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6D" w:rsidRDefault="00E67E6D" w:rsidP="00CA75B0">
      <w:pPr>
        <w:spacing w:line="360" w:lineRule="auto"/>
        <w:jc w:val="center"/>
        <w:rPr>
          <w:b/>
          <w:caps/>
          <w:sz w:val="28"/>
          <w:szCs w:val="20"/>
        </w:rPr>
      </w:pPr>
    </w:p>
    <w:p w:rsidR="00E67E6D" w:rsidRPr="008F50EF" w:rsidRDefault="00E67E6D" w:rsidP="00CA75B0">
      <w:pPr>
        <w:spacing w:line="360" w:lineRule="auto"/>
        <w:jc w:val="center"/>
        <w:rPr>
          <w:b/>
          <w:caps/>
          <w:lang w:val="en-US"/>
        </w:rPr>
      </w:pPr>
      <w:r w:rsidRPr="008F50EF">
        <w:rPr>
          <w:b/>
          <w:caps/>
          <w:lang w:val="en-US"/>
        </w:rPr>
        <w:t>English for all: Basic II</w:t>
      </w:r>
    </w:p>
    <w:p w:rsidR="00E67E6D" w:rsidRPr="00CA75B0" w:rsidRDefault="00E67E6D" w:rsidP="008E45DE">
      <w:pPr>
        <w:spacing w:line="360" w:lineRule="auto"/>
        <w:jc w:val="center"/>
        <w:rPr>
          <w:b/>
          <w:caps/>
          <w:sz w:val="28"/>
          <w:szCs w:val="20"/>
          <w:lang w:val="en-US"/>
        </w:rPr>
      </w:pPr>
    </w:p>
    <w:p w:rsidR="00E67E6D" w:rsidRPr="00C160B8" w:rsidRDefault="00E67E6D" w:rsidP="00CA75B0">
      <w:pPr>
        <w:spacing w:line="360" w:lineRule="auto"/>
        <w:jc w:val="center"/>
        <w:rPr>
          <w:b/>
          <w:sz w:val="20"/>
          <w:szCs w:val="20"/>
        </w:rPr>
      </w:pPr>
      <w:r w:rsidRPr="00C160B8">
        <w:rPr>
          <w:b/>
          <w:sz w:val="20"/>
          <w:szCs w:val="20"/>
        </w:rPr>
        <w:t>Erika de Matos Rocha</w:t>
      </w:r>
      <w:r w:rsidRPr="00C160B8">
        <w:rPr>
          <w:rStyle w:val="FootnoteReference"/>
          <w:b/>
          <w:sz w:val="20"/>
          <w:szCs w:val="20"/>
        </w:rPr>
        <w:footnoteReference w:id="1"/>
      </w:r>
      <w:r w:rsidRPr="00C160B8">
        <w:rPr>
          <w:b/>
          <w:sz w:val="20"/>
          <w:szCs w:val="20"/>
        </w:rPr>
        <w:t>; Telma de Souza Garcia</w:t>
      </w:r>
      <w:r w:rsidRPr="00C160B8">
        <w:rPr>
          <w:rStyle w:val="FootnoteReference"/>
          <w:b/>
          <w:sz w:val="20"/>
          <w:szCs w:val="20"/>
        </w:rPr>
        <w:footnoteReference w:id="2"/>
      </w:r>
    </w:p>
    <w:p w:rsidR="00E67E6D" w:rsidRPr="00C160B8" w:rsidRDefault="00E67E6D" w:rsidP="008E45DE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0"/>
          <w:szCs w:val="20"/>
          <w:lang w:eastAsia="en-US"/>
        </w:rPr>
      </w:pPr>
    </w:p>
    <w:p w:rsidR="00E67E6D" w:rsidRPr="00C160B8" w:rsidRDefault="00E67E6D" w:rsidP="007F6C60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  <w:lang w:eastAsia="en-US"/>
        </w:rPr>
      </w:pPr>
      <w:r w:rsidRPr="00C160B8">
        <w:rPr>
          <w:sz w:val="20"/>
          <w:szCs w:val="20"/>
          <w:lang w:eastAsia="en-US"/>
        </w:rPr>
        <w:t>1 Acadêmico do Curso de Letras da UEMS, Unidade Universitária de Cassilândia; erikamatosrocha@hotmail.com</w:t>
      </w:r>
      <w:r w:rsidRPr="00C160B8">
        <w:rPr>
          <w:b/>
          <w:bCs/>
          <w:sz w:val="20"/>
          <w:szCs w:val="20"/>
          <w:lang w:eastAsia="en-US"/>
        </w:rPr>
        <w:t>. ACADÊMIC</w:t>
      </w:r>
      <w:r>
        <w:rPr>
          <w:b/>
          <w:bCs/>
          <w:sz w:val="20"/>
          <w:szCs w:val="20"/>
          <w:lang w:eastAsia="en-US"/>
        </w:rPr>
        <w:t>A</w:t>
      </w:r>
      <w:r w:rsidRPr="00C160B8">
        <w:rPr>
          <w:b/>
          <w:bCs/>
          <w:sz w:val="20"/>
          <w:szCs w:val="20"/>
          <w:lang w:eastAsia="en-US"/>
        </w:rPr>
        <w:t xml:space="preserve"> BOLSISTA</w:t>
      </w:r>
    </w:p>
    <w:p w:rsidR="00E67E6D" w:rsidRPr="00C160B8" w:rsidRDefault="00E67E6D" w:rsidP="007F6C60">
      <w:pPr>
        <w:autoSpaceDE w:val="0"/>
        <w:autoSpaceDN w:val="0"/>
        <w:adjustRightInd w:val="0"/>
        <w:spacing w:line="360" w:lineRule="auto"/>
        <w:rPr>
          <w:sz w:val="20"/>
          <w:szCs w:val="20"/>
          <w:lang w:eastAsia="en-US"/>
        </w:rPr>
      </w:pPr>
      <w:r w:rsidRPr="00C160B8">
        <w:rPr>
          <w:sz w:val="20"/>
          <w:szCs w:val="20"/>
          <w:lang w:eastAsia="en-US"/>
        </w:rPr>
        <w:t>2 Professor(a) do curso de Letras da UEMS, Unidade Universitária de Cassilândia;</w:t>
      </w:r>
      <w:r w:rsidRPr="00C160B8">
        <w:rPr>
          <w:rFonts w:ascii="Segoe UI" w:hAnsi="Segoe UI" w:cs="Segoe UI"/>
          <w:color w:val="6E6E6E"/>
          <w:sz w:val="20"/>
          <w:szCs w:val="20"/>
          <w:shd w:val="clear" w:color="auto" w:fill="FCFCFC"/>
        </w:rPr>
        <w:t xml:space="preserve"> </w:t>
      </w:r>
      <w:r w:rsidRPr="00C160B8">
        <w:rPr>
          <w:sz w:val="20"/>
          <w:szCs w:val="20"/>
          <w:shd w:val="clear" w:color="auto" w:fill="FCFCFC"/>
        </w:rPr>
        <w:t>telmasouzagarcia@ig.com.br</w:t>
      </w:r>
      <w:r w:rsidRPr="00C160B8">
        <w:rPr>
          <w:sz w:val="20"/>
          <w:szCs w:val="20"/>
          <w:lang w:eastAsia="en-US"/>
        </w:rPr>
        <w:t xml:space="preserve"> </w:t>
      </w:r>
    </w:p>
    <w:p w:rsidR="00E67E6D" w:rsidRPr="00C160B8" w:rsidRDefault="00E67E6D" w:rsidP="007F6C60">
      <w:pPr>
        <w:autoSpaceDE w:val="0"/>
        <w:autoSpaceDN w:val="0"/>
        <w:adjustRightInd w:val="0"/>
        <w:spacing w:line="360" w:lineRule="auto"/>
        <w:rPr>
          <w:sz w:val="20"/>
          <w:szCs w:val="20"/>
          <w:lang w:eastAsia="en-US"/>
        </w:rPr>
      </w:pPr>
      <w:r w:rsidRPr="00C160B8">
        <w:rPr>
          <w:sz w:val="20"/>
          <w:szCs w:val="20"/>
          <w:lang w:eastAsia="en-US"/>
        </w:rPr>
        <w:t>Área Temática da Extensão</w:t>
      </w:r>
    </w:p>
    <w:p w:rsidR="00E67E6D" w:rsidRPr="00CA75B0" w:rsidRDefault="00E67E6D" w:rsidP="007F6C60">
      <w:pPr>
        <w:autoSpaceDE w:val="0"/>
        <w:autoSpaceDN w:val="0"/>
        <w:adjustRightInd w:val="0"/>
        <w:spacing w:line="360" w:lineRule="auto"/>
        <w:rPr>
          <w:lang w:eastAsia="en-US"/>
        </w:rPr>
      </w:pPr>
    </w:p>
    <w:p w:rsidR="00E67E6D" w:rsidRDefault="00E67E6D" w:rsidP="007F6C60">
      <w:pPr>
        <w:autoSpaceDE w:val="0"/>
        <w:autoSpaceDN w:val="0"/>
        <w:adjustRightInd w:val="0"/>
        <w:spacing w:line="360" w:lineRule="auto"/>
        <w:rPr>
          <w:b/>
          <w:bCs/>
          <w:lang w:eastAsia="en-US"/>
        </w:rPr>
      </w:pPr>
      <w:r w:rsidRPr="00CA75B0">
        <w:rPr>
          <w:b/>
          <w:bCs/>
          <w:lang w:eastAsia="en-US"/>
        </w:rPr>
        <w:t>Resumo</w:t>
      </w:r>
    </w:p>
    <w:p w:rsidR="00E67E6D" w:rsidRDefault="00E67E6D" w:rsidP="007F6C60">
      <w:pPr>
        <w:autoSpaceDE w:val="0"/>
        <w:autoSpaceDN w:val="0"/>
        <w:adjustRightInd w:val="0"/>
        <w:spacing w:line="360" w:lineRule="auto"/>
        <w:rPr>
          <w:b/>
          <w:bCs/>
          <w:lang w:eastAsia="en-US"/>
        </w:rPr>
      </w:pPr>
    </w:p>
    <w:p w:rsidR="00E67E6D" w:rsidRPr="001A1D90" w:rsidRDefault="00E67E6D" w:rsidP="007F6C60">
      <w:pPr>
        <w:spacing w:line="360" w:lineRule="auto"/>
        <w:jc w:val="both"/>
      </w:pPr>
      <w:r>
        <w:t xml:space="preserve">  A Língua inglesa, tem se tornado cada vez mais necessária nos dias de hoje para o nosso aprendizado e também para o mercado de trabalho, tornando se assim uma língua  indispensável para o aprendizado em nosso mundo. O projeto “English For All: Basic II” visa proporcionar as pessoas de baixa renda da cidade de Cassilândia o aprendizado da língua inglesa, uma vez que não lhe são cabíveis pagar uma escola de idioma particular. O aprendizado a língua inglesa nesse projeto abrange crianças, adolescentes, jovens e adultos carentes, interessados em ampliar seus estudos na língua inglesa. São ministradas aulas em tempo real aos alunos. No projeto trabalhamos com as quatro habilidades necessárias para se aprender a língua inglesa que é  ouvir,  falar,  ler e  escrever. É trabalhada a gramatica de uma forma prática e descomplicada, trabalhamos com filmes legendados, música, teatro, diálogo em sala de aula. Tudo o que visa um melhor aprendizado aos alunos. O material usado é um método apostilado bastante completo. Para motivar o curso e instigar os alunos, são eles que escolhem as músicas e os filmes a serem trabalhados. Os alunos se mostram interessados e são dedicados em tudo o que faz proporcionando assim um aprendizado enriquecido.</w:t>
      </w:r>
    </w:p>
    <w:p w:rsidR="00E67E6D" w:rsidRPr="00CA75B0" w:rsidRDefault="00E67E6D" w:rsidP="007F6C60">
      <w:pPr>
        <w:autoSpaceDE w:val="0"/>
        <w:autoSpaceDN w:val="0"/>
        <w:adjustRightInd w:val="0"/>
        <w:spacing w:line="360" w:lineRule="auto"/>
        <w:rPr>
          <w:b/>
          <w:bCs/>
          <w:lang w:eastAsia="en-US"/>
        </w:rPr>
      </w:pPr>
    </w:p>
    <w:p w:rsidR="00E67E6D" w:rsidRDefault="00E67E6D" w:rsidP="007F6C60">
      <w:pPr>
        <w:autoSpaceDE w:val="0"/>
        <w:autoSpaceDN w:val="0"/>
        <w:adjustRightInd w:val="0"/>
        <w:spacing w:line="360" w:lineRule="auto"/>
        <w:rPr>
          <w:lang w:eastAsia="en-US"/>
        </w:rPr>
      </w:pPr>
      <w:r w:rsidRPr="00CA75B0">
        <w:rPr>
          <w:b/>
          <w:bCs/>
          <w:lang w:eastAsia="en-US"/>
        </w:rPr>
        <w:t>Palavras-chave</w:t>
      </w:r>
      <w:r w:rsidRPr="00CA75B0">
        <w:rPr>
          <w:lang w:eastAsia="en-US"/>
        </w:rPr>
        <w:t xml:space="preserve">: </w:t>
      </w:r>
      <w:r>
        <w:rPr>
          <w:lang w:eastAsia="en-US"/>
        </w:rPr>
        <w:t>Língua inglesa. aprendizado. aluno de baixa renda.</w:t>
      </w:r>
    </w:p>
    <w:p w:rsidR="00E67E6D" w:rsidRPr="00CA75B0" w:rsidRDefault="00E67E6D" w:rsidP="007F6C60">
      <w:pPr>
        <w:autoSpaceDE w:val="0"/>
        <w:autoSpaceDN w:val="0"/>
        <w:adjustRightInd w:val="0"/>
        <w:spacing w:line="360" w:lineRule="auto"/>
        <w:rPr>
          <w:lang w:eastAsia="en-US"/>
        </w:rPr>
      </w:pPr>
    </w:p>
    <w:p w:rsidR="00E67E6D" w:rsidRDefault="00E67E6D" w:rsidP="007F6C60">
      <w:pPr>
        <w:autoSpaceDE w:val="0"/>
        <w:autoSpaceDN w:val="0"/>
        <w:adjustRightInd w:val="0"/>
        <w:spacing w:line="360" w:lineRule="auto"/>
        <w:rPr>
          <w:b/>
          <w:bCs/>
          <w:lang w:eastAsia="en-US"/>
        </w:rPr>
      </w:pPr>
      <w:r w:rsidRPr="00CA75B0">
        <w:rPr>
          <w:b/>
          <w:bCs/>
          <w:lang w:eastAsia="en-US"/>
        </w:rPr>
        <w:t>Introdução</w:t>
      </w:r>
    </w:p>
    <w:p w:rsidR="00E67E6D" w:rsidRDefault="00E67E6D" w:rsidP="007F6C60">
      <w:pPr>
        <w:autoSpaceDE w:val="0"/>
        <w:autoSpaceDN w:val="0"/>
        <w:adjustRightInd w:val="0"/>
        <w:spacing w:line="360" w:lineRule="auto"/>
        <w:rPr>
          <w:b/>
          <w:bCs/>
          <w:lang w:eastAsia="en-US"/>
        </w:rPr>
      </w:pPr>
    </w:p>
    <w:p w:rsidR="00E67E6D" w:rsidRPr="007967D9" w:rsidRDefault="00E67E6D" w:rsidP="007F6C60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967D9">
        <w:t>De acordo com o projeto da professora Telma (</w:t>
      </w:r>
      <w:smartTag w:uri="urn:schemas-microsoft-com:office:smarttags" w:element="metricconverter">
        <w:smartTagPr>
          <w:attr w:name="ProductID" w:val="2009 a"/>
        </w:smartTagPr>
        <w:r w:rsidRPr="007967D9">
          <w:t>2009</w:t>
        </w:r>
        <w:r>
          <w:t xml:space="preserve"> a</w:t>
        </w:r>
      </w:smartTag>
      <w:r>
        <w:t xml:space="preserve"> 2013</w:t>
      </w:r>
      <w:r w:rsidRPr="007967D9">
        <w:t>)</w:t>
      </w:r>
      <w:r w:rsidRPr="00B459C8">
        <w:t xml:space="preserve"> </w:t>
      </w:r>
      <w:r>
        <w:t>“</w:t>
      </w:r>
      <w:r w:rsidRPr="007967D9">
        <w:t>English for all : new view</w:t>
      </w:r>
      <w:r>
        <w:t>”</w:t>
      </w:r>
      <w:r w:rsidRPr="007967D9">
        <w:t xml:space="preserve">, 'o aprendizado da língua inglesa faz parte do conjunto de conhecimentos essenciais necessários à integração do aluno no mundo que o cerca, ou seja, à formação do indivíduo para o mercado de trabalho atual'. O Projeto de extensão </w:t>
      </w:r>
      <w:r>
        <w:t>“</w:t>
      </w:r>
      <w:r w:rsidRPr="005F3FBF">
        <w:t>English For All: New View</w:t>
      </w:r>
      <w:r>
        <w:t>”</w:t>
      </w:r>
      <w:r w:rsidRPr="007967D9">
        <w:rPr>
          <w:i/>
        </w:rPr>
        <w:t xml:space="preserve"> </w:t>
      </w:r>
      <w:r>
        <w:t>cumpre</w:t>
      </w:r>
      <w:r w:rsidRPr="007967D9">
        <w:t xml:space="preserve"> o seu papel de proporcionar oportunidades de aprendizagem de uma língua estrangeira moderna, àqueles que de um modo geral não teriam como estudar em escolas privadas</w:t>
      </w:r>
      <w:r>
        <w:t xml:space="preserve"> ou em escolas de idiomas</w:t>
      </w:r>
      <w:r w:rsidRPr="007967D9">
        <w:t xml:space="preserve">. Para que o projeto de extensão </w:t>
      </w:r>
      <w:r>
        <w:t>“</w:t>
      </w:r>
      <w:r w:rsidRPr="005F3FBF">
        <w:t>English For All: New View</w:t>
      </w:r>
      <w:r>
        <w:t>”</w:t>
      </w:r>
      <w:r w:rsidRPr="007967D9">
        <w:t xml:space="preserve"> seja viável, é necessário a colaboração de monitores para ministrar os</w:t>
      </w:r>
      <w:r>
        <w:t xml:space="preserve"> cursos, que possuem uma carga horária s</w:t>
      </w:r>
      <w:r w:rsidRPr="007967D9">
        <w:t xml:space="preserve">emanal </w:t>
      </w:r>
      <w:r>
        <w:t>de três horas, sendo que uma hora é destinada ao laboratório de línguas. O curso</w:t>
      </w:r>
      <w:r w:rsidRPr="007967D9">
        <w:t xml:space="preserve"> exige a presença constante de professores para atender o público alvo</w:t>
      </w:r>
      <w:r>
        <w:t>, desta forma, as aulas de inglês do projeto são ministradas por alunos da UEMS que possuem conhecimento sobre a língua alvo.</w:t>
      </w:r>
    </w:p>
    <w:p w:rsidR="00E67E6D" w:rsidRPr="00CA75B0" w:rsidRDefault="00E67E6D" w:rsidP="007F6C60">
      <w:pPr>
        <w:autoSpaceDE w:val="0"/>
        <w:autoSpaceDN w:val="0"/>
        <w:adjustRightInd w:val="0"/>
        <w:spacing w:line="360" w:lineRule="auto"/>
        <w:rPr>
          <w:b/>
          <w:bCs/>
          <w:lang w:eastAsia="en-US"/>
        </w:rPr>
      </w:pPr>
    </w:p>
    <w:p w:rsidR="00E67E6D" w:rsidRDefault="00E67E6D" w:rsidP="007F6C60">
      <w:pPr>
        <w:autoSpaceDE w:val="0"/>
        <w:autoSpaceDN w:val="0"/>
        <w:adjustRightInd w:val="0"/>
        <w:spacing w:line="360" w:lineRule="auto"/>
        <w:rPr>
          <w:b/>
          <w:bCs/>
          <w:lang w:eastAsia="en-US"/>
        </w:rPr>
      </w:pPr>
      <w:r w:rsidRPr="00CA75B0">
        <w:rPr>
          <w:b/>
          <w:bCs/>
          <w:lang w:eastAsia="en-US"/>
        </w:rPr>
        <w:t>Material e Métodos</w:t>
      </w:r>
    </w:p>
    <w:p w:rsidR="00E67E6D" w:rsidRDefault="00E67E6D" w:rsidP="007F6C60">
      <w:pPr>
        <w:autoSpaceDE w:val="0"/>
        <w:autoSpaceDN w:val="0"/>
        <w:adjustRightInd w:val="0"/>
        <w:spacing w:line="360" w:lineRule="auto"/>
        <w:rPr>
          <w:b/>
          <w:bCs/>
          <w:lang w:eastAsia="en-US"/>
        </w:rPr>
      </w:pPr>
    </w:p>
    <w:p w:rsidR="00E67E6D" w:rsidRPr="007967D9" w:rsidRDefault="00E67E6D" w:rsidP="007F6C60">
      <w:pPr>
        <w:autoSpaceDE w:val="0"/>
        <w:autoSpaceDN w:val="0"/>
        <w:adjustRightInd w:val="0"/>
        <w:spacing w:line="360" w:lineRule="auto"/>
        <w:jc w:val="both"/>
      </w:pPr>
      <w:r w:rsidRPr="007967D9">
        <w:t>A abordagem utilizada no projeto é a interacionista</w:t>
      </w:r>
      <w:r>
        <w:t xml:space="preserve"> com foco na oralidade</w:t>
      </w:r>
      <w:r w:rsidRPr="007967D9">
        <w:t>, objetivando um ensino preocupado com o aluno. Com base em Vigotsky (1998), sabemos que o ensino bem orientado pode proporcionar um aprendizado bem sucedido, de acordo com a sua teoria da existência de uma zona de desenvolvimento proximal</w:t>
      </w:r>
      <w:r>
        <w:t xml:space="preserve"> (ZDP)</w:t>
      </w:r>
      <w:r w:rsidRPr="007967D9">
        <w:t>, que permite a aprendizagem a partir de alguém mais preparado que faça com que esse aluno obtenha o conhecimento novo c</w:t>
      </w:r>
      <w:r>
        <w:t>om aquele que o aluno já possui desde que tenha como parceiro alguém mais competente.</w:t>
      </w:r>
      <w:r w:rsidRPr="007967D9">
        <w:t xml:space="preserve"> Assim, utilizamos uma abordagem não formal no ensino de inglês, mas sim funcional. </w:t>
      </w:r>
      <w:r>
        <w:t>A partir de vários recursos como material didático apostilado, músicas, cd, dvd, internet e dramatização</w:t>
      </w:r>
    </w:p>
    <w:p w:rsidR="00E67E6D" w:rsidRDefault="00E67E6D" w:rsidP="007F6C60">
      <w:pPr>
        <w:autoSpaceDE w:val="0"/>
        <w:autoSpaceDN w:val="0"/>
        <w:adjustRightInd w:val="0"/>
        <w:spacing w:line="360" w:lineRule="auto"/>
        <w:rPr>
          <w:b/>
          <w:bCs/>
          <w:lang w:eastAsia="en-US"/>
        </w:rPr>
      </w:pPr>
    </w:p>
    <w:p w:rsidR="00E67E6D" w:rsidRPr="00CA75B0" w:rsidRDefault="00E67E6D" w:rsidP="007F6C60">
      <w:pPr>
        <w:autoSpaceDE w:val="0"/>
        <w:autoSpaceDN w:val="0"/>
        <w:adjustRightInd w:val="0"/>
        <w:spacing w:line="360" w:lineRule="auto"/>
        <w:rPr>
          <w:b/>
          <w:bCs/>
          <w:lang w:eastAsia="en-US"/>
        </w:rPr>
      </w:pPr>
    </w:p>
    <w:p w:rsidR="00E67E6D" w:rsidRDefault="00E67E6D" w:rsidP="007F6C60">
      <w:pPr>
        <w:autoSpaceDE w:val="0"/>
        <w:autoSpaceDN w:val="0"/>
        <w:adjustRightInd w:val="0"/>
        <w:spacing w:line="360" w:lineRule="auto"/>
        <w:rPr>
          <w:b/>
          <w:bCs/>
          <w:lang w:eastAsia="en-US"/>
        </w:rPr>
      </w:pPr>
      <w:r w:rsidRPr="00CA75B0">
        <w:rPr>
          <w:b/>
          <w:bCs/>
          <w:lang w:eastAsia="en-US"/>
        </w:rPr>
        <w:t>Resultados e Discussão</w:t>
      </w:r>
    </w:p>
    <w:p w:rsidR="00E67E6D" w:rsidRDefault="00E67E6D" w:rsidP="007F6C60">
      <w:pPr>
        <w:autoSpaceDE w:val="0"/>
        <w:autoSpaceDN w:val="0"/>
        <w:adjustRightInd w:val="0"/>
        <w:spacing w:line="360" w:lineRule="auto"/>
        <w:rPr>
          <w:b/>
          <w:bCs/>
          <w:lang w:eastAsia="en-US"/>
        </w:rPr>
      </w:pPr>
    </w:p>
    <w:p w:rsidR="00E67E6D" w:rsidRPr="007967D9" w:rsidRDefault="00E67E6D" w:rsidP="007F6C60">
      <w:pPr>
        <w:autoSpaceDE w:val="0"/>
        <w:autoSpaceDN w:val="0"/>
        <w:adjustRightInd w:val="0"/>
        <w:spacing w:line="360" w:lineRule="auto"/>
        <w:jc w:val="both"/>
      </w:pPr>
      <w:r w:rsidRPr="007967D9">
        <w:t>O Projeto English for all: Basic II</w:t>
      </w:r>
      <w:bookmarkStart w:id="0" w:name="_GoBack"/>
      <w:bookmarkEnd w:id="0"/>
      <w:r w:rsidRPr="007967D9">
        <w:t xml:space="preserve"> contribui com a sociedade cassilandense no sentido de oportunizar a clientela de classe sócio-econômica menos favorecida, tanto no sentido de permitir o acesso do aprendizado possível no setor financeiro, como também possibilita os alunos a adquirirem conhecimento da língua inglesa de maneira motivadora, a partir de metodologia atualizada, por meio de recurso de livros didáticos, música, filmes dramatizaç</w:t>
      </w:r>
      <w:r>
        <w:t>ão, internet</w:t>
      </w:r>
      <w:r w:rsidRPr="007967D9">
        <w:t>.</w:t>
      </w:r>
      <w:r>
        <w:t xml:space="preserve"> Os alunos valorizam o aprendizado e comentam que é como se eles estivessem estudando em escola de idiomas. O número pequeno de alunos em sala de aula permite ao professor a prática da habilidade oral com bastante frequência.</w:t>
      </w:r>
    </w:p>
    <w:p w:rsidR="00E67E6D" w:rsidRPr="007967D9" w:rsidRDefault="00E67E6D" w:rsidP="007F6C60">
      <w:pPr>
        <w:autoSpaceDE w:val="0"/>
        <w:autoSpaceDN w:val="0"/>
        <w:adjustRightInd w:val="0"/>
        <w:spacing w:line="360" w:lineRule="auto"/>
      </w:pPr>
    </w:p>
    <w:p w:rsidR="00E67E6D" w:rsidRPr="00CA75B0" w:rsidRDefault="00E67E6D" w:rsidP="007F6C60">
      <w:pPr>
        <w:autoSpaceDE w:val="0"/>
        <w:autoSpaceDN w:val="0"/>
        <w:adjustRightInd w:val="0"/>
        <w:spacing w:line="360" w:lineRule="auto"/>
        <w:rPr>
          <w:b/>
          <w:bCs/>
          <w:lang w:eastAsia="en-US"/>
        </w:rPr>
      </w:pPr>
    </w:p>
    <w:p w:rsidR="00E67E6D" w:rsidRDefault="00E67E6D" w:rsidP="007F6C60">
      <w:pPr>
        <w:autoSpaceDE w:val="0"/>
        <w:autoSpaceDN w:val="0"/>
        <w:adjustRightInd w:val="0"/>
        <w:spacing w:line="360" w:lineRule="auto"/>
        <w:rPr>
          <w:b/>
          <w:bCs/>
          <w:lang w:eastAsia="en-US"/>
        </w:rPr>
      </w:pPr>
      <w:r w:rsidRPr="00CA75B0">
        <w:rPr>
          <w:b/>
          <w:bCs/>
          <w:lang w:eastAsia="en-US"/>
        </w:rPr>
        <w:t>Conclusões</w:t>
      </w:r>
    </w:p>
    <w:p w:rsidR="00E67E6D" w:rsidRPr="00C160B8" w:rsidRDefault="00E67E6D" w:rsidP="007F6C60">
      <w:pPr>
        <w:autoSpaceDE w:val="0"/>
        <w:autoSpaceDN w:val="0"/>
        <w:adjustRightInd w:val="0"/>
        <w:spacing w:line="360" w:lineRule="auto"/>
        <w:jc w:val="both"/>
      </w:pPr>
      <w:r w:rsidRPr="00C160B8">
        <w:t>O projeto English for all: Basic II é imprescindível na comunidade cassilandense, constatamos esta proposição, com referência a quantia de alunos participantes no projeto e diante da lista de espera para a efetivação da matrícula no curso.</w:t>
      </w:r>
    </w:p>
    <w:p w:rsidR="00E67E6D" w:rsidRDefault="00E67E6D" w:rsidP="007F6C60">
      <w:pPr>
        <w:autoSpaceDE w:val="0"/>
        <w:autoSpaceDN w:val="0"/>
        <w:adjustRightInd w:val="0"/>
        <w:spacing w:line="360" w:lineRule="auto"/>
        <w:rPr>
          <w:b/>
          <w:bCs/>
          <w:lang w:eastAsia="en-US"/>
        </w:rPr>
      </w:pPr>
    </w:p>
    <w:p w:rsidR="00E67E6D" w:rsidRPr="00CA75B0" w:rsidRDefault="00E67E6D" w:rsidP="007F6C60">
      <w:pPr>
        <w:autoSpaceDE w:val="0"/>
        <w:autoSpaceDN w:val="0"/>
        <w:adjustRightInd w:val="0"/>
        <w:spacing w:line="360" w:lineRule="auto"/>
        <w:rPr>
          <w:b/>
          <w:bCs/>
          <w:lang w:eastAsia="en-US"/>
        </w:rPr>
      </w:pPr>
      <w:r w:rsidRPr="00CA75B0">
        <w:rPr>
          <w:b/>
          <w:bCs/>
          <w:lang w:eastAsia="en-US"/>
        </w:rPr>
        <w:t>Agradecimentos</w:t>
      </w:r>
    </w:p>
    <w:p w:rsidR="00E67E6D" w:rsidRPr="007967D9" w:rsidRDefault="00E67E6D" w:rsidP="007F6C60">
      <w:pPr>
        <w:spacing w:line="360" w:lineRule="auto"/>
        <w:jc w:val="both"/>
      </w:pPr>
      <w:r w:rsidRPr="007967D9">
        <w:t>Agradecemos o andame</w:t>
      </w:r>
      <w:r>
        <w:t xml:space="preserve">nto do projeto </w:t>
      </w:r>
      <w:r w:rsidRPr="007967D9">
        <w:t>quanto ao espaço físico, a As</w:t>
      </w:r>
      <w:r>
        <w:t>sociação Maçônica Luiz Machado, à coordenadora do projeto “English for all : new view”, e as bolsistas ministrantes das aulas de inglês.</w:t>
      </w:r>
    </w:p>
    <w:p w:rsidR="00E67E6D" w:rsidRDefault="00E67E6D" w:rsidP="008E45DE">
      <w:pPr>
        <w:autoSpaceDE w:val="0"/>
        <w:autoSpaceDN w:val="0"/>
        <w:adjustRightInd w:val="0"/>
        <w:rPr>
          <w:b/>
          <w:bCs/>
          <w:lang w:eastAsia="en-US"/>
        </w:rPr>
      </w:pPr>
    </w:p>
    <w:p w:rsidR="00E67E6D" w:rsidRDefault="00E67E6D" w:rsidP="008E45DE">
      <w:pPr>
        <w:autoSpaceDE w:val="0"/>
        <w:autoSpaceDN w:val="0"/>
        <w:adjustRightInd w:val="0"/>
        <w:rPr>
          <w:b/>
          <w:bCs/>
          <w:lang w:eastAsia="en-US"/>
        </w:rPr>
      </w:pPr>
      <w:r w:rsidRPr="00CA75B0">
        <w:rPr>
          <w:b/>
          <w:bCs/>
          <w:lang w:eastAsia="en-US"/>
        </w:rPr>
        <w:t>Referências</w:t>
      </w:r>
    </w:p>
    <w:p w:rsidR="00E67E6D" w:rsidRDefault="00E67E6D" w:rsidP="008E45DE">
      <w:pPr>
        <w:autoSpaceDE w:val="0"/>
        <w:autoSpaceDN w:val="0"/>
        <w:adjustRightInd w:val="0"/>
        <w:rPr>
          <w:b/>
          <w:bCs/>
          <w:lang w:eastAsia="en-US"/>
        </w:rPr>
      </w:pPr>
    </w:p>
    <w:p w:rsidR="00E67E6D" w:rsidRPr="007967D9" w:rsidRDefault="00E67E6D" w:rsidP="00C160B8">
      <w:pPr>
        <w:autoSpaceDE w:val="0"/>
        <w:autoSpaceDN w:val="0"/>
        <w:adjustRightInd w:val="0"/>
        <w:jc w:val="both"/>
      </w:pPr>
      <w:r w:rsidRPr="007967D9">
        <w:t>BAKHTIN, M. Marxista e Filosofia da Linguagem. São Paulo : Martins Fontes, 2003.</w:t>
      </w:r>
    </w:p>
    <w:p w:rsidR="00E67E6D" w:rsidRPr="007967D9" w:rsidRDefault="00E67E6D" w:rsidP="00C160B8">
      <w:pPr>
        <w:autoSpaceDE w:val="0"/>
        <w:autoSpaceDN w:val="0"/>
        <w:adjustRightInd w:val="0"/>
        <w:jc w:val="both"/>
        <w:rPr>
          <w:i/>
          <w:iCs/>
        </w:rPr>
      </w:pPr>
    </w:p>
    <w:p w:rsidR="00E67E6D" w:rsidRPr="007967D9" w:rsidRDefault="00E67E6D" w:rsidP="00C160B8">
      <w:pPr>
        <w:autoSpaceDE w:val="0"/>
        <w:autoSpaceDN w:val="0"/>
        <w:adjustRightInd w:val="0"/>
        <w:jc w:val="both"/>
        <w:rPr>
          <w:lang w:val="en-US"/>
        </w:rPr>
      </w:pPr>
      <w:r w:rsidRPr="007967D9">
        <w:t xml:space="preserve">BRASIL, Ministério da Educação, Secretaria de Educação Média e Tecnológica. Parâmetros Curriculares Nacionais, códigos e suas tecnologias. Língua estrangeira moderna. </w:t>
      </w:r>
      <w:r w:rsidRPr="007967D9">
        <w:rPr>
          <w:lang w:val="en-US"/>
        </w:rPr>
        <w:t>Brasília : MEC, 1999. pp 49-63.</w:t>
      </w:r>
    </w:p>
    <w:p w:rsidR="00E67E6D" w:rsidRPr="007967D9" w:rsidRDefault="00E67E6D" w:rsidP="00C160B8">
      <w:pPr>
        <w:autoSpaceDE w:val="0"/>
        <w:autoSpaceDN w:val="0"/>
        <w:adjustRightInd w:val="0"/>
        <w:jc w:val="both"/>
        <w:rPr>
          <w:lang w:val="en-US"/>
        </w:rPr>
      </w:pPr>
    </w:p>
    <w:p w:rsidR="00E67E6D" w:rsidRPr="007967D9" w:rsidRDefault="00E67E6D" w:rsidP="00C160B8">
      <w:pPr>
        <w:autoSpaceDE w:val="0"/>
        <w:autoSpaceDN w:val="0"/>
        <w:adjustRightInd w:val="0"/>
        <w:jc w:val="both"/>
        <w:rPr>
          <w:lang w:val="en-US"/>
        </w:rPr>
      </w:pPr>
      <w:r w:rsidRPr="007967D9">
        <w:rPr>
          <w:lang w:val="en-US"/>
        </w:rPr>
        <w:t xml:space="preserve">HUDDLESTON, R. D. ; PULLUM, G.K. The </w:t>
      </w:r>
      <w:smartTag w:uri="urn:schemas-microsoft-com:office:smarttags" w:element="place">
        <w:smartTag w:uri="urn:schemas-microsoft-com:office:smarttags" w:element="City">
          <w:r w:rsidRPr="007967D9">
            <w:rPr>
              <w:lang w:val="en-US"/>
            </w:rPr>
            <w:t>Cambridge</w:t>
          </w:r>
        </w:smartTag>
      </w:smartTag>
      <w:r w:rsidRPr="007967D9">
        <w:rPr>
          <w:lang w:val="en-US"/>
        </w:rPr>
        <w:t xml:space="preserve"> Grammar of the English Language. </w:t>
      </w:r>
      <w:smartTag w:uri="urn:schemas-microsoft-com:office:smarttags" w:element="place">
        <w:smartTag w:uri="urn:schemas-microsoft-com:office:smarttags" w:element="PlaceName">
          <w:r w:rsidRPr="007967D9">
            <w:rPr>
              <w:lang w:val="en-US"/>
            </w:rPr>
            <w:t>Cambridge</w:t>
          </w:r>
        </w:smartTag>
        <w:r w:rsidRPr="007967D9">
          <w:rPr>
            <w:lang w:val="en-US"/>
          </w:rPr>
          <w:t xml:space="preserve"> </w:t>
        </w:r>
        <w:smartTag w:uri="urn:schemas-microsoft-com:office:smarttags" w:element="PlaceType">
          <w:r w:rsidRPr="007967D9">
            <w:rPr>
              <w:lang w:val="en-US"/>
            </w:rPr>
            <w:t>University</w:t>
          </w:r>
        </w:smartTag>
      </w:smartTag>
      <w:r w:rsidRPr="007967D9">
        <w:rPr>
          <w:lang w:val="en-US"/>
        </w:rPr>
        <w:t xml:space="preserve"> Press,2002.</w:t>
      </w:r>
    </w:p>
    <w:p w:rsidR="00E67E6D" w:rsidRPr="007967D9" w:rsidRDefault="00E67E6D" w:rsidP="00C160B8">
      <w:pPr>
        <w:autoSpaceDE w:val="0"/>
        <w:autoSpaceDN w:val="0"/>
        <w:adjustRightInd w:val="0"/>
        <w:jc w:val="both"/>
        <w:rPr>
          <w:lang w:val="en-US"/>
        </w:rPr>
      </w:pPr>
    </w:p>
    <w:p w:rsidR="00E67E6D" w:rsidRPr="007967D9" w:rsidRDefault="00E67E6D" w:rsidP="00C160B8">
      <w:pPr>
        <w:autoSpaceDE w:val="0"/>
        <w:autoSpaceDN w:val="0"/>
        <w:adjustRightInd w:val="0"/>
        <w:jc w:val="both"/>
        <w:rPr>
          <w:lang w:val="en-US"/>
        </w:rPr>
      </w:pPr>
      <w:r w:rsidRPr="007967D9">
        <w:rPr>
          <w:lang w:val="en-US"/>
        </w:rPr>
        <w:t xml:space="preserve">MERRIAM-Webster´s COLLEGIATE DICTIONaRY. </w:t>
      </w:r>
      <w:smartTag w:uri="urn:schemas-microsoft-com:office:smarttags" w:element="place">
        <w:smartTag w:uri="urn:schemas-microsoft-com:office:smarttags" w:element="City">
          <w:r w:rsidRPr="007967D9">
            <w:rPr>
              <w:lang w:val="en-US"/>
            </w:rPr>
            <w:t>London</w:t>
          </w:r>
        </w:smartTag>
      </w:smartTag>
      <w:r w:rsidRPr="007967D9">
        <w:rPr>
          <w:lang w:val="en-US"/>
        </w:rPr>
        <w:t xml:space="preserve"> : Merriam-Webster,2003.</w:t>
      </w:r>
    </w:p>
    <w:p w:rsidR="00E67E6D" w:rsidRPr="007967D9" w:rsidRDefault="00E67E6D" w:rsidP="00C160B8">
      <w:pPr>
        <w:autoSpaceDE w:val="0"/>
        <w:autoSpaceDN w:val="0"/>
        <w:adjustRightInd w:val="0"/>
        <w:jc w:val="both"/>
        <w:rPr>
          <w:lang w:val="en-US"/>
        </w:rPr>
      </w:pPr>
    </w:p>
    <w:p w:rsidR="00E67E6D" w:rsidRPr="007967D9" w:rsidRDefault="00E67E6D" w:rsidP="00C160B8">
      <w:pPr>
        <w:autoSpaceDE w:val="0"/>
        <w:autoSpaceDN w:val="0"/>
        <w:adjustRightInd w:val="0"/>
        <w:jc w:val="both"/>
        <w:rPr>
          <w:lang w:val="en-US"/>
        </w:rPr>
      </w:pPr>
      <w:r w:rsidRPr="007967D9">
        <w:rPr>
          <w:lang w:val="en-US"/>
        </w:rPr>
        <w:t xml:space="preserve">MURPHY, R.: GREENBAUM, S.; LEECH, G.; STARVIK, J. A Comprehensive Grammar of the English Language. </w:t>
      </w:r>
      <w:smartTag w:uri="urn:schemas-microsoft-com:office:smarttags" w:element="place">
        <w:smartTag w:uri="urn:schemas-microsoft-com:office:smarttags" w:element="City">
          <w:r w:rsidRPr="007967D9">
            <w:rPr>
              <w:lang w:val="en-US"/>
            </w:rPr>
            <w:t>London</w:t>
          </w:r>
        </w:smartTag>
      </w:smartTag>
      <w:r w:rsidRPr="007967D9">
        <w:rPr>
          <w:lang w:val="en-US"/>
        </w:rPr>
        <w:t xml:space="preserve"> ; Longman 1985</w:t>
      </w:r>
    </w:p>
    <w:p w:rsidR="00E67E6D" w:rsidRPr="007967D9" w:rsidRDefault="00E67E6D" w:rsidP="00C160B8">
      <w:pPr>
        <w:autoSpaceDE w:val="0"/>
        <w:autoSpaceDN w:val="0"/>
        <w:adjustRightInd w:val="0"/>
        <w:jc w:val="both"/>
        <w:rPr>
          <w:lang w:val="en-US"/>
        </w:rPr>
      </w:pPr>
    </w:p>
    <w:p w:rsidR="00E67E6D" w:rsidRPr="007967D9" w:rsidRDefault="00E67E6D" w:rsidP="00C160B8">
      <w:pPr>
        <w:autoSpaceDE w:val="0"/>
        <w:autoSpaceDN w:val="0"/>
        <w:adjustRightInd w:val="0"/>
        <w:jc w:val="both"/>
        <w:rPr>
          <w:lang w:val="en-US"/>
        </w:rPr>
      </w:pPr>
      <w:r w:rsidRPr="007967D9">
        <w:rPr>
          <w:lang w:val="en-US"/>
        </w:rPr>
        <w:t xml:space="preserve">THE </w:t>
      </w:r>
      <w:smartTag w:uri="urn:schemas-microsoft-com:office:smarttags" w:element="place">
        <w:smartTag w:uri="urn:schemas-microsoft-com:office:smarttags" w:element="City">
          <w:r w:rsidRPr="007967D9">
            <w:rPr>
              <w:lang w:val="en-US"/>
            </w:rPr>
            <w:t>OXFORD</w:t>
          </w:r>
        </w:smartTag>
      </w:smartTag>
      <w:r w:rsidRPr="007967D9">
        <w:rPr>
          <w:lang w:val="en-US"/>
        </w:rPr>
        <w:t xml:space="preserve"> DICTIONARY OF ENGLISH. </w:t>
      </w:r>
      <w:smartTag w:uri="urn:schemas-microsoft-com:office:smarttags" w:element="City">
        <w:r w:rsidRPr="007967D9">
          <w:rPr>
            <w:lang w:val="en-US"/>
          </w:rPr>
          <w:t>OXFORD</w:t>
        </w:r>
      </w:smartTag>
      <w:r w:rsidRPr="007967D9">
        <w:rPr>
          <w:lang w:val="en-US"/>
        </w:rPr>
        <w:t xml:space="preserve"> : </w:t>
      </w:r>
      <w:smartTag w:uri="urn:schemas-microsoft-com:office:smarttags" w:element="place">
        <w:smartTag w:uri="urn:schemas-microsoft-com:office:smarttags" w:element="City">
          <w:r w:rsidRPr="007967D9">
            <w:rPr>
              <w:lang w:val="en-US"/>
            </w:rPr>
            <w:t>OXFORD</w:t>
          </w:r>
        </w:smartTag>
      </w:smartTag>
      <w:r w:rsidRPr="007967D9">
        <w:rPr>
          <w:lang w:val="en-US"/>
        </w:rPr>
        <w:t xml:space="preserve"> UNIVERSITY PRESS, 2003.</w:t>
      </w:r>
    </w:p>
    <w:p w:rsidR="00E67E6D" w:rsidRPr="00520112" w:rsidRDefault="00E67E6D" w:rsidP="00C160B8">
      <w:pPr>
        <w:jc w:val="both"/>
        <w:rPr>
          <w:lang w:val="en-US"/>
        </w:rPr>
      </w:pPr>
    </w:p>
    <w:p w:rsidR="00E67E6D" w:rsidRPr="007967D9" w:rsidRDefault="00E67E6D" w:rsidP="00C160B8">
      <w:pPr>
        <w:jc w:val="both"/>
        <w:rPr>
          <w:b/>
        </w:rPr>
      </w:pPr>
      <w:r w:rsidRPr="007967D9">
        <w:t>VIGOTSKY, L. S. Pensamento e Linguagem. São Paulo : Martins fontes, 1998.</w:t>
      </w:r>
    </w:p>
    <w:p w:rsidR="00E67E6D" w:rsidRDefault="00E67E6D" w:rsidP="00C160B8"/>
    <w:p w:rsidR="00E67E6D" w:rsidRDefault="00E67E6D" w:rsidP="00C160B8"/>
    <w:p w:rsidR="00E67E6D" w:rsidRPr="00CA75B0" w:rsidRDefault="00E67E6D" w:rsidP="008E45DE">
      <w:pPr>
        <w:autoSpaceDE w:val="0"/>
        <w:autoSpaceDN w:val="0"/>
        <w:adjustRightInd w:val="0"/>
        <w:rPr>
          <w:b/>
          <w:bCs/>
          <w:lang w:eastAsia="en-US"/>
        </w:rPr>
      </w:pPr>
    </w:p>
    <w:sectPr w:rsidR="00E67E6D" w:rsidRPr="00CA75B0" w:rsidSect="000535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E6D" w:rsidRDefault="00E67E6D" w:rsidP="008E45DE">
      <w:r>
        <w:separator/>
      </w:r>
    </w:p>
  </w:endnote>
  <w:endnote w:type="continuationSeparator" w:id="0">
    <w:p w:rsidR="00E67E6D" w:rsidRDefault="00E67E6D" w:rsidP="008E4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E6D" w:rsidRDefault="00E67E6D" w:rsidP="008E45DE">
      <w:r>
        <w:separator/>
      </w:r>
    </w:p>
  </w:footnote>
  <w:footnote w:type="continuationSeparator" w:id="0">
    <w:p w:rsidR="00E67E6D" w:rsidRDefault="00E67E6D" w:rsidP="008E45DE">
      <w:r>
        <w:continuationSeparator/>
      </w:r>
    </w:p>
  </w:footnote>
  <w:footnote w:id="1">
    <w:p w:rsidR="00E67E6D" w:rsidRDefault="00E67E6D" w:rsidP="00CA75B0">
      <w:pPr>
        <w:pStyle w:val="FootnoteText"/>
      </w:pPr>
      <w:r>
        <w:rPr>
          <w:rStyle w:val="FootnoteReference"/>
        </w:rPr>
        <w:footnoteRef/>
      </w:r>
      <w:r>
        <w:t xml:space="preserve"> Bolsista UEMS; Rod. MS </w:t>
      </w:r>
      <w:smartTag w:uri="urn:schemas-microsoft-com:office:smarttags" w:element="metricconverter">
        <w:smartTagPr>
          <w:attr w:name="ProductID" w:val="306, km"/>
        </w:smartTagPr>
        <w:r>
          <w:t>306, km</w:t>
        </w:r>
      </w:smartTag>
      <w:r>
        <w:t xml:space="preserve"> 6,5 Cassilândia – MS; e-mail: </w:t>
      </w:r>
      <w:hyperlink r:id="rId1" w:history="1">
        <w:r w:rsidRPr="009E24B5">
          <w:rPr>
            <w:rStyle w:val="Hyperlink"/>
            <w:rFonts w:ascii="Arial" w:hAnsi="Arial" w:cs="Arial"/>
          </w:rPr>
          <w:t>erikamatosrocha@hotmail.com</w:t>
        </w:r>
      </w:hyperlink>
      <w:r>
        <w:rPr>
          <w:rFonts w:ascii="Arial" w:hAnsi="Arial" w:cs="Arial"/>
        </w:rPr>
        <w:t xml:space="preserve"> </w:t>
      </w:r>
    </w:p>
  </w:footnote>
  <w:footnote w:id="2">
    <w:p w:rsidR="00E67E6D" w:rsidRDefault="00E67E6D" w:rsidP="00CA75B0">
      <w:pPr>
        <w:pStyle w:val="FootnoteText"/>
      </w:pPr>
      <w:r>
        <w:rPr>
          <w:rStyle w:val="FootnoteReference"/>
        </w:rPr>
        <w:footnoteRef/>
      </w:r>
      <w:r>
        <w:t xml:space="preserve"> Orientador; Rod. MS </w:t>
      </w:r>
      <w:smartTag w:uri="urn:schemas-microsoft-com:office:smarttags" w:element="metricconverter">
        <w:smartTagPr>
          <w:attr w:name="ProductID" w:val="306, km"/>
        </w:smartTagPr>
        <w:r>
          <w:t>306, km</w:t>
        </w:r>
      </w:smartTag>
      <w:r>
        <w:t xml:space="preserve"> 6,5 Cassilândia – MS; e-mail: </w:t>
      </w:r>
      <w:hyperlink r:id="rId2" w:history="1">
        <w:r w:rsidRPr="00A53F56">
          <w:rPr>
            <w:rStyle w:val="Hyperlink"/>
            <w:rFonts w:ascii="Arial" w:hAnsi="Arial" w:cs="Arial"/>
          </w:rPr>
          <w:t>telmasouzagarcia@ig.com.br</w:t>
        </w:r>
      </w:hyperlink>
      <w:r>
        <w:rPr>
          <w:rFonts w:ascii="Arial" w:hAnsi="Arial" w:cs="Arial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5DE"/>
    <w:rsid w:val="000535E5"/>
    <w:rsid w:val="001A1D90"/>
    <w:rsid w:val="00520112"/>
    <w:rsid w:val="005F3FBF"/>
    <w:rsid w:val="006C03F3"/>
    <w:rsid w:val="007967D9"/>
    <w:rsid w:val="007E3386"/>
    <w:rsid w:val="007F6C60"/>
    <w:rsid w:val="00876320"/>
    <w:rsid w:val="008E45DE"/>
    <w:rsid w:val="008F50EF"/>
    <w:rsid w:val="009E24B5"/>
    <w:rsid w:val="00A53F56"/>
    <w:rsid w:val="00B345D7"/>
    <w:rsid w:val="00B459C8"/>
    <w:rsid w:val="00BD6030"/>
    <w:rsid w:val="00C160B8"/>
    <w:rsid w:val="00CA75B0"/>
    <w:rsid w:val="00D00D54"/>
    <w:rsid w:val="00E67E6D"/>
    <w:rsid w:val="00FC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5D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75B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75B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75B0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A75B0"/>
    <w:rPr>
      <w:rFonts w:ascii="Cambria" w:hAnsi="Cambria" w:cs="Times New Roman"/>
      <w:b/>
      <w:bCs/>
      <w:color w:val="4F81BD"/>
      <w:sz w:val="26"/>
      <w:szCs w:val="26"/>
      <w:lang w:eastAsia="pt-BR"/>
    </w:rPr>
  </w:style>
  <w:style w:type="paragraph" w:styleId="FootnoteText">
    <w:name w:val="footnote text"/>
    <w:basedOn w:val="Normal"/>
    <w:link w:val="FootnoteTextChar"/>
    <w:uiPriority w:val="99"/>
    <w:semiHidden/>
    <w:rsid w:val="008E45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E45DE"/>
    <w:rPr>
      <w:rFonts w:ascii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rsid w:val="008E45DE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8E45D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CA75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A75B0"/>
    <w:rPr>
      <w:rFonts w:ascii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rsid w:val="00D00D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0D54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5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telmasouzagarcia@ig.com.br" TargetMode="External"/><Relationship Id="rId1" Type="http://schemas.openxmlformats.org/officeDocument/2006/relationships/hyperlink" Target="mailto:erikamatosroch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834</Words>
  <Characters>4504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FOR ALL: BASIC II</dc:title>
  <dc:subject/>
  <dc:creator>Erika</dc:creator>
  <cp:keywords/>
  <dc:description/>
  <cp:lastModifiedBy>luiza</cp:lastModifiedBy>
  <cp:revision>2</cp:revision>
  <cp:lastPrinted>2012-07-29T18:24:00Z</cp:lastPrinted>
  <dcterms:created xsi:type="dcterms:W3CDTF">2015-10-28T17:24:00Z</dcterms:created>
  <dcterms:modified xsi:type="dcterms:W3CDTF">2015-10-28T17:24:00Z</dcterms:modified>
</cp:coreProperties>
</file>