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683F" w14:textId="5D193C96" w:rsidR="006920CE" w:rsidRPr="006920CE" w:rsidRDefault="005A1ACB" w:rsidP="006920CE">
      <w:pPr>
        <w:spacing w:after="283"/>
        <w:jc w:val="center"/>
        <w:rPr>
          <w:b/>
          <w:bCs/>
          <w:caps/>
          <w:sz w:val="20"/>
          <w:szCs w:val="20"/>
          <w:lang w:eastAsia="pt-BR"/>
        </w:rPr>
      </w:pPr>
      <w:r>
        <w:rPr>
          <w:b/>
          <w:bCs/>
          <w:caps/>
          <w:sz w:val="20"/>
          <w:szCs w:val="20"/>
          <w:lang w:eastAsia="pt-BR"/>
        </w:rPr>
        <w:t>APLICAÇÃO DE POTÁSSIO NA CULTURA DA SOJA EM SOLOS ARENOSOS: TEORES DE CALCIO E MAGNÉSIO</w:t>
      </w:r>
    </w:p>
    <w:p w14:paraId="7EAA2942" w14:textId="10617E0D" w:rsidR="00361B54" w:rsidRDefault="00F57BF7">
      <w:pPr>
        <w:spacing w:after="283"/>
        <w:jc w:val="both"/>
      </w:pPr>
      <w:r>
        <w:rPr>
          <w:b/>
          <w:bCs/>
          <w:sz w:val="20"/>
          <w:szCs w:val="20"/>
        </w:rPr>
        <w:t xml:space="preserve">Instituição: </w:t>
      </w:r>
      <w:r w:rsidR="005A1ACB">
        <w:rPr>
          <w:sz w:val="20"/>
          <w:szCs w:val="20"/>
        </w:rPr>
        <w:t>Universidade Estadual de Mato Grosso do Sul</w:t>
      </w:r>
    </w:p>
    <w:p w14:paraId="60FDCA60" w14:textId="717B8B53" w:rsidR="00361B54" w:rsidRDefault="00F57BF7">
      <w:pPr>
        <w:spacing w:after="283"/>
        <w:jc w:val="both"/>
      </w:pPr>
      <w:r>
        <w:rPr>
          <w:b/>
          <w:bCs/>
          <w:sz w:val="20"/>
          <w:szCs w:val="20"/>
        </w:rPr>
        <w:t xml:space="preserve">Área temática: </w:t>
      </w:r>
      <w:r w:rsidR="005A1ACB">
        <w:rPr>
          <w:b/>
          <w:bCs/>
          <w:sz w:val="20"/>
          <w:szCs w:val="20"/>
        </w:rPr>
        <w:t xml:space="preserve">Pesquisa - </w:t>
      </w:r>
      <w:r w:rsidR="006920CE" w:rsidRPr="006920CE">
        <w:rPr>
          <w:sz w:val="20"/>
          <w:szCs w:val="20"/>
        </w:rPr>
        <w:t>Ciências Agrárias » Agronomia » Ciência do Solo » Fertilidade do Solo e Adubação</w:t>
      </w:r>
    </w:p>
    <w:p w14:paraId="2753AE71" w14:textId="66B795AD" w:rsidR="006920CE" w:rsidRDefault="005A1ACB">
      <w:pPr>
        <w:pStyle w:val="Corpodetexto"/>
        <w:spacing w:after="283"/>
        <w:jc w:val="both"/>
        <w:rPr>
          <w:rFonts w:eastAsia="Calibri"/>
          <w:b/>
          <w:sz w:val="20"/>
          <w:szCs w:val="20"/>
          <w:lang w:eastAsia="zh-CN"/>
        </w:rPr>
      </w:pPr>
      <w:r>
        <w:rPr>
          <w:rFonts w:eastAsia="Calibri"/>
          <w:b/>
          <w:sz w:val="20"/>
          <w:szCs w:val="20"/>
          <w:lang w:eastAsia="zh-CN"/>
        </w:rPr>
        <w:t>ROCHA</w:t>
      </w:r>
      <w:r w:rsidR="006920CE" w:rsidRPr="006920CE">
        <w:rPr>
          <w:rFonts w:eastAsia="Calibri"/>
          <w:b/>
          <w:sz w:val="20"/>
          <w:szCs w:val="20"/>
          <w:lang w:eastAsia="zh-CN"/>
        </w:rPr>
        <w:t xml:space="preserve">, </w:t>
      </w:r>
      <w:r>
        <w:rPr>
          <w:rFonts w:eastAsia="Calibri"/>
          <w:bCs/>
          <w:sz w:val="20"/>
          <w:szCs w:val="20"/>
          <w:lang w:eastAsia="zh-CN"/>
        </w:rPr>
        <w:t>Nilson Machado</w:t>
      </w:r>
      <w:r w:rsidR="006920CE" w:rsidRPr="006920CE">
        <w:rPr>
          <w:rFonts w:eastAsia="Calibri"/>
          <w:b/>
          <w:sz w:val="20"/>
          <w:szCs w:val="20"/>
          <w:lang w:eastAsia="zh-CN"/>
        </w:rPr>
        <w:t xml:space="preserve"> (</w:t>
      </w:r>
      <w:r w:rsidR="00A463EA">
        <w:rPr>
          <w:rFonts w:eastAsia="Calibri"/>
          <w:b/>
          <w:sz w:val="20"/>
          <w:szCs w:val="20"/>
          <w:lang w:eastAsia="zh-CN"/>
        </w:rPr>
        <w:t>nilson.rm</w:t>
      </w:r>
      <w:r w:rsidR="006920CE" w:rsidRPr="006920CE">
        <w:rPr>
          <w:rFonts w:eastAsia="Calibri"/>
          <w:b/>
          <w:sz w:val="20"/>
          <w:szCs w:val="20"/>
          <w:lang w:eastAsia="zh-CN"/>
        </w:rPr>
        <w:t>@</w:t>
      </w:r>
      <w:r w:rsidR="00A463EA">
        <w:rPr>
          <w:rFonts w:eastAsia="Calibri"/>
          <w:b/>
          <w:sz w:val="20"/>
          <w:szCs w:val="20"/>
          <w:lang w:eastAsia="zh-CN"/>
        </w:rPr>
        <w:t>hotm</w:t>
      </w:r>
      <w:r w:rsidR="006920CE" w:rsidRPr="006920CE">
        <w:rPr>
          <w:rFonts w:eastAsia="Calibri"/>
          <w:b/>
          <w:sz w:val="20"/>
          <w:szCs w:val="20"/>
          <w:lang w:eastAsia="zh-CN"/>
        </w:rPr>
        <w:t xml:space="preserve">ail.com); CAMACHO, </w:t>
      </w:r>
      <w:r w:rsidR="006920CE" w:rsidRPr="006920CE">
        <w:rPr>
          <w:rFonts w:eastAsia="Calibri"/>
          <w:bCs/>
          <w:sz w:val="20"/>
          <w:szCs w:val="20"/>
          <w:lang w:eastAsia="zh-CN"/>
        </w:rPr>
        <w:t>Marcos Antonio</w:t>
      </w:r>
      <w:r>
        <w:rPr>
          <w:rFonts w:eastAsia="Calibri"/>
          <w:bCs/>
          <w:sz w:val="20"/>
          <w:szCs w:val="20"/>
          <w:vertAlign w:val="superscript"/>
          <w:lang w:eastAsia="zh-CN"/>
        </w:rPr>
        <w:t>2</w:t>
      </w:r>
      <w:r w:rsidR="006920CE" w:rsidRPr="006920CE">
        <w:rPr>
          <w:rFonts w:eastAsia="Calibri"/>
          <w:b/>
          <w:sz w:val="20"/>
          <w:szCs w:val="20"/>
          <w:lang w:eastAsia="zh-CN"/>
        </w:rPr>
        <w:t xml:space="preserve"> (</w:t>
      </w:r>
      <w:hyperlink r:id="rId7" w:history="1">
        <w:r w:rsidR="006920CE" w:rsidRPr="00464559">
          <w:rPr>
            <w:rStyle w:val="Hyperlink"/>
            <w:rFonts w:eastAsia="Calibri"/>
            <w:b/>
            <w:sz w:val="20"/>
            <w:szCs w:val="20"/>
            <w:lang w:eastAsia="zh-CN"/>
          </w:rPr>
          <w:t>camacho@uems.br</w:t>
        </w:r>
      </w:hyperlink>
      <w:r w:rsidR="006920CE" w:rsidRPr="006920CE">
        <w:rPr>
          <w:rFonts w:eastAsia="Calibri"/>
          <w:b/>
          <w:sz w:val="20"/>
          <w:szCs w:val="20"/>
          <w:lang w:eastAsia="zh-CN"/>
        </w:rPr>
        <w:t>)</w:t>
      </w:r>
    </w:p>
    <w:p w14:paraId="3E59F61D" w14:textId="3C9C2F87" w:rsidR="00361B54" w:rsidRDefault="00F57BF7">
      <w:pPr>
        <w:pStyle w:val="Corpode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 – </w:t>
      </w:r>
      <w:r w:rsidR="006920CE">
        <w:rPr>
          <w:rFonts w:eastAsia="Calibri"/>
          <w:sz w:val="20"/>
          <w:szCs w:val="20"/>
          <w:lang w:eastAsia="zh-CN"/>
        </w:rPr>
        <w:t>Discente do curso de Agronomia/Aquidauana, bolsista do PIBIC, membro do grupo PET Agronomia/UEMS</w:t>
      </w:r>
      <w:r>
        <w:rPr>
          <w:rFonts w:eastAsia="Calibri"/>
          <w:sz w:val="20"/>
          <w:szCs w:val="20"/>
          <w:lang w:eastAsia="zh-CN"/>
        </w:rPr>
        <w:t>;</w:t>
      </w:r>
    </w:p>
    <w:p w14:paraId="57A028B6" w14:textId="77270BB1" w:rsidR="006920CE" w:rsidRDefault="005A1ACB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2</w:t>
      </w:r>
      <w:r w:rsidR="00F57BF7">
        <w:rPr>
          <w:rFonts w:eastAsia="Calibri"/>
          <w:sz w:val="20"/>
          <w:szCs w:val="20"/>
          <w:lang w:eastAsia="zh-CN"/>
        </w:rPr>
        <w:t xml:space="preserve"> – </w:t>
      </w:r>
      <w:r w:rsidR="006920CE">
        <w:rPr>
          <w:rFonts w:eastAsia="Calibri"/>
          <w:sz w:val="20"/>
          <w:szCs w:val="20"/>
          <w:lang w:eastAsia="zh-CN"/>
        </w:rPr>
        <w:t>Docente do curso de Agronomia/Aquidauana, bolsista e tutor do grupo PET Agronomia/UEMS.</w:t>
      </w:r>
    </w:p>
    <w:p w14:paraId="537787B4" w14:textId="77777777" w:rsidR="006920CE" w:rsidRDefault="006920CE">
      <w:pPr>
        <w:spacing w:after="283"/>
        <w:jc w:val="both"/>
        <w:rPr>
          <w:sz w:val="20"/>
          <w:szCs w:val="20"/>
          <w:lang w:eastAsia="pt-BR"/>
        </w:rPr>
      </w:pPr>
    </w:p>
    <w:p w14:paraId="70C226A0" w14:textId="4304EE13" w:rsidR="005A1ACB" w:rsidRDefault="005A1ACB">
      <w:pPr>
        <w:spacing w:after="283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A</w:t>
      </w:r>
      <w:r w:rsidRPr="005A1ACB">
        <w:rPr>
          <w:sz w:val="20"/>
          <w:szCs w:val="20"/>
          <w:lang w:eastAsia="pt-BR"/>
        </w:rPr>
        <w:t xml:space="preserve"> cultura da soja no </w:t>
      </w:r>
      <w:r>
        <w:rPr>
          <w:sz w:val="20"/>
          <w:szCs w:val="20"/>
          <w:lang w:eastAsia="pt-BR"/>
        </w:rPr>
        <w:t>C</w:t>
      </w:r>
      <w:r w:rsidRPr="005A1ACB">
        <w:rPr>
          <w:sz w:val="20"/>
          <w:szCs w:val="20"/>
          <w:lang w:eastAsia="pt-BR"/>
        </w:rPr>
        <w:t>errado é uma das culturas mais implantadas nas propriedades, muito se deve ao melhoramento genético que proporcionou o cultivo possível a suas condições climáticas.  Visto isso, a análise de diferentes áreas de pesquisa se faz necessário como a de efeitos de adubação e seu efeito residual. Neste trabalho foi analisado como a influência residual de adubação potássica pode influenciar nos teores de Cálcio e Magnésio na cultura da soja. Os tratamentos constituiram da aplicação pré-plantio nas doses de 0, 30, 60, 90 e 120 kg de K</w:t>
      </w:r>
      <w:r w:rsidRPr="005A1ACB">
        <w:rPr>
          <w:sz w:val="20"/>
          <w:szCs w:val="20"/>
          <w:vertAlign w:val="subscript"/>
          <w:lang w:eastAsia="pt-BR"/>
        </w:rPr>
        <w:t>2</w:t>
      </w:r>
      <w:r w:rsidRPr="005A1ACB">
        <w:rPr>
          <w:sz w:val="20"/>
          <w:szCs w:val="20"/>
          <w:lang w:eastAsia="pt-BR"/>
        </w:rPr>
        <w:t>O.ha</w:t>
      </w:r>
      <w:r w:rsidRPr="005A1ACB">
        <w:rPr>
          <w:sz w:val="20"/>
          <w:szCs w:val="20"/>
          <w:vertAlign w:val="superscript"/>
          <w:lang w:eastAsia="pt-BR"/>
        </w:rPr>
        <w:t>-1</w:t>
      </w:r>
      <w:r w:rsidRPr="005A1ACB">
        <w:rPr>
          <w:sz w:val="20"/>
          <w:szCs w:val="20"/>
          <w:lang w:eastAsia="pt-BR"/>
        </w:rPr>
        <w:t xml:space="preserve"> e com posterior cobertura  nas doses de 0 e 66 kg de K2O.ha-1 de potássio em um solo de textura arenosa no munícipio de Bela Vista – MS. Foi realizada amostragem foliar e determinado os teores de  Ca e Mg quando a cultura estava no estádio R1. Não houve diferença no teor de Cálcio e Magnésio sem cobertura em relação ao efeito residual de potássio. Verificou-se que os efeitos residuail teve relação na quantidade de Mg foliar quando realizado adubação de pré-plantio e cobertura demonstrando uma equação quadrática de acordo com a dose em pré-plantio. A adubação de potássio e seus efeitos residuais em pré-plantio e com cobertura demonstraram condições favoráveis no aumento de teor foliar de Magnésio.</w:t>
      </w:r>
    </w:p>
    <w:p w14:paraId="2A08B3F5" w14:textId="77777777" w:rsidR="005A1ACB" w:rsidRDefault="005A1ACB">
      <w:pPr>
        <w:spacing w:after="283"/>
        <w:jc w:val="both"/>
        <w:rPr>
          <w:sz w:val="20"/>
          <w:szCs w:val="20"/>
          <w:lang w:eastAsia="pt-BR"/>
        </w:rPr>
      </w:pPr>
    </w:p>
    <w:p w14:paraId="27B2C9D2" w14:textId="6350B3A5" w:rsidR="00361B54" w:rsidRDefault="00F57BF7">
      <w:pPr>
        <w:spacing w:after="283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PALAVRAS-CHAVE:</w:t>
      </w:r>
      <w:r>
        <w:rPr>
          <w:sz w:val="20"/>
          <w:szCs w:val="20"/>
          <w:lang w:eastAsia="pt-BR"/>
        </w:rPr>
        <w:t xml:space="preserve"> </w:t>
      </w:r>
      <w:r w:rsidR="00BE20B1" w:rsidRPr="00BE20B1">
        <w:rPr>
          <w:sz w:val="20"/>
          <w:szCs w:val="20"/>
          <w:lang w:eastAsia="pt-BR"/>
        </w:rPr>
        <w:t>Glycine Max, adubação potássica, nutrição</w:t>
      </w:r>
      <w:r>
        <w:rPr>
          <w:sz w:val="20"/>
          <w:szCs w:val="20"/>
          <w:lang w:eastAsia="pt-BR"/>
        </w:rPr>
        <w:t>.</w:t>
      </w:r>
    </w:p>
    <w:p w14:paraId="76BE91AE" w14:textId="2827A660" w:rsidR="00361B54" w:rsidRDefault="00F57BF7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AGRADECIMENTOS:</w:t>
      </w:r>
      <w:r>
        <w:rPr>
          <w:sz w:val="20"/>
          <w:szCs w:val="20"/>
          <w:lang w:eastAsia="pt-BR"/>
        </w:rPr>
        <w:t xml:space="preserve"> </w:t>
      </w:r>
      <w:r w:rsidR="00BE20B1" w:rsidRPr="00BE20B1">
        <w:rPr>
          <w:sz w:val="20"/>
          <w:szCs w:val="20"/>
          <w:lang w:eastAsia="pt-BR"/>
        </w:rPr>
        <w:t>Agradeço ao recurso oferecido pelo CNPq e UEMS pela realização da pesquisa</w:t>
      </w:r>
      <w:r w:rsidR="005A1ACB">
        <w:rPr>
          <w:sz w:val="20"/>
          <w:szCs w:val="20"/>
          <w:lang w:eastAsia="pt-BR"/>
        </w:rPr>
        <w:t xml:space="preserve"> e ao FNDE pela concessão de bolsas do grupo PET Agronomia</w:t>
      </w:r>
      <w:r w:rsidR="00BE20B1" w:rsidRPr="00BE20B1">
        <w:rPr>
          <w:sz w:val="20"/>
          <w:szCs w:val="20"/>
          <w:lang w:eastAsia="pt-BR"/>
        </w:rPr>
        <w:t>.</w:t>
      </w:r>
    </w:p>
    <w:p w14:paraId="07E7A55E" w14:textId="77777777" w:rsidR="00361B54" w:rsidRDefault="00361B54">
      <w:pPr>
        <w:jc w:val="both"/>
        <w:rPr>
          <w:sz w:val="20"/>
          <w:szCs w:val="20"/>
        </w:rPr>
      </w:pPr>
    </w:p>
    <w:sectPr w:rsidR="00361B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0" w:right="1134" w:bottom="1133" w:left="1134" w:header="283" w:footer="283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FA925" w14:textId="77777777" w:rsidR="0064311E" w:rsidRDefault="0064311E">
      <w:r>
        <w:separator/>
      </w:r>
    </w:p>
  </w:endnote>
  <w:endnote w:type="continuationSeparator" w:id="0">
    <w:p w14:paraId="7A167D5D" w14:textId="77777777" w:rsidR="0064311E" w:rsidRDefault="0064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4D3A" w14:textId="77777777" w:rsidR="00361B54" w:rsidRDefault="00361B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0CE8" w14:textId="77777777" w:rsidR="00361B54" w:rsidRDefault="00F57BF7">
    <w:pPr>
      <w:pStyle w:val="Rodap"/>
      <w:jc w:val="right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DEA9362" wp14:editId="6B24E32D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3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12C279E" wp14:editId="15F88C07">
          <wp:extent cx="1008380" cy="501650"/>
          <wp:effectExtent l="0" t="0" r="0" b="0"/>
          <wp:docPr id="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AECC" w14:textId="77777777" w:rsidR="00361B54" w:rsidRDefault="00F57BF7">
    <w:pPr>
      <w:pStyle w:val="Rodap"/>
      <w:jc w:val="right"/>
    </w:pPr>
    <w:r>
      <w:rPr>
        <w:noProof/>
      </w:rPr>
      <w:drawing>
        <wp:anchor distT="0" distB="0" distL="114300" distR="114300" simplePos="0" relativeHeight="251657216" behindDoc="1" locked="0" layoutInCell="0" allowOverlap="1" wp14:anchorId="4340D3A4" wp14:editId="29041D56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5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DE62F28" wp14:editId="22ABCCE0">
          <wp:extent cx="1008380" cy="501650"/>
          <wp:effectExtent l="0" t="0" r="0" b="0"/>
          <wp:docPr id="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F331" w14:textId="77777777" w:rsidR="0064311E" w:rsidRDefault="0064311E">
      <w:r>
        <w:separator/>
      </w:r>
    </w:p>
  </w:footnote>
  <w:footnote w:type="continuationSeparator" w:id="0">
    <w:p w14:paraId="7B007042" w14:textId="77777777" w:rsidR="0064311E" w:rsidRDefault="00643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AC67" w14:textId="77777777" w:rsidR="00361B54" w:rsidRDefault="00361B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A74D" w14:textId="77777777" w:rsidR="00361B54" w:rsidRDefault="00F57BF7">
    <w:pPr>
      <w:pStyle w:val="Cabealho"/>
    </w:pPr>
    <w:r>
      <w:rPr>
        <w:noProof/>
      </w:rPr>
      <w:drawing>
        <wp:anchor distT="0" distB="0" distL="0" distR="0" simplePos="0" relativeHeight="251658240" behindDoc="0" locked="0" layoutInCell="0" allowOverlap="1" wp14:anchorId="1F0EC349" wp14:editId="1466918D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E360" w14:textId="77777777" w:rsidR="00361B54" w:rsidRDefault="00F57BF7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0" allowOverlap="1" wp14:anchorId="7B20A1C9" wp14:editId="2DEB9F08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54"/>
    <w:rsid w:val="00142F84"/>
    <w:rsid w:val="001F17BB"/>
    <w:rsid w:val="00361B54"/>
    <w:rsid w:val="0041085F"/>
    <w:rsid w:val="005A1ACB"/>
    <w:rsid w:val="0064311E"/>
    <w:rsid w:val="006920CE"/>
    <w:rsid w:val="009616D7"/>
    <w:rsid w:val="009717CD"/>
    <w:rsid w:val="00A463EA"/>
    <w:rsid w:val="00BE20B1"/>
    <w:rsid w:val="00E80D77"/>
    <w:rsid w:val="00F5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23F7"/>
  <w15:docId w15:val="{08F54547-6F5C-4A27-9497-DCA12472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920C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92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macho@uems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Marcos Camacho</cp:lastModifiedBy>
  <cp:revision>4</cp:revision>
  <cp:lastPrinted>2023-01-31T14:18:00Z</cp:lastPrinted>
  <dcterms:created xsi:type="dcterms:W3CDTF">2023-09-06T20:35:00Z</dcterms:created>
  <dcterms:modified xsi:type="dcterms:W3CDTF">2023-09-06T20:45:00Z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