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AF95" w14:textId="77777777" w:rsidR="00196163" w:rsidRPr="00196163" w:rsidRDefault="00196163" w:rsidP="00196163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val="pt-BR"/>
        </w:rPr>
      </w:pPr>
    </w:p>
    <w:p w14:paraId="09B4A5FF" w14:textId="66D2AF82" w:rsidR="00196163" w:rsidRPr="00B84D31" w:rsidRDefault="00B12EFB" w:rsidP="00B84D31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pt-BR"/>
        </w:rPr>
      </w:pPr>
      <w:r w:rsidRPr="00B84D31">
        <w:rPr>
          <w:rStyle w:val="Ttulo1"/>
          <w:rFonts w:ascii="Times New Roman" w:hAnsi="Times New Roman" w:cs="Times New Roman"/>
          <w:color w:val="000000"/>
          <w:sz w:val="24"/>
          <w:szCs w:val="24"/>
          <w:lang w:eastAsia="pt-PT"/>
        </w:rPr>
        <w:t>AVALIAÇÃO DE DESEMPENHO ZOOTÉCNICO DA CURIMBA (</w:t>
      </w:r>
      <w:r>
        <w:rPr>
          <w:rStyle w:val="Ttulo1"/>
          <w:rFonts w:ascii="Times New Roman" w:hAnsi="Times New Roman" w:cs="Times New Roman"/>
          <w:i/>
          <w:iCs/>
          <w:color w:val="000000"/>
          <w:sz w:val="24"/>
          <w:szCs w:val="24"/>
          <w:lang w:eastAsia="pt-PT"/>
        </w:rPr>
        <w:t>P</w:t>
      </w:r>
      <w:r w:rsidRPr="00B84D31">
        <w:rPr>
          <w:rStyle w:val="Ttulo1"/>
          <w:rFonts w:ascii="Times New Roman" w:hAnsi="Times New Roman" w:cs="Times New Roman"/>
          <w:i/>
          <w:iCs/>
          <w:color w:val="000000"/>
          <w:sz w:val="24"/>
          <w:szCs w:val="24"/>
          <w:lang w:eastAsia="pt-PT"/>
        </w:rPr>
        <w:t>rochilodus lineatus</w:t>
      </w:r>
      <w:r w:rsidRPr="00B84D31">
        <w:rPr>
          <w:rStyle w:val="Ttulo1"/>
          <w:rFonts w:ascii="Times New Roman" w:hAnsi="Times New Roman" w:cs="Times New Roman"/>
          <w:color w:val="000000"/>
          <w:sz w:val="24"/>
          <w:szCs w:val="24"/>
          <w:lang w:eastAsia="pt-PT"/>
        </w:rPr>
        <w:t>) SOB DIFERENTES DENSIDADES DE ESTOCAGEM</w:t>
      </w:r>
    </w:p>
    <w:p w14:paraId="11368766" w14:textId="77777777" w:rsidR="00B12EFB" w:rsidRDefault="00B12EFB" w:rsidP="00196163">
      <w:pPr>
        <w:spacing w:line="360" w:lineRule="auto"/>
        <w:jc w:val="center"/>
        <w:rPr>
          <w:b/>
          <w:bCs/>
          <w:sz w:val="24"/>
          <w:szCs w:val="24"/>
        </w:rPr>
      </w:pPr>
    </w:p>
    <w:p w14:paraId="253A3EF5" w14:textId="557C0D76" w:rsidR="006115E4" w:rsidRPr="00E511AB" w:rsidRDefault="00B12EFB" w:rsidP="00B12EFB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Instituição: </w:t>
      </w:r>
      <w:r w:rsidR="00A04F18" w:rsidRPr="00E511AB">
        <w:rPr>
          <w:b/>
          <w:bCs/>
          <w:sz w:val="24"/>
          <w:szCs w:val="24"/>
        </w:rPr>
        <w:t>Universidade Estadual de  Mato Grosso do Sul</w:t>
      </w:r>
      <w:r>
        <w:rPr>
          <w:b/>
          <w:bCs/>
          <w:sz w:val="24"/>
          <w:szCs w:val="24"/>
        </w:rPr>
        <w:t xml:space="preserve"> – UEMS, campus de Aquidauana</w:t>
      </w:r>
      <w:r w:rsidR="00A04F18" w:rsidRPr="00E511AB">
        <w:rPr>
          <w:b/>
          <w:bCs/>
          <w:sz w:val="24"/>
          <w:szCs w:val="24"/>
        </w:rPr>
        <w:t>.</w:t>
      </w:r>
    </w:p>
    <w:p w14:paraId="468DF786" w14:textId="03339D41" w:rsidR="006115E4" w:rsidRPr="00E511AB" w:rsidRDefault="00B12EFB" w:rsidP="00C41444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Área: Zootecnia/</w:t>
      </w:r>
      <w:r w:rsidR="00A04F18" w:rsidRPr="00E511AB">
        <w:rPr>
          <w:b/>
          <w:bCs/>
          <w:sz w:val="24"/>
          <w:szCs w:val="24"/>
        </w:rPr>
        <w:t>Piscicultura</w:t>
      </w:r>
    </w:p>
    <w:p w14:paraId="4F5DA433" w14:textId="17071EDD" w:rsidR="00AE09A7" w:rsidRDefault="00746A42" w:rsidP="002C52E8">
      <w:pPr>
        <w:pStyle w:val="Corpodetex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NETO, Nilton de Magalhães</w:t>
      </w:r>
      <w:r>
        <w:rPr>
          <w:sz w:val="20"/>
          <w:szCs w:val="20"/>
          <w:vertAlign w:val="superscript"/>
          <w:lang w:eastAsia="pt-BR"/>
        </w:rPr>
        <w:t>1</w:t>
      </w:r>
      <w:r w:rsidR="00E02121">
        <w:rPr>
          <w:sz w:val="20"/>
          <w:szCs w:val="20"/>
          <w:lang w:eastAsia="pt-BR"/>
        </w:rPr>
        <w:t xml:space="preserve"> </w:t>
      </w:r>
      <w:r>
        <w:rPr>
          <w:sz w:val="20"/>
          <w:szCs w:val="20"/>
          <w:lang w:eastAsia="pt-BR"/>
        </w:rPr>
        <w:t>(</w:t>
      </w:r>
      <w:hyperlink r:id="rId8" w:history="1">
        <w:r w:rsidRPr="0075504A">
          <w:rPr>
            <w:rStyle w:val="Hyperlink"/>
            <w:sz w:val="20"/>
            <w:szCs w:val="20"/>
            <w:lang w:eastAsia="pt-BR"/>
          </w:rPr>
          <w:t>niltonn968@</w:t>
        </w:r>
        <w:r w:rsidRPr="00187D67">
          <w:rPr>
            <w:rStyle w:val="Hyperlink"/>
            <w:sz w:val="20"/>
            <w:szCs w:val="20"/>
            <w:lang w:eastAsia="pt-BR"/>
          </w:rPr>
          <w:t>gmail</w:t>
        </w:r>
        <w:r w:rsidRPr="0075504A">
          <w:rPr>
            <w:rStyle w:val="Hyperlink"/>
            <w:sz w:val="20"/>
            <w:szCs w:val="20"/>
            <w:lang w:eastAsia="pt-BR"/>
          </w:rPr>
          <w:t>.com</w:t>
        </w:r>
      </w:hyperlink>
      <w:r>
        <w:rPr>
          <w:sz w:val="20"/>
          <w:szCs w:val="20"/>
          <w:lang w:eastAsia="pt-BR"/>
        </w:rPr>
        <w:t xml:space="preserve">); </w:t>
      </w:r>
      <w:r w:rsidR="00CF3AD7">
        <w:rPr>
          <w:sz w:val="20"/>
          <w:szCs w:val="20"/>
          <w:lang w:eastAsia="pt-BR"/>
        </w:rPr>
        <w:t>SILVA</w:t>
      </w:r>
      <w:r w:rsidR="00A04F18" w:rsidRPr="0063601B">
        <w:rPr>
          <w:sz w:val="20"/>
          <w:szCs w:val="20"/>
          <w:lang w:eastAsia="pt-BR"/>
        </w:rPr>
        <w:t xml:space="preserve">, </w:t>
      </w:r>
      <w:r w:rsidR="00CF3AD7">
        <w:rPr>
          <w:sz w:val="20"/>
          <w:szCs w:val="20"/>
          <w:lang w:eastAsia="pt-BR"/>
        </w:rPr>
        <w:t>Maria Eduarda Vaconcelos Mendes</w:t>
      </w:r>
      <w:r w:rsidR="00EA3F65">
        <w:rPr>
          <w:sz w:val="20"/>
          <w:szCs w:val="20"/>
          <w:lang w:eastAsia="pt-BR"/>
        </w:rPr>
        <w:t xml:space="preserve">¹ </w:t>
      </w:r>
      <w:r w:rsidR="00CF3AD7">
        <w:rPr>
          <w:sz w:val="20"/>
          <w:szCs w:val="20"/>
          <w:lang w:eastAsia="pt-BR"/>
        </w:rPr>
        <w:t>(maendeszoo56@gmail.com</w:t>
      </w:r>
      <w:r w:rsidR="00196163">
        <w:rPr>
          <w:sz w:val="20"/>
          <w:szCs w:val="20"/>
          <w:lang w:eastAsia="pt-BR"/>
        </w:rPr>
        <w:t>)</w:t>
      </w:r>
      <w:r w:rsidR="002C52E8">
        <w:rPr>
          <w:sz w:val="20"/>
          <w:szCs w:val="20"/>
          <w:lang w:eastAsia="pt-BR"/>
        </w:rPr>
        <w:t>;</w:t>
      </w:r>
      <w:r w:rsidR="00196163">
        <w:rPr>
          <w:sz w:val="20"/>
          <w:szCs w:val="20"/>
          <w:lang w:eastAsia="pt-BR"/>
        </w:rPr>
        <w:t xml:space="preserve"> </w:t>
      </w:r>
      <w:r w:rsidR="00FD7FE5" w:rsidRPr="0063601B">
        <w:rPr>
          <w:sz w:val="20"/>
          <w:szCs w:val="20"/>
          <w:lang w:eastAsia="pt-BR"/>
        </w:rPr>
        <w:t xml:space="preserve"> LEÃO, Fernanda Couto</w:t>
      </w:r>
      <w:r w:rsidR="00196163">
        <w:rPr>
          <w:sz w:val="20"/>
          <w:szCs w:val="20"/>
          <w:vertAlign w:val="superscript"/>
          <w:lang w:eastAsia="pt-BR"/>
        </w:rPr>
        <w:t>1</w:t>
      </w:r>
      <w:r w:rsidR="00FD7FE5" w:rsidRPr="0063601B">
        <w:rPr>
          <w:sz w:val="20"/>
          <w:szCs w:val="20"/>
          <w:vertAlign w:val="superscript"/>
          <w:lang w:eastAsia="pt-BR"/>
        </w:rPr>
        <w:t xml:space="preserve"> </w:t>
      </w:r>
      <w:r w:rsidR="00FD7FE5" w:rsidRPr="0063601B">
        <w:rPr>
          <w:sz w:val="20"/>
          <w:szCs w:val="20"/>
          <w:lang w:eastAsia="pt-BR"/>
        </w:rPr>
        <w:t>(</w:t>
      </w:r>
      <w:hyperlink r:id="rId9" w:history="1">
        <w:r w:rsidR="00FD7FE5" w:rsidRPr="0063601B">
          <w:rPr>
            <w:rStyle w:val="Hyperlink"/>
            <w:sz w:val="20"/>
            <w:szCs w:val="20"/>
            <w:lang w:eastAsia="pt-BR"/>
          </w:rPr>
          <w:t>fernanda_leao94@hotmail.com</w:t>
        </w:r>
      </w:hyperlink>
      <w:r w:rsidR="00FD7FE5" w:rsidRPr="0063601B">
        <w:rPr>
          <w:sz w:val="20"/>
          <w:szCs w:val="20"/>
          <w:lang w:eastAsia="pt-BR"/>
        </w:rPr>
        <w:t>)</w:t>
      </w:r>
      <w:r w:rsidR="002C52E8">
        <w:rPr>
          <w:sz w:val="20"/>
          <w:szCs w:val="20"/>
          <w:lang w:eastAsia="pt-BR"/>
        </w:rPr>
        <w:t>;</w:t>
      </w:r>
      <w:r w:rsidR="00533CDB" w:rsidRPr="0063601B">
        <w:rPr>
          <w:sz w:val="20"/>
          <w:szCs w:val="20"/>
          <w:lang w:eastAsia="pt-BR"/>
        </w:rPr>
        <w:t xml:space="preserve"> ACUNHA, Rubia Mara Gomes</w:t>
      </w:r>
      <w:r w:rsidR="00196163">
        <w:rPr>
          <w:sz w:val="20"/>
          <w:szCs w:val="20"/>
          <w:vertAlign w:val="superscript"/>
          <w:lang w:eastAsia="pt-BR"/>
        </w:rPr>
        <w:t>2</w:t>
      </w:r>
      <w:r w:rsidR="00533CDB" w:rsidRPr="0063601B">
        <w:rPr>
          <w:sz w:val="20"/>
          <w:szCs w:val="20"/>
          <w:vertAlign w:val="superscript"/>
          <w:lang w:eastAsia="pt-BR"/>
        </w:rPr>
        <w:t xml:space="preserve"> </w:t>
      </w:r>
      <w:r w:rsidR="00533CDB" w:rsidRPr="0063601B">
        <w:rPr>
          <w:sz w:val="20"/>
          <w:szCs w:val="20"/>
          <w:lang w:eastAsia="pt-BR"/>
        </w:rPr>
        <w:t>(</w:t>
      </w:r>
      <w:hyperlink r:id="rId10" w:history="1">
        <w:r w:rsidR="00533CDB" w:rsidRPr="0063601B">
          <w:rPr>
            <w:rStyle w:val="Hyperlink"/>
            <w:sz w:val="20"/>
            <w:szCs w:val="20"/>
            <w:lang w:eastAsia="pt-BR"/>
          </w:rPr>
          <w:t>rubia.zootec18@gmail.com</w:t>
        </w:r>
      </w:hyperlink>
      <w:r w:rsidR="00533CDB" w:rsidRPr="0063601B">
        <w:rPr>
          <w:sz w:val="20"/>
          <w:szCs w:val="20"/>
          <w:lang w:eastAsia="pt-BR"/>
        </w:rPr>
        <w:t>);</w:t>
      </w:r>
      <w:r w:rsidR="00FD7FE5" w:rsidRPr="0063601B">
        <w:rPr>
          <w:sz w:val="20"/>
          <w:szCs w:val="20"/>
          <w:lang w:eastAsia="pt-BR"/>
        </w:rPr>
        <w:t xml:space="preserve"> </w:t>
      </w:r>
      <w:r w:rsidR="00474455" w:rsidRPr="0063601B">
        <w:rPr>
          <w:sz w:val="20"/>
          <w:szCs w:val="20"/>
          <w:lang w:eastAsia="pt-BR"/>
        </w:rPr>
        <w:t>ALMEIDA, Rômulo Guilherme</w:t>
      </w:r>
      <w:r w:rsidR="00196163">
        <w:rPr>
          <w:sz w:val="20"/>
          <w:szCs w:val="20"/>
          <w:vertAlign w:val="superscript"/>
          <w:lang w:eastAsia="pt-BR"/>
        </w:rPr>
        <w:t>2</w:t>
      </w:r>
      <w:r w:rsidR="00474455" w:rsidRPr="0063601B">
        <w:rPr>
          <w:sz w:val="20"/>
          <w:szCs w:val="20"/>
          <w:lang w:eastAsia="pt-BR"/>
        </w:rPr>
        <w:t xml:space="preserve"> (</w:t>
      </w:r>
      <w:hyperlink r:id="rId11" w:history="1">
        <w:r w:rsidR="00474455" w:rsidRPr="0063601B">
          <w:rPr>
            <w:rStyle w:val="Hyperlink"/>
            <w:sz w:val="20"/>
            <w:szCs w:val="20"/>
            <w:lang w:eastAsia="pt-BR"/>
          </w:rPr>
          <w:t>romullopisci@gmail.com</w:t>
        </w:r>
      </w:hyperlink>
      <w:r w:rsidR="00474455" w:rsidRPr="0063601B">
        <w:rPr>
          <w:sz w:val="20"/>
          <w:szCs w:val="20"/>
          <w:lang w:eastAsia="pt-BR"/>
        </w:rPr>
        <w:t xml:space="preserve">); </w:t>
      </w:r>
      <w:r w:rsidR="00E02121">
        <w:rPr>
          <w:sz w:val="20"/>
          <w:szCs w:val="20"/>
          <w:lang w:eastAsia="pt-BR"/>
        </w:rPr>
        <w:t>CAMPOS</w:t>
      </w:r>
      <w:r w:rsidR="00AE09A7" w:rsidRPr="0063601B">
        <w:rPr>
          <w:sz w:val="20"/>
          <w:szCs w:val="20"/>
          <w:lang w:eastAsia="pt-BR"/>
        </w:rPr>
        <w:t>, Cristiane Meldau de</w:t>
      </w:r>
      <w:r w:rsidR="00196163">
        <w:rPr>
          <w:sz w:val="20"/>
          <w:szCs w:val="20"/>
          <w:vertAlign w:val="superscript"/>
          <w:lang w:eastAsia="pt-BR"/>
        </w:rPr>
        <w:t>3</w:t>
      </w:r>
      <w:r w:rsidR="00AE09A7" w:rsidRPr="0063601B">
        <w:rPr>
          <w:sz w:val="20"/>
          <w:szCs w:val="20"/>
          <w:vertAlign w:val="superscript"/>
          <w:lang w:eastAsia="pt-BR"/>
        </w:rPr>
        <w:t xml:space="preserve"> </w:t>
      </w:r>
      <w:r w:rsidR="00AE09A7" w:rsidRPr="0063601B">
        <w:rPr>
          <w:sz w:val="20"/>
          <w:szCs w:val="20"/>
          <w:lang w:eastAsia="pt-BR"/>
        </w:rPr>
        <w:t>(</w:t>
      </w:r>
      <w:hyperlink r:id="rId12" w:history="1">
        <w:r w:rsidR="00AE09A7" w:rsidRPr="0063601B">
          <w:rPr>
            <w:rStyle w:val="Hyperlink"/>
            <w:sz w:val="20"/>
            <w:szCs w:val="20"/>
            <w:lang w:eastAsia="pt-BR"/>
          </w:rPr>
          <w:t>cmeuldau@uems.br</w:t>
        </w:r>
      </w:hyperlink>
      <w:r w:rsidR="00AE09A7" w:rsidRPr="0063601B">
        <w:rPr>
          <w:sz w:val="20"/>
          <w:szCs w:val="20"/>
          <w:lang w:eastAsia="pt-BR"/>
        </w:rPr>
        <w:t>)</w:t>
      </w:r>
      <w:r w:rsidR="00E02121">
        <w:rPr>
          <w:sz w:val="20"/>
          <w:szCs w:val="20"/>
          <w:lang w:eastAsia="pt-BR"/>
        </w:rPr>
        <w:t>.</w:t>
      </w:r>
    </w:p>
    <w:p w14:paraId="56710E2B" w14:textId="77777777" w:rsidR="00196163" w:rsidRPr="0063601B" w:rsidRDefault="00196163" w:rsidP="00C41444">
      <w:pPr>
        <w:pStyle w:val="Corpodetexto"/>
        <w:jc w:val="both"/>
        <w:rPr>
          <w:sz w:val="20"/>
          <w:szCs w:val="20"/>
          <w:lang w:eastAsia="pt-BR"/>
        </w:rPr>
      </w:pPr>
    </w:p>
    <w:p w14:paraId="4A397910" w14:textId="77777777" w:rsidR="00AE09A7" w:rsidRPr="00AE09A7" w:rsidRDefault="00AE09A7" w:rsidP="00C41444">
      <w:pPr>
        <w:pStyle w:val="Corpodetexto"/>
        <w:jc w:val="both"/>
        <w:rPr>
          <w:sz w:val="20"/>
          <w:szCs w:val="20"/>
          <w:lang w:eastAsia="pt-BR"/>
        </w:rPr>
      </w:pPr>
      <w:r w:rsidRPr="00AE09A7">
        <w:rPr>
          <w:sz w:val="20"/>
          <w:szCs w:val="20"/>
          <w:vertAlign w:val="superscript"/>
          <w:lang w:eastAsia="pt-BR"/>
        </w:rPr>
        <w:t>1</w:t>
      </w:r>
      <w:r w:rsidRPr="00AE09A7">
        <w:rPr>
          <w:sz w:val="20"/>
          <w:szCs w:val="20"/>
          <w:lang w:eastAsia="pt-BR"/>
        </w:rPr>
        <w:t>Discente do curso de Zootecnia da Universidade Estudual de Mato Grosso do Sul – Aquidauana.</w:t>
      </w:r>
    </w:p>
    <w:p w14:paraId="19E634CE" w14:textId="77777777" w:rsidR="00AE09A7" w:rsidRPr="00AE09A7" w:rsidRDefault="00AE09A7" w:rsidP="00C41444">
      <w:pPr>
        <w:pStyle w:val="Corpodetexto"/>
        <w:jc w:val="both"/>
        <w:rPr>
          <w:sz w:val="20"/>
          <w:szCs w:val="20"/>
          <w:lang w:eastAsia="pt-BR"/>
        </w:rPr>
      </w:pPr>
      <w:r w:rsidRPr="00AE09A7">
        <w:rPr>
          <w:sz w:val="20"/>
          <w:szCs w:val="20"/>
          <w:vertAlign w:val="superscript"/>
          <w:lang w:eastAsia="pt-BR"/>
        </w:rPr>
        <w:t>2</w:t>
      </w:r>
      <w:r w:rsidRPr="00AE09A7">
        <w:rPr>
          <w:sz w:val="20"/>
          <w:szCs w:val="20"/>
          <w:lang w:eastAsia="pt-BR"/>
        </w:rPr>
        <w:t>Discente do Programa de Pós Graduação em Ciência Animal da Universidade Federal de Mato Grosso do Sul – Campo Grande.</w:t>
      </w:r>
    </w:p>
    <w:p w14:paraId="2F847C15" w14:textId="0643C51F" w:rsidR="00AE09A7" w:rsidRDefault="00C41444" w:rsidP="00C41444">
      <w:pPr>
        <w:pStyle w:val="Corpodetex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vertAlign w:val="superscript"/>
          <w:lang w:eastAsia="pt-BR"/>
        </w:rPr>
        <w:t>3</w:t>
      </w:r>
      <w:r w:rsidR="00AE09A7" w:rsidRPr="00AE09A7">
        <w:rPr>
          <w:sz w:val="20"/>
          <w:szCs w:val="20"/>
          <w:lang w:eastAsia="pt-BR"/>
        </w:rPr>
        <w:t>Docente do</w:t>
      </w:r>
      <w:r w:rsidR="00E02121">
        <w:rPr>
          <w:sz w:val="20"/>
          <w:szCs w:val="20"/>
          <w:lang w:eastAsia="pt-BR"/>
        </w:rPr>
        <w:t>s</w:t>
      </w:r>
      <w:r w:rsidR="00AE09A7" w:rsidRPr="00AE09A7">
        <w:rPr>
          <w:sz w:val="20"/>
          <w:szCs w:val="20"/>
          <w:lang w:eastAsia="pt-BR"/>
        </w:rPr>
        <w:t xml:space="preserve"> curso</w:t>
      </w:r>
      <w:r w:rsidR="00E02121">
        <w:rPr>
          <w:sz w:val="20"/>
          <w:szCs w:val="20"/>
          <w:lang w:eastAsia="pt-BR"/>
        </w:rPr>
        <w:t>s</w:t>
      </w:r>
      <w:r w:rsidR="00AE09A7" w:rsidRPr="00AE09A7">
        <w:rPr>
          <w:sz w:val="20"/>
          <w:szCs w:val="20"/>
          <w:lang w:eastAsia="pt-BR"/>
        </w:rPr>
        <w:t xml:space="preserve"> de Agronomia</w:t>
      </w:r>
      <w:r w:rsidR="00EA3F65">
        <w:rPr>
          <w:sz w:val="20"/>
          <w:szCs w:val="20"/>
          <w:lang w:eastAsia="pt-BR"/>
        </w:rPr>
        <w:t>, Zootecnia e da Pós Graduação</w:t>
      </w:r>
      <w:r w:rsidR="00AE09A7" w:rsidRPr="00AE09A7">
        <w:rPr>
          <w:sz w:val="20"/>
          <w:szCs w:val="20"/>
          <w:lang w:eastAsia="pt-BR"/>
        </w:rPr>
        <w:t xml:space="preserve"> da Universidade Estudual de Mato Grosso do Sul – Aquidauana.</w:t>
      </w:r>
    </w:p>
    <w:p w14:paraId="089902C8" w14:textId="77777777" w:rsidR="00C41444" w:rsidRDefault="00C41444" w:rsidP="00C41444">
      <w:pPr>
        <w:pStyle w:val="Corpodetexto"/>
        <w:jc w:val="both"/>
        <w:rPr>
          <w:sz w:val="20"/>
          <w:szCs w:val="20"/>
          <w:lang w:eastAsia="pt-BR"/>
        </w:rPr>
      </w:pPr>
    </w:p>
    <w:p w14:paraId="50B76401" w14:textId="205DA864" w:rsidR="002A53F7" w:rsidRPr="0008496A" w:rsidRDefault="00124465" w:rsidP="00EA3F65">
      <w:pPr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RESUMO:</w:t>
      </w:r>
      <w:r w:rsidR="00AE09A7">
        <w:rPr>
          <w:b/>
          <w:bCs/>
          <w:sz w:val="24"/>
          <w:szCs w:val="24"/>
          <w:lang w:eastAsia="pt-BR"/>
        </w:rPr>
        <w:t xml:space="preserve"> </w:t>
      </w:r>
      <w:r w:rsidR="0008496A" w:rsidRPr="0008496A">
        <w:rPr>
          <w:sz w:val="24"/>
          <w:szCs w:val="24"/>
          <w:lang w:eastAsia="pt-BR"/>
        </w:rPr>
        <w:t>Em função da alta comercialização da curimba como isca viva</w:t>
      </w:r>
      <w:r w:rsidR="009B281C">
        <w:rPr>
          <w:sz w:val="24"/>
          <w:szCs w:val="24"/>
          <w:lang w:eastAsia="pt-BR"/>
        </w:rPr>
        <w:t xml:space="preserve"> e sua </w:t>
      </w:r>
      <w:r w:rsidR="00D802CE">
        <w:rPr>
          <w:sz w:val="24"/>
          <w:szCs w:val="24"/>
          <w:lang w:eastAsia="pt-BR"/>
        </w:rPr>
        <w:t>criação de baixo custo,</w:t>
      </w:r>
      <w:r w:rsidR="0008496A" w:rsidRPr="0008496A">
        <w:rPr>
          <w:sz w:val="24"/>
          <w:szCs w:val="24"/>
          <w:lang w:eastAsia="pt-BR"/>
        </w:rPr>
        <w:t xml:space="preserve"> houve aumento de demanda de informações sobre a produção dos alevinos dessa espécie. Este trabalho  avaliou o desempenho zootécnico dos alevinos de curimba, em hapas, sob diferentes densidades de estocagem. O experimento foi realizado no setor de piscicultura da UEMS – Aquidauana, com 900 alevinos de curimba oriundos de reprodução induzida e distribuídos em seis hapas  de 2m³, instaladas dentro de um viveiro escavado com fluxo de água contínuo. O experimento teve duração de  90 dias. Os tratamentos e suas repetições foram distribuídos em ordem aleatória, com dois tratamentos e  três repetições, sendo o tratamento 1 com densidade de 100 peixes por 2m³ e o tratamento 2 com 200 peixes por 2m³. Foram mensurados, parâmetros de qualidade da água de cultivo, no período matutino e vespertino, sendo mensurados, pH (6,83±0,83) com auxílio de peagâmetro, oxigênio dissolvido (7,03±0,83 mg.L-1) e temperatura (28,29 ±3,64 ºC), com auxílio do oxímetro e amônia total com kit colorimétrico (0,19± 0,01 mg.L-1). Os valores obtidos de qualidade de água estão dentro dos padrões necessários para o desenvolvimento dessa espécie. Os alevinos foram alimentados pela manhã e tarde, diariamente, com ração extrusada contendo 36% de proteína bruta (PB). Foi realizada biometria no início e final do experimento para determinação do ganho de peso  (GP) e ganho em comprimento (GC). O comprimento médio inicial foi de 5,78±1,35 cm e  6,04±2,31 cm para o tratamento 1 e 2 respectivamente, e peso de 32,51±1,45 g para o tratamento 1 e 31,70±2,33 no tratamento 2. O tratamento 1 obteve maior GP (57,1 g) comparado ao tratamento 2 (8,3 g). O mesmo ocorreu para o GC, que foi maior no primeiro tratamento do que no segundo 1,62 cm e 0,72 cm respectivamente. Com base nos resultados das pode-se observar que os peixes obtiveram desempenho superior com a densidade de 100 peixes por 2m³. Em casos   da utilização de densidades de estocagem mais altas pelos produtores, os mesmos podem comprometer o desenvolvimento zootécnico de curimbas.</w:t>
      </w:r>
    </w:p>
    <w:p w14:paraId="11E1D81B" w14:textId="77777777" w:rsidR="004F0305" w:rsidRDefault="004F0305" w:rsidP="00196163">
      <w:pPr>
        <w:pStyle w:val="Default"/>
      </w:pPr>
    </w:p>
    <w:p w14:paraId="23053CBD" w14:textId="54847022" w:rsidR="006115E4" w:rsidRDefault="00124465" w:rsidP="00196163">
      <w:pPr>
        <w:pStyle w:val="Default"/>
      </w:pPr>
      <w:r w:rsidRPr="00196163">
        <w:rPr>
          <w:b/>
          <w:lang w:eastAsia="pt-BR"/>
        </w:rPr>
        <w:t>PALAVRAS-CHAVE:</w:t>
      </w:r>
      <w:r w:rsidR="00196163" w:rsidRPr="0063601B">
        <w:rPr>
          <w:lang w:eastAsia="pt-BR"/>
        </w:rPr>
        <w:t xml:space="preserve"> </w:t>
      </w:r>
      <w:r w:rsidR="00EA3F65">
        <w:t>T</w:t>
      </w:r>
      <w:r w:rsidR="00196163" w:rsidRPr="00196163">
        <w:t>emperatura, desempenho zootécnico, peixes nativos.</w:t>
      </w:r>
    </w:p>
    <w:p w14:paraId="1AF7E2D9" w14:textId="77777777" w:rsidR="00196163" w:rsidRPr="002C52E8" w:rsidRDefault="00196163" w:rsidP="00196163">
      <w:pPr>
        <w:pStyle w:val="Default"/>
        <w:rPr>
          <w:sz w:val="20"/>
        </w:rPr>
      </w:pPr>
    </w:p>
    <w:p w14:paraId="32C65D8C" w14:textId="01689DB7" w:rsidR="006115E4" w:rsidRPr="00E96F0D" w:rsidRDefault="00124465">
      <w:pPr>
        <w:jc w:val="both"/>
        <w:rPr>
          <w:color w:val="FF0000"/>
        </w:rPr>
      </w:pPr>
      <w:r>
        <w:rPr>
          <w:b/>
          <w:bCs/>
          <w:sz w:val="24"/>
          <w:szCs w:val="24"/>
          <w:lang w:eastAsia="pt-BR"/>
        </w:rPr>
        <w:t>AGRADECIMENTOS:</w:t>
      </w:r>
      <w:r>
        <w:rPr>
          <w:sz w:val="24"/>
          <w:szCs w:val="24"/>
          <w:lang w:eastAsia="pt-BR"/>
        </w:rPr>
        <w:t xml:space="preserve"> </w:t>
      </w:r>
      <w:r w:rsidR="00252DC1">
        <w:rPr>
          <w:sz w:val="24"/>
          <w:szCs w:val="24"/>
          <w:lang w:eastAsia="pt-BR"/>
        </w:rPr>
        <w:t>A Universidade Estadual de Mato Grosso do Sul pela concessão da bolsa</w:t>
      </w:r>
      <w:r w:rsidR="004F0851">
        <w:rPr>
          <w:sz w:val="24"/>
          <w:szCs w:val="24"/>
          <w:lang w:eastAsia="pt-BR"/>
        </w:rPr>
        <w:t xml:space="preserve"> PIBIC</w:t>
      </w:r>
      <w:r w:rsidR="00252DC1">
        <w:rPr>
          <w:sz w:val="24"/>
          <w:szCs w:val="24"/>
          <w:lang w:eastAsia="pt-BR"/>
        </w:rPr>
        <w:t xml:space="preserve"> da primeir</w:t>
      </w:r>
      <w:r w:rsidR="00746A42">
        <w:rPr>
          <w:sz w:val="24"/>
          <w:szCs w:val="24"/>
          <w:lang w:eastAsia="pt-BR"/>
        </w:rPr>
        <w:t xml:space="preserve">o </w:t>
      </w:r>
      <w:r w:rsidR="00252DC1">
        <w:rPr>
          <w:sz w:val="24"/>
          <w:szCs w:val="24"/>
          <w:lang w:eastAsia="pt-BR"/>
        </w:rPr>
        <w:t>autor</w:t>
      </w:r>
      <w:r w:rsidR="00EA3F65">
        <w:rPr>
          <w:sz w:val="24"/>
          <w:szCs w:val="24"/>
          <w:lang w:eastAsia="pt-BR"/>
        </w:rPr>
        <w:t>, a FUNDECT – MS (projeto nº do SIAFEM 31244</w:t>
      </w:r>
      <w:r w:rsidR="00E02121">
        <w:rPr>
          <w:sz w:val="24"/>
          <w:szCs w:val="24"/>
          <w:lang w:eastAsia="pt-BR"/>
        </w:rPr>
        <w:t xml:space="preserve">; Termo de Outorga 463/2021) </w:t>
      </w:r>
      <w:r w:rsidR="00252DC1">
        <w:rPr>
          <w:sz w:val="24"/>
          <w:szCs w:val="24"/>
          <w:lang w:eastAsia="pt-BR"/>
        </w:rPr>
        <w:t>e ao grupo de pesquisa Peixe Sempre pelo auxílio na elaboração do</w:t>
      </w:r>
      <w:r w:rsidR="00E96F0D">
        <w:rPr>
          <w:sz w:val="24"/>
          <w:szCs w:val="24"/>
          <w:lang w:eastAsia="pt-BR"/>
        </w:rPr>
        <w:t xml:space="preserve"> </w:t>
      </w:r>
      <w:r w:rsidR="00252DC1">
        <w:rPr>
          <w:sz w:val="24"/>
          <w:szCs w:val="24"/>
          <w:lang w:eastAsia="pt-BR"/>
        </w:rPr>
        <w:t>trabalho.</w:t>
      </w:r>
    </w:p>
    <w:sectPr w:rsidR="006115E4" w:rsidRPr="00E96F0D" w:rsidSect="00413CB8">
      <w:headerReference w:type="default" r:id="rId13"/>
      <w:footerReference w:type="default" r:id="rId14"/>
      <w:pgSz w:w="11906" w:h="16838"/>
      <w:pgMar w:top="851" w:right="1134" w:bottom="851" w:left="1134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9081" w14:textId="77777777" w:rsidR="00FE1CED" w:rsidRDefault="00FE1CED" w:rsidP="006115E4">
      <w:r>
        <w:separator/>
      </w:r>
    </w:p>
  </w:endnote>
  <w:endnote w:type="continuationSeparator" w:id="0">
    <w:p w14:paraId="066FA0C1" w14:textId="77777777" w:rsidR="00FE1CED" w:rsidRDefault="00FE1CED" w:rsidP="0061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9107" w14:textId="77777777" w:rsidR="006115E4" w:rsidRDefault="00124465">
    <w:pPr>
      <w:pStyle w:val="Rodap1"/>
      <w:jc w:val="center"/>
    </w:pPr>
    <w:r>
      <w:rPr>
        <w:noProof/>
        <w:lang w:val="pt-BR" w:eastAsia="pt-BR"/>
      </w:rPr>
      <w:drawing>
        <wp:inline distT="0" distB="0" distL="0" distR="0" wp14:anchorId="5136AA87" wp14:editId="3938DFE0">
          <wp:extent cx="4340225" cy="92202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40E4E" w14:textId="77777777" w:rsidR="00FE1CED" w:rsidRDefault="00FE1CED" w:rsidP="006115E4">
      <w:r>
        <w:separator/>
      </w:r>
    </w:p>
  </w:footnote>
  <w:footnote w:type="continuationSeparator" w:id="0">
    <w:p w14:paraId="37FDF180" w14:textId="77777777" w:rsidR="00FE1CED" w:rsidRDefault="00FE1CED" w:rsidP="00611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FCB8" w14:textId="77777777" w:rsidR="006115E4" w:rsidRDefault="00124465">
    <w:pPr>
      <w:pStyle w:val="Cabealho1"/>
      <w:ind w:left="-1134"/>
    </w:pPr>
    <w:r>
      <w:rPr>
        <w:noProof/>
        <w:lang w:val="pt-BR" w:eastAsia="pt-BR"/>
      </w:rPr>
      <w:drawing>
        <wp:anchor distT="0" distB="0" distL="114300" distR="114300" simplePos="0" relativeHeight="2" behindDoc="1" locked="0" layoutInCell="0" allowOverlap="1" wp14:anchorId="4B9CEDF2" wp14:editId="5E612E36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1F1"/>
    <w:multiLevelType w:val="multilevel"/>
    <w:tmpl w:val="C01803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E97B5C"/>
    <w:multiLevelType w:val="multilevel"/>
    <w:tmpl w:val="7DFE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79448633">
    <w:abstractNumId w:val="1"/>
  </w:num>
  <w:num w:numId="2" w16cid:durableId="115638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E4"/>
    <w:rsid w:val="00053F7D"/>
    <w:rsid w:val="0008496A"/>
    <w:rsid w:val="00117032"/>
    <w:rsid w:val="00124465"/>
    <w:rsid w:val="00144BD2"/>
    <w:rsid w:val="001573FB"/>
    <w:rsid w:val="00187D67"/>
    <w:rsid w:val="00196163"/>
    <w:rsid w:val="001E7239"/>
    <w:rsid w:val="00252DC1"/>
    <w:rsid w:val="002A53F7"/>
    <w:rsid w:val="002B0DFD"/>
    <w:rsid w:val="002C52E8"/>
    <w:rsid w:val="002E480A"/>
    <w:rsid w:val="00316F74"/>
    <w:rsid w:val="003822A0"/>
    <w:rsid w:val="00400E7A"/>
    <w:rsid w:val="00401B98"/>
    <w:rsid w:val="00413CB8"/>
    <w:rsid w:val="0045531F"/>
    <w:rsid w:val="00464288"/>
    <w:rsid w:val="00474455"/>
    <w:rsid w:val="00494AB1"/>
    <w:rsid w:val="004A6517"/>
    <w:rsid w:val="004F0305"/>
    <w:rsid w:val="004F0851"/>
    <w:rsid w:val="00533CDB"/>
    <w:rsid w:val="00551FEC"/>
    <w:rsid w:val="005771B9"/>
    <w:rsid w:val="006115E4"/>
    <w:rsid w:val="0063601B"/>
    <w:rsid w:val="00656E46"/>
    <w:rsid w:val="00746A42"/>
    <w:rsid w:val="007F7528"/>
    <w:rsid w:val="00891B7F"/>
    <w:rsid w:val="009B281C"/>
    <w:rsid w:val="00A04F18"/>
    <w:rsid w:val="00A56876"/>
    <w:rsid w:val="00A801F3"/>
    <w:rsid w:val="00AE09A7"/>
    <w:rsid w:val="00AE40F5"/>
    <w:rsid w:val="00B12EFB"/>
    <w:rsid w:val="00B84D31"/>
    <w:rsid w:val="00C17915"/>
    <w:rsid w:val="00C41444"/>
    <w:rsid w:val="00C60A73"/>
    <w:rsid w:val="00CE2869"/>
    <w:rsid w:val="00CF3AD7"/>
    <w:rsid w:val="00D3391A"/>
    <w:rsid w:val="00D57EB3"/>
    <w:rsid w:val="00D802CE"/>
    <w:rsid w:val="00D8052F"/>
    <w:rsid w:val="00D813D7"/>
    <w:rsid w:val="00E02121"/>
    <w:rsid w:val="00E511AB"/>
    <w:rsid w:val="00E96F0D"/>
    <w:rsid w:val="00EA3F65"/>
    <w:rsid w:val="00EB2739"/>
    <w:rsid w:val="00EF553C"/>
    <w:rsid w:val="00F31CF3"/>
    <w:rsid w:val="00F511E0"/>
    <w:rsid w:val="00F7213A"/>
    <w:rsid w:val="00FD7FE5"/>
    <w:rsid w:val="00FE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C133"/>
  <w15:docId w15:val="{5F75F3A7-A201-4B8E-9CC0-D65F0D25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115E4"/>
    <w:pPr>
      <w:widowControl w:val="0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1"/>
    <w:qFormat/>
    <w:rsid w:val="006115E4"/>
    <w:pPr>
      <w:spacing w:before="134"/>
      <w:ind w:left="102"/>
      <w:outlineLvl w:val="0"/>
    </w:pPr>
    <w:rPr>
      <w:b/>
      <w:bCs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1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rsid w:val="006115E4"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sid w:val="006115E4"/>
    <w:rPr>
      <w:sz w:val="24"/>
      <w:szCs w:val="24"/>
    </w:rPr>
  </w:style>
  <w:style w:type="paragraph" w:styleId="Lista">
    <w:name w:val="List"/>
    <w:basedOn w:val="Corpodetexto"/>
    <w:rsid w:val="006115E4"/>
    <w:rPr>
      <w:rFonts w:cs="Mangal"/>
    </w:rPr>
  </w:style>
  <w:style w:type="paragraph" w:customStyle="1" w:styleId="Legenda1">
    <w:name w:val="Legenda1"/>
    <w:basedOn w:val="Normal"/>
    <w:qFormat/>
    <w:rsid w:val="00611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115E4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rsid w:val="006115E4"/>
  </w:style>
  <w:style w:type="paragraph" w:customStyle="1" w:styleId="TableParagraph">
    <w:name w:val="Table Paragraph"/>
    <w:basedOn w:val="Normal"/>
    <w:uiPriority w:val="1"/>
    <w:qFormat/>
    <w:rsid w:val="006115E4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  <w:rsid w:val="006115E4"/>
  </w:style>
  <w:style w:type="paragraph" w:customStyle="1" w:styleId="Cabealho1">
    <w:name w:val="Cabeçalho1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rsid w:val="006115E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">
    <w:name w:val="Título #1_"/>
    <w:rsid w:val="00A04F18"/>
    <w:rPr>
      <w:rFonts w:ascii="Arial" w:hAnsi="Arial" w:cs="Arial"/>
      <w:b/>
      <w:bCs/>
      <w:sz w:val="55"/>
      <w:szCs w:val="55"/>
      <w:u w:val="none"/>
    </w:rPr>
  </w:style>
  <w:style w:type="character" w:styleId="Hyperlink">
    <w:name w:val="Hyperlink"/>
    <w:basedOn w:val="Fontepargpadro"/>
    <w:uiPriority w:val="99"/>
    <w:unhideWhenUsed/>
    <w:rsid w:val="00A04F18"/>
    <w:rPr>
      <w:color w:val="0000FF" w:themeColor="hyperlink"/>
      <w:u w:val="single"/>
    </w:rPr>
  </w:style>
  <w:style w:type="character" w:customStyle="1" w:styleId="Ttulo2">
    <w:name w:val="Título #2_"/>
    <w:rsid w:val="00A04F18"/>
    <w:rPr>
      <w:rFonts w:ascii="Arial" w:hAnsi="Arial" w:cs="Arial"/>
      <w:b/>
      <w:bCs/>
      <w:sz w:val="23"/>
      <w:szCs w:val="23"/>
      <w:u w:val="none"/>
      <w:lang w:val="pt-BR"/>
    </w:rPr>
  </w:style>
  <w:style w:type="paragraph" w:customStyle="1" w:styleId="Ttulo20">
    <w:name w:val="Título #2"/>
    <w:basedOn w:val="Normal"/>
    <w:rsid w:val="00551FEC"/>
    <w:pPr>
      <w:shd w:val="clear" w:color="auto" w:fill="FFFFFF"/>
      <w:spacing w:before="360" w:after="120" w:line="240" w:lineRule="atLeast"/>
      <w:jc w:val="both"/>
    </w:pPr>
    <w:rPr>
      <w:rFonts w:ascii="Arial" w:hAnsi="Arial" w:cs="Arial"/>
      <w:b/>
      <w:bCs/>
      <w:sz w:val="23"/>
      <w:szCs w:val="23"/>
      <w:lang w:val="pt-BR" w:eastAsia="zh-CN"/>
    </w:rPr>
  </w:style>
  <w:style w:type="character" w:customStyle="1" w:styleId="fontstyle01">
    <w:name w:val="fontstyle01"/>
    <w:basedOn w:val="Fontepargpadro"/>
    <w:rsid w:val="002E480A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196163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ltonn968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meuldau@uems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mullopisci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ubia.zootec1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nanda_leao94@hot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2510-A2F4-4DC7-8FB9-D952E70D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niltonneto7@outlook.com</cp:lastModifiedBy>
  <cp:revision>2</cp:revision>
  <dcterms:created xsi:type="dcterms:W3CDTF">2022-09-15T23:49:00Z</dcterms:created>
  <dcterms:modified xsi:type="dcterms:W3CDTF">2022-09-15T23:49:00Z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