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38A4E" w14:textId="77777777" w:rsidR="00776EEA" w:rsidRDefault="00776EEA" w:rsidP="006A1D6E">
      <w:pPr>
        <w:pStyle w:val="SemEspaamento"/>
        <w:spacing w:line="360" w:lineRule="auto"/>
        <w:jc w:val="center"/>
        <w:rPr>
          <w:rFonts w:ascii="Times New Roman" w:hAnsi="Times New Roman" w:cs="Times New Roman"/>
          <w:b/>
          <w:bCs/>
          <w:sz w:val="24"/>
          <w:szCs w:val="24"/>
        </w:rPr>
      </w:pPr>
    </w:p>
    <w:p w14:paraId="0940DB30" w14:textId="34BEFAAD" w:rsidR="00EF28A7" w:rsidRPr="00B741A3" w:rsidRDefault="006A1D6E" w:rsidP="006A1D6E">
      <w:pPr>
        <w:pStyle w:val="SemEspaamento"/>
        <w:spacing w:line="360" w:lineRule="auto"/>
        <w:jc w:val="center"/>
        <w:rPr>
          <w:rFonts w:ascii="Times New Roman" w:hAnsi="Times New Roman" w:cs="Times New Roman"/>
          <w:b/>
          <w:bCs/>
          <w:sz w:val="24"/>
          <w:szCs w:val="24"/>
        </w:rPr>
      </w:pPr>
      <w:r>
        <w:rPr>
          <w:noProof/>
          <w:lang w:eastAsia="pt-BR"/>
        </w:rPr>
        <w:drawing>
          <wp:inline distT="0" distB="0" distL="0" distR="0" wp14:anchorId="35E18135" wp14:editId="2726AF37">
            <wp:extent cx="6120130" cy="850900"/>
            <wp:effectExtent l="0" t="0" r="0" b="6350"/>
            <wp:docPr id="2"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7"/>
                    <a:srcRect/>
                    <a:stretch>
                      <a:fillRect/>
                    </a:stretch>
                  </pic:blipFill>
                  <pic:spPr>
                    <a:xfrm>
                      <a:off x="0" y="0"/>
                      <a:ext cx="6120130" cy="850900"/>
                    </a:xfrm>
                    <a:prstGeom prst="rect">
                      <a:avLst/>
                    </a:prstGeom>
                    <a:ln/>
                  </pic:spPr>
                </pic:pic>
              </a:graphicData>
            </a:graphic>
          </wp:inline>
        </w:drawing>
      </w:r>
      <w:r w:rsidR="002A7FCC" w:rsidRPr="00B741A3">
        <w:rPr>
          <w:rFonts w:ascii="Times New Roman" w:hAnsi="Times New Roman" w:cs="Times New Roman"/>
          <w:b/>
          <w:bCs/>
          <w:sz w:val="24"/>
          <w:szCs w:val="24"/>
        </w:rPr>
        <w:t>ESTIMATIVA DE VOLUME INDIVIDUAL DE MOGNO AFRICANO POR MEIO DE REDES NEURAIS ARTIFICIAIS (RNAS)</w:t>
      </w:r>
    </w:p>
    <w:p w14:paraId="4B7291F9" w14:textId="77777777" w:rsidR="00EF28A7" w:rsidRPr="00EF28A7" w:rsidRDefault="00EF28A7" w:rsidP="002F71EB">
      <w:pPr>
        <w:spacing w:after="0" w:line="360" w:lineRule="auto"/>
        <w:jc w:val="center"/>
        <w:rPr>
          <w:rFonts w:ascii="Times New Roman" w:hAnsi="Times New Roman" w:cs="Times New Roman"/>
          <w:b/>
          <w:sz w:val="24"/>
        </w:rPr>
      </w:pPr>
    </w:p>
    <w:p w14:paraId="3245148A" w14:textId="77777777" w:rsidR="002F71EB" w:rsidRDefault="002A7FCC" w:rsidP="002F71EB">
      <w:pPr>
        <w:spacing w:line="240" w:lineRule="auto"/>
        <w:jc w:val="both"/>
        <w:rPr>
          <w:rFonts w:ascii="Times New Roman" w:hAnsi="Times New Roman" w:cs="Times New Roman"/>
        </w:rPr>
      </w:pPr>
      <w:r w:rsidRPr="00B741A3">
        <w:rPr>
          <w:rFonts w:ascii="Times New Roman" w:hAnsi="Times New Roman" w:cs="Times New Roman"/>
        </w:rPr>
        <w:t>Universidade Estadual de Mato Grosso do Sul</w:t>
      </w:r>
      <w:r w:rsidR="006A1D6E">
        <w:rPr>
          <w:rFonts w:ascii="Times New Roman" w:hAnsi="Times New Roman" w:cs="Times New Roman"/>
        </w:rPr>
        <w:t xml:space="preserve"> (UEMS)</w:t>
      </w:r>
      <w:r w:rsidRPr="00B741A3">
        <w:rPr>
          <w:rFonts w:ascii="Times New Roman" w:hAnsi="Times New Roman" w:cs="Times New Roman"/>
        </w:rPr>
        <w:t xml:space="preserve"> – Unidade Aquidauana</w:t>
      </w:r>
    </w:p>
    <w:p w14:paraId="792C8C1B" w14:textId="0998496A" w:rsidR="002A7FCC" w:rsidRPr="00B741A3" w:rsidRDefault="002A7FCC" w:rsidP="002F71EB">
      <w:pPr>
        <w:spacing w:line="360" w:lineRule="auto"/>
        <w:jc w:val="both"/>
        <w:rPr>
          <w:rFonts w:ascii="Times New Roman" w:hAnsi="Times New Roman" w:cs="Times New Roman"/>
        </w:rPr>
      </w:pPr>
      <w:r w:rsidRPr="00B741A3">
        <w:rPr>
          <w:rFonts w:ascii="Times New Roman" w:hAnsi="Times New Roman" w:cs="Times New Roman"/>
        </w:rPr>
        <w:t>Ciências Agrárias</w:t>
      </w:r>
    </w:p>
    <w:p w14:paraId="7103C7F0" w14:textId="74ACF258" w:rsidR="002A7FCC" w:rsidRPr="006A1D6E" w:rsidRDefault="002A7FCC" w:rsidP="002F71EB">
      <w:pPr>
        <w:spacing w:after="0" w:line="240" w:lineRule="auto"/>
        <w:jc w:val="both"/>
        <w:rPr>
          <w:rFonts w:ascii="Times New Roman" w:hAnsi="Times New Roman" w:cs="Times New Roman"/>
          <w:sz w:val="20"/>
          <w:szCs w:val="20"/>
        </w:rPr>
      </w:pPr>
      <w:r w:rsidRPr="006A1D6E">
        <w:rPr>
          <w:rFonts w:ascii="Times New Roman" w:hAnsi="Times New Roman" w:cs="Times New Roman"/>
          <w:bCs/>
          <w:sz w:val="20"/>
          <w:szCs w:val="20"/>
        </w:rPr>
        <w:t>BARBA</w:t>
      </w:r>
      <w:r w:rsidRPr="006A1D6E">
        <w:rPr>
          <w:rFonts w:ascii="Times New Roman" w:hAnsi="Times New Roman" w:cs="Times New Roman"/>
          <w:sz w:val="20"/>
          <w:szCs w:val="20"/>
        </w:rPr>
        <w:t xml:space="preserve">, </w:t>
      </w:r>
      <w:r w:rsidR="0019073C" w:rsidRPr="006A1D6E">
        <w:rPr>
          <w:rFonts w:ascii="Times New Roman" w:hAnsi="Times New Roman" w:cs="Times New Roman"/>
          <w:sz w:val="20"/>
          <w:szCs w:val="20"/>
        </w:rPr>
        <w:t>Mário Sérgio Brandão</w:t>
      </w:r>
      <w:r w:rsidR="006A1D6E" w:rsidRPr="006A1D6E">
        <w:rPr>
          <w:rFonts w:ascii="Times New Roman" w:hAnsi="Times New Roman" w:cs="Times New Roman"/>
          <w:sz w:val="20"/>
          <w:szCs w:val="20"/>
        </w:rPr>
        <w:t xml:space="preserve">¹ </w:t>
      </w:r>
      <w:r w:rsidRPr="006A1D6E">
        <w:rPr>
          <w:rFonts w:ascii="Times New Roman" w:hAnsi="Times New Roman" w:cs="Times New Roman"/>
          <w:sz w:val="20"/>
          <w:szCs w:val="20"/>
        </w:rPr>
        <w:t>(</w:t>
      </w:r>
      <w:hyperlink r:id="rId8" w:history="1">
        <w:r w:rsidR="0071186D" w:rsidRPr="006A1D6E">
          <w:rPr>
            <w:rStyle w:val="Hyperlink"/>
            <w:rFonts w:ascii="Times New Roman" w:hAnsi="Times New Roman" w:cs="Times New Roman"/>
            <w:sz w:val="20"/>
            <w:szCs w:val="20"/>
          </w:rPr>
          <w:t>mariosergiobrandaobarba@gmail.com</w:t>
        </w:r>
      </w:hyperlink>
      <w:r w:rsidRPr="006A1D6E">
        <w:rPr>
          <w:rFonts w:ascii="Times New Roman" w:hAnsi="Times New Roman" w:cs="Times New Roman"/>
          <w:sz w:val="20"/>
          <w:szCs w:val="20"/>
        </w:rPr>
        <w:t>);</w:t>
      </w:r>
      <w:r w:rsidR="00903177" w:rsidRPr="006A1D6E">
        <w:rPr>
          <w:rFonts w:ascii="Times New Roman" w:hAnsi="Times New Roman" w:cs="Times New Roman"/>
          <w:sz w:val="20"/>
          <w:szCs w:val="20"/>
        </w:rPr>
        <w:t xml:space="preserve"> </w:t>
      </w:r>
      <w:r w:rsidRPr="006A1D6E">
        <w:rPr>
          <w:rFonts w:ascii="Times New Roman" w:hAnsi="Times New Roman" w:cs="Times New Roman"/>
          <w:bCs/>
          <w:sz w:val="20"/>
          <w:szCs w:val="20"/>
        </w:rPr>
        <w:t>FERREIRA</w:t>
      </w:r>
      <w:r w:rsidRPr="006A1D6E">
        <w:rPr>
          <w:rFonts w:ascii="Times New Roman" w:hAnsi="Times New Roman" w:cs="Times New Roman"/>
          <w:sz w:val="20"/>
          <w:szCs w:val="20"/>
        </w:rPr>
        <w:t xml:space="preserve">, </w:t>
      </w:r>
      <w:r w:rsidR="0019073C" w:rsidRPr="006A1D6E">
        <w:rPr>
          <w:rFonts w:ascii="Times New Roman" w:hAnsi="Times New Roman" w:cs="Times New Roman"/>
          <w:sz w:val="20"/>
          <w:szCs w:val="20"/>
        </w:rPr>
        <w:t>Victória Viédes</w:t>
      </w:r>
      <w:r w:rsidRPr="006A1D6E">
        <w:rPr>
          <w:rFonts w:ascii="Times New Roman" w:hAnsi="Times New Roman" w:cs="Times New Roman"/>
          <w:sz w:val="20"/>
          <w:szCs w:val="20"/>
        </w:rPr>
        <w:t>² (</w:t>
      </w:r>
      <w:hyperlink r:id="rId9" w:history="1">
        <w:r w:rsidR="0071186D" w:rsidRPr="006A1D6E">
          <w:rPr>
            <w:rStyle w:val="Hyperlink"/>
            <w:rFonts w:ascii="Times New Roman" w:hAnsi="Times New Roman" w:cs="Times New Roman"/>
            <w:sz w:val="20"/>
            <w:szCs w:val="20"/>
          </w:rPr>
          <w:t>viviedes@hotmail.com</w:t>
        </w:r>
      </w:hyperlink>
      <w:r w:rsidRPr="006A1D6E">
        <w:rPr>
          <w:rFonts w:ascii="Times New Roman" w:hAnsi="Times New Roman" w:cs="Times New Roman"/>
          <w:sz w:val="20"/>
          <w:szCs w:val="20"/>
        </w:rPr>
        <w:t>);</w:t>
      </w:r>
      <w:r w:rsidR="00903177" w:rsidRPr="006A1D6E">
        <w:rPr>
          <w:rFonts w:ascii="Times New Roman" w:hAnsi="Times New Roman" w:cs="Times New Roman"/>
          <w:sz w:val="20"/>
          <w:szCs w:val="20"/>
        </w:rPr>
        <w:t xml:space="preserve"> </w:t>
      </w:r>
      <w:r w:rsidR="0083648F" w:rsidRPr="0083648F">
        <w:rPr>
          <w:rFonts w:ascii="Times New Roman" w:hAnsi="Times New Roman" w:cs="Times New Roman"/>
          <w:sz w:val="20"/>
          <w:szCs w:val="20"/>
        </w:rPr>
        <w:t>S</w:t>
      </w:r>
      <w:r w:rsidR="0083648F">
        <w:rPr>
          <w:rFonts w:ascii="Times New Roman" w:hAnsi="Times New Roman" w:cs="Times New Roman"/>
          <w:sz w:val="20"/>
          <w:szCs w:val="20"/>
        </w:rPr>
        <w:t>ILGUEIRO,</w:t>
      </w:r>
      <w:r w:rsidR="0083648F" w:rsidRPr="0083648F">
        <w:rPr>
          <w:rFonts w:ascii="Times New Roman" w:hAnsi="Times New Roman" w:cs="Times New Roman"/>
          <w:sz w:val="20"/>
          <w:szCs w:val="20"/>
        </w:rPr>
        <w:t xml:space="preserve"> João Manoel Lobo Duarte</w:t>
      </w:r>
      <w:r w:rsidR="0083648F" w:rsidRPr="0083648F">
        <w:rPr>
          <w:rFonts w:ascii="Times New Roman" w:hAnsi="Times New Roman" w:cs="Times New Roman"/>
          <w:sz w:val="20"/>
          <w:szCs w:val="20"/>
          <w:vertAlign w:val="superscript"/>
        </w:rPr>
        <w:t>3</w:t>
      </w:r>
      <w:r w:rsidR="0083648F" w:rsidRPr="0083648F">
        <w:rPr>
          <w:rFonts w:ascii="Times New Roman" w:hAnsi="Times New Roman" w:cs="Times New Roman"/>
          <w:sz w:val="20"/>
          <w:szCs w:val="20"/>
        </w:rPr>
        <w:t xml:space="preserve"> (</w:t>
      </w:r>
      <w:hyperlink r:id="rId10" w:history="1">
        <w:r w:rsidR="0083648F" w:rsidRPr="00C71187">
          <w:rPr>
            <w:rStyle w:val="Hyperlink"/>
            <w:rFonts w:ascii="Times New Roman" w:hAnsi="Times New Roman" w:cs="Times New Roman"/>
            <w:sz w:val="20"/>
            <w:szCs w:val="20"/>
          </w:rPr>
          <w:t>jml.silgueiro@gmail.com</w:t>
        </w:r>
      </w:hyperlink>
      <w:r w:rsidR="0083648F" w:rsidRPr="0083648F">
        <w:rPr>
          <w:rFonts w:ascii="Times New Roman" w:hAnsi="Times New Roman" w:cs="Times New Roman"/>
          <w:sz w:val="20"/>
          <w:szCs w:val="20"/>
        </w:rPr>
        <w:t>)</w:t>
      </w:r>
      <w:r w:rsidR="0083648F">
        <w:rPr>
          <w:rFonts w:ascii="Times New Roman" w:hAnsi="Times New Roman" w:cs="Times New Roman"/>
          <w:sz w:val="20"/>
          <w:szCs w:val="20"/>
        </w:rPr>
        <w:t>;</w:t>
      </w:r>
      <w:r w:rsidR="002F71EB">
        <w:rPr>
          <w:rFonts w:ascii="Times New Roman" w:hAnsi="Times New Roman" w:cs="Times New Roman"/>
          <w:sz w:val="20"/>
          <w:szCs w:val="20"/>
        </w:rPr>
        <w:t xml:space="preserve"> </w:t>
      </w:r>
      <w:r w:rsidRPr="0083648F">
        <w:rPr>
          <w:rFonts w:ascii="Times New Roman" w:hAnsi="Times New Roman" w:cs="Times New Roman"/>
          <w:bCs/>
          <w:sz w:val="20"/>
          <w:szCs w:val="20"/>
          <w:lang w:val="en-US"/>
        </w:rPr>
        <w:t>COUTO</w:t>
      </w:r>
      <w:r w:rsidRPr="0083648F">
        <w:rPr>
          <w:rFonts w:ascii="Times New Roman" w:hAnsi="Times New Roman" w:cs="Times New Roman"/>
          <w:sz w:val="20"/>
          <w:szCs w:val="20"/>
          <w:lang w:val="en-US"/>
        </w:rPr>
        <w:t xml:space="preserve">, </w:t>
      </w:r>
      <w:r w:rsidR="0019073C" w:rsidRPr="0083648F">
        <w:rPr>
          <w:rFonts w:ascii="Times New Roman" w:hAnsi="Times New Roman" w:cs="Times New Roman"/>
          <w:sz w:val="20"/>
          <w:szCs w:val="20"/>
          <w:lang w:val="en-US"/>
        </w:rPr>
        <w:t>Allan Motta</w:t>
      </w:r>
      <w:r w:rsidR="0083648F" w:rsidRPr="0083648F">
        <w:rPr>
          <w:rFonts w:ascii="Times New Roman" w:hAnsi="Times New Roman" w:cs="Times New Roman"/>
          <w:sz w:val="20"/>
          <w:szCs w:val="20"/>
          <w:vertAlign w:val="superscript"/>
          <w:lang w:val="en-US"/>
        </w:rPr>
        <w:t>4</w:t>
      </w:r>
      <w:r w:rsidRPr="0083648F">
        <w:rPr>
          <w:rFonts w:ascii="Times New Roman" w:hAnsi="Times New Roman" w:cs="Times New Roman"/>
          <w:sz w:val="20"/>
          <w:szCs w:val="20"/>
          <w:lang w:val="en-US"/>
        </w:rPr>
        <w:t xml:space="preserve"> (</w:t>
      </w:r>
      <w:hyperlink r:id="rId11" w:history="1">
        <w:r w:rsidR="00903177" w:rsidRPr="0083648F">
          <w:rPr>
            <w:rStyle w:val="Hyperlink"/>
            <w:rFonts w:ascii="Times New Roman" w:hAnsi="Times New Roman" w:cs="Times New Roman"/>
            <w:sz w:val="20"/>
            <w:szCs w:val="20"/>
            <w:lang w:val="en-US"/>
          </w:rPr>
          <w:t>allan@uems.br</w:t>
        </w:r>
      </w:hyperlink>
      <w:r w:rsidRPr="0083648F">
        <w:rPr>
          <w:rFonts w:ascii="Times New Roman" w:hAnsi="Times New Roman" w:cs="Times New Roman"/>
          <w:sz w:val="20"/>
          <w:szCs w:val="20"/>
          <w:lang w:val="en-US"/>
        </w:rPr>
        <w:t>)</w:t>
      </w:r>
      <w:r w:rsidR="006A1D6E" w:rsidRPr="0083648F">
        <w:rPr>
          <w:rFonts w:ascii="Times New Roman" w:hAnsi="Times New Roman" w:cs="Times New Roman"/>
          <w:sz w:val="20"/>
          <w:szCs w:val="20"/>
          <w:lang w:val="en-US"/>
        </w:rPr>
        <w:t>.</w:t>
      </w:r>
      <w:r w:rsidR="002F71EB">
        <w:rPr>
          <w:rFonts w:ascii="Times New Roman" w:hAnsi="Times New Roman" w:cs="Times New Roman"/>
          <w:sz w:val="20"/>
          <w:szCs w:val="20"/>
          <w:lang w:val="en-US"/>
        </w:rPr>
        <w:t xml:space="preserve"> </w:t>
      </w:r>
      <w:r w:rsidRPr="006A1D6E">
        <w:rPr>
          <w:rFonts w:ascii="Times New Roman" w:hAnsi="Times New Roman" w:cs="Times New Roman"/>
          <w:sz w:val="20"/>
          <w:szCs w:val="20"/>
        </w:rPr>
        <w:t>¹Acadêmico d</w:t>
      </w:r>
      <w:r w:rsidR="002F71EB">
        <w:rPr>
          <w:rFonts w:ascii="Times New Roman" w:hAnsi="Times New Roman" w:cs="Times New Roman"/>
          <w:sz w:val="20"/>
          <w:szCs w:val="20"/>
        </w:rPr>
        <w:t xml:space="preserve">o curso de Engenharia Florestal, </w:t>
      </w:r>
      <w:r w:rsidRPr="006A1D6E">
        <w:rPr>
          <w:rFonts w:ascii="Times New Roman" w:hAnsi="Times New Roman" w:cs="Times New Roman"/>
          <w:sz w:val="20"/>
          <w:szCs w:val="20"/>
        </w:rPr>
        <w:t>²</w:t>
      </w:r>
      <w:r w:rsidR="002F71EB">
        <w:rPr>
          <w:rFonts w:ascii="Times New Roman" w:hAnsi="Times New Roman" w:cs="Times New Roman"/>
          <w:sz w:val="20"/>
          <w:szCs w:val="20"/>
        </w:rPr>
        <w:t xml:space="preserve">Acadêmica do curso de Agronomia, </w:t>
      </w:r>
      <w:r w:rsidR="0083648F" w:rsidRPr="0083648F">
        <w:rPr>
          <w:rFonts w:ascii="Times New Roman" w:hAnsi="Times New Roman" w:cs="Times New Roman"/>
          <w:sz w:val="20"/>
          <w:szCs w:val="20"/>
          <w:vertAlign w:val="superscript"/>
        </w:rPr>
        <w:t>3</w:t>
      </w:r>
      <w:r w:rsidR="0083648F" w:rsidRPr="006A1D6E">
        <w:rPr>
          <w:rFonts w:ascii="Times New Roman" w:hAnsi="Times New Roman" w:cs="Times New Roman"/>
          <w:sz w:val="20"/>
          <w:szCs w:val="20"/>
        </w:rPr>
        <w:t>Acadêmico do curso de Engenharia Florestal</w:t>
      </w:r>
      <w:r w:rsidR="002F71EB">
        <w:rPr>
          <w:rFonts w:ascii="Times New Roman" w:hAnsi="Times New Roman" w:cs="Times New Roman"/>
          <w:sz w:val="20"/>
          <w:szCs w:val="20"/>
        </w:rPr>
        <w:t xml:space="preserve">, </w:t>
      </w:r>
      <w:r w:rsidR="0083648F" w:rsidRPr="0083648F">
        <w:rPr>
          <w:rFonts w:ascii="Times New Roman" w:hAnsi="Times New Roman" w:cs="Times New Roman"/>
          <w:sz w:val="20"/>
          <w:szCs w:val="20"/>
          <w:vertAlign w:val="superscript"/>
        </w:rPr>
        <w:t>4</w:t>
      </w:r>
      <w:r w:rsidRPr="006A1D6E">
        <w:rPr>
          <w:rFonts w:ascii="Times New Roman" w:hAnsi="Times New Roman" w:cs="Times New Roman"/>
          <w:sz w:val="20"/>
          <w:szCs w:val="20"/>
        </w:rPr>
        <w:t>Docente do curso de Engenharia Florestal</w:t>
      </w:r>
    </w:p>
    <w:p w14:paraId="391A3AD3" w14:textId="7F7E139E" w:rsidR="0019073C" w:rsidRDefault="0019073C" w:rsidP="002F71EB">
      <w:pPr>
        <w:spacing w:after="0" w:line="360" w:lineRule="auto"/>
        <w:rPr>
          <w:rFonts w:ascii="Times New Roman" w:hAnsi="Times New Roman" w:cs="Times New Roman"/>
          <w:sz w:val="24"/>
        </w:rPr>
      </w:pPr>
    </w:p>
    <w:p w14:paraId="4F87B150" w14:textId="796ADBC6" w:rsidR="009A352B" w:rsidRPr="00B741A3" w:rsidRDefault="006A1D6E" w:rsidP="002F71EB">
      <w:pPr>
        <w:spacing w:after="0" w:line="240" w:lineRule="auto"/>
        <w:jc w:val="both"/>
        <w:rPr>
          <w:rFonts w:ascii="Times New Roman" w:hAnsi="Times New Roman" w:cs="Times New Roman"/>
          <w:sz w:val="24"/>
          <w:szCs w:val="24"/>
        </w:rPr>
      </w:pPr>
      <w:r w:rsidRPr="007505A3">
        <w:rPr>
          <w:rFonts w:ascii="Times New Roman" w:eastAsia="Times New Roman" w:hAnsi="Times New Roman" w:cs="Times New Roman"/>
          <w:b/>
          <w:sz w:val="24"/>
          <w:szCs w:val="24"/>
        </w:rPr>
        <w:t>RESUMO:</w:t>
      </w:r>
      <w:r w:rsidR="002F71EB">
        <w:rPr>
          <w:rFonts w:ascii="Times New Roman" w:eastAsia="Times New Roman" w:hAnsi="Times New Roman" w:cs="Times New Roman"/>
          <w:b/>
          <w:sz w:val="24"/>
          <w:szCs w:val="24"/>
        </w:rPr>
        <w:t xml:space="preserve"> </w:t>
      </w:r>
      <w:r w:rsidR="0019073C" w:rsidRPr="00B741A3">
        <w:rPr>
          <w:rFonts w:ascii="Times New Roman" w:hAnsi="Times New Roman" w:cs="Times New Roman"/>
          <w:sz w:val="24"/>
          <w:szCs w:val="24"/>
        </w:rPr>
        <w:t xml:space="preserve">Devido ao alto valor comercial da madeira, </w:t>
      </w:r>
      <w:r w:rsidR="0019073C" w:rsidRPr="00B741A3">
        <w:rPr>
          <w:rFonts w:ascii="Times New Roman" w:hAnsi="Times New Roman" w:cs="Times New Roman"/>
          <w:i/>
          <w:sz w:val="24"/>
          <w:szCs w:val="24"/>
        </w:rPr>
        <w:t xml:space="preserve">Khaya </w:t>
      </w:r>
      <w:r w:rsidR="00830911" w:rsidRPr="00B741A3">
        <w:rPr>
          <w:rFonts w:ascii="Times New Roman" w:hAnsi="Times New Roman" w:cs="Times New Roman"/>
          <w:i/>
          <w:sz w:val="24"/>
          <w:szCs w:val="24"/>
        </w:rPr>
        <w:t>ivorensis</w:t>
      </w:r>
      <w:r w:rsidR="00830911" w:rsidRPr="00B741A3">
        <w:rPr>
          <w:rFonts w:ascii="Times New Roman" w:hAnsi="Times New Roman" w:cs="Times New Roman"/>
          <w:sz w:val="24"/>
          <w:szCs w:val="24"/>
        </w:rPr>
        <w:t xml:space="preserve"> (</w:t>
      </w:r>
      <w:r w:rsidR="0019073C" w:rsidRPr="00B741A3">
        <w:rPr>
          <w:rFonts w:ascii="Times New Roman" w:hAnsi="Times New Roman" w:cs="Times New Roman"/>
          <w:sz w:val="24"/>
          <w:szCs w:val="24"/>
        </w:rPr>
        <w:t>Mogno Africano)</w:t>
      </w:r>
      <w:r w:rsidR="009A352B" w:rsidRPr="00B741A3">
        <w:rPr>
          <w:rFonts w:ascii="Times New Roman" w:hAnsi="Times New Roman" w:cs="Times New Roman"/>
          <w:sz w:val="24"/>
          <w:szCs w:val="24"/>
        </w:rPr>
        <w:t xml:space="preserve"> figura como</w:t>
      </w:r>
      <w:r w:rsidR="00EF28A7" w:rsidRPr="00B741A3">
        <w:rPr>
          <w:rFonts w:ascii="Times New Roman" w:hAnsi="Times New Roman" w:cs="Times New Roman"/>
          <w:sz w:val="24"/>
          <w:szCs w:val="24"/>
        </w:rPr>
        <w:t xml:space="preserve"> uma</w:t>
      </w:r>
      <w:r w:rsidR="0019073C" w:rsidRPr="00B741A3">
        <w:rPr>
          <w:rFonts w:ascii="Times New Roman" w:hAnsi="Times New Roman" w:cs="Times New Roman"/>
          <w:sz w:val="24"/>
          <w:szCs w:val="24"/>
        </w:rPr>
        <w:t xml:space="preserve"> alternativa para silvicultores </w:t>
      </w:r>
      <w:r w:rsidR="009A352B" w:rsidRPr="00B741A3">
        <w:rPr>
          <w:rFonts w:ascii="Times New Roman" w:hAnsi="Times New Roman" w:cs="Times New Roman"/>
          <w:sz w:val="24"/>
          <w:szCs w:val="24"/>
        </w:rPr>
        <w:t xml:space="preserve">na atualidade. Diante da possibilidade de maior retorno financeiro, a área plantada com </w:t>
      </w:r>
      <w:r w:rsidR="0019073C" w:rsidRPr="00B741A3">
        <w:rPr>
          <w:rFonts w:ascii="Times New Roman" w:hAnsi="Times New Roman" w:cs="Times New Roman"/>
          <w:sz w:val="24"/>
          <w:szCs w:val="24"/>
        </w:rPr>
        <w:t>mogno africano</w:t>
      </w:r>
      <w:r w:rsidR="009A352B" w:rsidRPr="00B741A3">
        <w:rPr>
          <w:rFonts w:ascii="Times New Roman" w:hAnsi="Times New Roman" w:cs="Times New Roman"/>
          <w:sz w:val="24"/>
          <w:szCs w:val="24"/>
        </w:rPr>
        <w:t xml:space="preserve"> tem crescido de forma considerável em território nacional nos últimos anos</w:t>
      </w:r>
      <w:r w:rsidR="0019073C" w:rsidRPr="00B741A3">
        <w:rPr>
          <w:rFonts w:ascii="Times New Roman" w:hAnsi="Times New Roman" w:cs="Times New Roman"/>
          <w:sz w:val="24"/>
          <w:szCs w:val="24"/>
        </w:rPr>
        <w:t xml:space="preserve">. No Mato Grosso do Sul, as áreas com mogno </w:t>
      </w:r>
      <w:r w:rsidR="00830911" w:rsidRPr="00B741A3">
        <w:rPr>
          <w:rFonts w:ascii="Times New Roman" w:hAnsi="Times New Roman" w:cs="Times New Roman"/>
          <w:sz w:val="24"/>
          <w:szCs w:val="24"/>
        </w:rPr>
        <w:t>africano ainda</w:t>
      </w:r>
      <w:r w:rsidR="0019073C" w:rsidRPr="00B741A3">
        <w:rPr>
          <w:rFonts w:ascii="Times New Roman" w:hAnsi="Times New Roman" w:cs="Times New Roman"/>
          <w:sz w:val="24"/>
          <w:szCs w:val="24"/>
        </w:rPr>
        <w:t xml:space="preserve"> são jovens e há poucas informações sobre a dinâ</w:t>
      </w:r>
      <w:r w:rsidR="002D54DA" w:rsidRPr="00B741A3">
        <w:rPr>
          <w:rFonts w:ascii="Times New Roman" w:hAnsi="Times New Roman" w:cs="Times New Roman"/>
          <w:sz w:val="24"/>
          <w:szCs w:val="24"/>
        </w:rPr>
        <w:t xml:space="preserve">mica de crescimento, relações </w:t>
      </w:r>
      <w:r w:rsidR="00830911" w:rsidRPr="00B741A3">
        <w:rPr>
          <w:rFonts w:ascii="Times New Roman" w:hAnsi="Times New Roman" w:cs="Times New Roman"/>
          <w:sz w:val="24"/>
          <w:szCs w:val="24"/>
        </w:rPr>
        <w:t>dendrométricas e</w:t>
      </w:r>
      <w:r w:rsidR="0019073C" w:rsidRPr="00B741A3">
        <w:rPr>
          <w:rFonts w:ascii="Times New Roman" w:hAnsi="Times New Roman" w:cs="Times New Roman"/>
          <w:sz w:val="24"/>
          <w:szCs w:val="24"/>
        </w:rPr>
        <w:t xml:space="preserve"> produtividade individual de madeira. As atividades de monitoramento do crescimento das árvores são práticas comuns em empresas florestais, sempre baseadas em amostragem e estimativas, utilizando modelos matemáticos que em muitas das vezes não apresentam acurácia adequada. Nesta temática, atuais metodologias de processamento de dados, como métodos baseados em aprendizado de máquina, podem ser estratégicas ferramentas para estimativa do volume individual de árvores de mogno africano. Diante do exposto o objetivo deste estudo foi avaliar a acurácia do algoritmo de aprendizado de máquina (Redes Neurais Artificiais</w:t>
      </w:r>
      <w:r w:rsidR="009A352B" w:rsidRPr="00B741A3">
        <w:rPr>
          <w:rFonts w:ascii="Times New Roman" w:hAnsi="Times New Roman" w:cs="Times New Roman"/>
          <w:sz w:val="24"/>
          <w:szCs w:val="24"/>
        </w:rPr>
        <w:t xml:space="preserve"> - RNAS</w:t>
      </w:r>
      <w:r w:rsidR="0019073C" w:rsidRPr="00B741A3">
        <w:rPr>
          <w:rFonts w:ascii="Times New Roman" w:hAnsi="Times New Roman" w:cs="Times New Roman"/>
          <w:sz w:val="24"/>
          <w:szCs w:val="24"/>
        </w:rPr>
        <w:t xml:space="preserve">) para estimativa de volume individual de mogno africano utilizando o diâmetro a 1,30 metros e altura total da árvore como variáveis independentes. Para tal, foram determinados o diâmetro a 1,30m (DAP), altura total (H) e volume individual (V) de 672 árvores de mogno africano oriundos de povoamento florestal de 122 hectares, aos seis anos de idades e localizado em Rio Verde de Mato Grosso - MS. Foi então arquitetado algoritmo de aprendizado de máquina, tipo </w:t>
      </w:r>
      <w:proofErr w:type="spellStart"/>
      <w:r w:rsidR="0019073C" w:rsidRPr="00B741A3">
        <w:rPr>
          <w:rFonts w:ascii="Times New Roman" w:hAnsi="Times New Roman" w:cs="Times New Roman"/>
          <w:sz w:val="24"/>
          <w:szCs w:val="24"/>
        </w:rPr>
        <w:t>perceptron</w:t>
      </w:r>
      <w:proofErr w:type="spellEnd"/>
      <w:r w:rsidR="0019073C" w:rsidRPr="00B741A3">
        <w:rPr>
          <w:rFonts w:ascii="Times New Roman" w:hAnsi="Times New Roman" w:cs="Times New Roman"/>
          <w:sz w:val="24"/>
          <w:szCs w:val="24"/>
        </w:rPr>
        <w:t>, com dois neurônios na camada de entrada (DAP e H), quatro neurônios na camada oculta e um neurônio na camada de saíd</w:t>
      </w:r>
      <w:r w:rsidR="00830911" w:rsidRPr="00B741A3">
        <w:rPr>
          <w:rFonts w:ascii="Times New Roman" w:hAnsi="Times New Roman" w:cs="Times New Roman"/>
          <w:sz w:val="24"/>
          <w:szCs w:val="24"/>
        </w:rPr>
        <w:t>a (V).  Para fins de comparação</w:t>
      </w:r>
      <w:r w:rsidR="0019073C" w:rsidRPr="00B741A3">
        <w:rPr>
          <w:rFonts w:ascii="Times New Roman" w:hAnsi="Times New Roman" w:cs="Times New Roman"/>
          <w:sz w:val="24"/>
          <w:szCs w:val="24"/>
        </w:rPr>
        <w:t xml:space="preserve">, o volume individual de </w:t>
      </w:r>
      <w:r w:rsidR="00830911" w:rsidRPr="00B741A3">
        <w:rPr>
          <w:rFonts w:ascii="Times New Roman" w:hAnsi="Times New Roman" w:cs="Times New Roman"/>
          <w:sz w:val="24"/>
          <w:szCs w:val="24"/>
        </w:rPr>
        <w:t>mogno african</w:t>
      </w:r>
      <w:r w:rsidR="00780855">
        <w:rPr>
          <w:rFonts w:ascii="Times New Roman" w:hAnsi="Times New Roman" w:cs="Times New Roman"/>
          <w:sz w:val="24"/>
          <w:szCs w:val="24"/>
        </w:rPr>
        <w:t>o</w:t>
      </w:r>
      <w:r w:rsidR="0019073C" w:rsidRPr="00B741A3">
        <w:rPr>
          <w:rFonts w:ascii="Times New Roman" w:hAnsi="Times New Roman" w:cs="Times New Roman"/>
          <w:sz w:val="24"/>
          <w:szCs w:val="24"/>
        </w:rPr>
        <w:t xml:space="preserve"> também foi estimado ajustando o modelo linear de </w:t>
      </w:r>
      <w:proofErr w:type="spellStart"/>
      <w:r w:rsidR="0019073C" w:rsidRPr="00B741A3">
        <w:rPr>
          <w:rFonts w:ascii="Times New Roman" w:hAnsi="Times New Roman" w:cs="Times New Roman"/>
          <w:sz w:val="24"/>
          <w:szCs w:val="24"/>
        </w:rPr>
        <w:t>Spurr</w:t>
      </w:r>
      <w:proofErr w:type="spellEnd"/>
      <w:r w:rsidR="0019073C" w:rsidRPr="00B741A3">
        <w:rPr>
          <w:rFonts w:ascii="Times New Roman" w:hAnsi="Times New Roman" w:cs="Times New Roman"/>
          <w:sz w:val="24"/>
          <w:szCs w:val="24"/>
        </w:rPr>
        <w:t xml:space="preserve">. A fim de analisar a precisão do método de predição, </w:t>
      </w:r>
      <w:r w:rsidR="009A352B" w:rsidRPr="00B741A3">
        <w:rPr>
          <w:rFonts w:ascii="Times New Roman" w:hAnsi="Times New Roman" w:cs="Times New Roman"/>
          <w:sz w:val="24"/>
          <w:szCs w:val="24"/>
        </w:rPr>
        <w:t>foi</w:t>
      </w:r>
      <w:r w:rsidR="0019073C" w:rsidRPr="00B741A3">
        <w:rPr>
          <w:rFonts w:ascii="Times New Roman" w:hAnsi="Times New Roman" w:cs="Times New Roman"/>
          <w:sz w:val="24"/>
          <w:szCs w:val="24"/>
        </w:rPr>
        <w:t xml:space="preserve"> </w:t>
      </w:r>
      <w:r w:rsidR="009A352B" w:rsidRPr="00B741A3">
        <w:rPr>
          <w:rFonts w:ascii="Times New Roman" w:hAnsi="Times New Roman" w:cs="Times New Roman"/>
          <w:sz w:val="24"/>
          <w:szCs w:val="24"/>
        </w:rPr>
        <w:t xml:space="preserve">utilizada </w:t>
      </w:r>
      <w:r w:rsidR="0019073C" w:rsidRPr="00B741A3">
        <w:rPr>
          <w:rFonts w:ascii="Times New Roman" w:hAnsi="Times New Roman" w:cs="Times New Roman"/>
          <w:sz w:val="24"/>
          <w:szCs w:val="24"/>
        </w:rPr>
        <w:t xml:space="preserve">a análise gráfica do desvio, o desvio padrão residual e a raiz do erro quadrático médio (RMSE). </w:t>
      </w:r>
      <w:r w:rsidR="009A352B" w:rsidRPr="00B741A3">
        <w:rPr>
          <w:rFonts w:ascii="Times New Roman" w:hAnsi="Times New Roman" w:cs="Times New Roman"/>
          <w:sz w:val="24"/>
          <w:szCs w:val="24"/>
        </w:rPr>
        <w:t>Com base nos resultados foi perceptível, em ambas as técnicas, o maior erro relativo em indivíduos de menores dimensões. Foi observado ainda alta precisão de estimativa do volume individual utilizando o diâmetro a 1,30 m e altura total em ambas as técnicas de processamento de dados. A técnica preditiva por aprendizado de máquina (</w:t>
      </w:r>
      <w:r w:rsidR="00F6107C" w:rsidRPr="00B741A3">
        <w:rPr>
          <w:rFonts w:ascii="Times New Roman" w:hAnsi="Times New Roman" w:cs="Times New Roman"/>
          <w:sz w:val="24"/>
          <w:szCs w:val="24"/>
        </w:rPr>
        <w:t>RNAS</w:t>
      </w:r>
      <w:r w:rsidR="009A352B" w:rsidRPr="00B741A3">
        <w:rPr>
          <w:rFonts w:ascii="Times New Roman" w:hAnsi="Times New Roman" w:cs="Times New Roman"/>
          <w:sz w:val="24"/>
          <w:szCs w:val="24"/>
        </w:rPr>
        <w:t xml:space="preserve">), apresentou maior acurácia na estimativa do volume individual de árvores de mogno africano comparado ao modelo linear de </w:t>
      </w:r>
      <w:proofErr w:type="spellStart"/>
      <w:r w:rsidR="009A352B" w:rsidRPr="00B741A3">
        <w:rPr>
          <w:rFonts w:ascii="Times New Roman" w:hAnsi="Times New Roman" w:cs="Times New Roman"/>
          <w:sz w:val="24"/>
          <w:szCs w:val="24"/>
        </w:rPr>
        <w:t>Spurr</w:t>
      </w:r>
      <w:proofErr w:type="spellEnd"/>
      <w:r w:rsidR="00F6107C" w:rsidRPr="00B741A3">
        <w:rPr>
          <w:rFonts w:ascii="Times New Roman" w:hAnsi="Times New Roman" w:cs="Times New Roman"/>
          <w:sz w:val="24"/>
          <w:szCs w:val="24"/>
        </w:rPr>
        <w:t xml:space="preserve"> ajustado</w:t>
      </w:r>
      <w:r w:rsidR="009A352B" w:rsidRPr="00B741A3">
        <w:rPr>
          <w:rFonts w:ascii="Times New Roman" w:hAnsi="Times New Roman" w:cs="Times New Roman"/>
          <w:sz w:val="24"/>
          <w:szCs w:val="24"/>
        </w:rPr>
        <w:t>.</w:t>
      </w:r>
    </w:p>
    <w:p w14:paraId="09507A2D" w14:textId="23AA2075" w:rsidR="00830911" w:rsidRPr="00B741A3" w:rsidRDefault="00830911" w:rsidP="002F71EB">
      <w:pPr>
        <w:spacing w:after="0" w:line="360" w:lineRule="auto"/>
        <w:jc w:val="both"/>
        <w:rPr>
          <w:rFonts w:ascii="Times New Roman" w:hAnsi="Times New Roman" w:cs="Times New Roman"/>
          <w:sz w:val="24"/>
          <w:szCs w:val="24"/>
        </w:rPr>
      </w:pPr>
    </w:p>
    <w:p w14:paraId="6F6BD6DA" w14:textId="327023A5" w:rsidR="0019073C" w:rsidRDefault="00903177" w:rsidP="00830911">
      <w:pPr>
        <w:spacing w:after="0" w:line="240" w:lineRule="auto"/>
        <w:jc w:val="both"/>
        <w:rPr>
          <w:rFonts w:ascii="Times New Roman" w:hAnsi="Times New Roman" w:cs="Times New Roman"/>
          <w:sz w:val="24"/>
          <w:szCs w:val="24"/>
        </w:rPr>
      </w:pPr>
      <w:r w:rsidRPr="00B741A3">
        <w:rPr>
          <w:rFonts w:ascii="Times New Roman" w:hAnsi="Times New Roman" w:cs="Times New Roman"/>
          <w:b/>
          <w:bCs/>
          <w:sz w:val="24"/>
          <w:szCs w:val="24"/>
        </w:rPr>
        <w:t>Palavras-Chaves</w:t>
      </w:r>
      <w:r w:rsidR="0019073C" w:rsidRPr="00B741A3">
        <w:rPr>
          <w:rFonts w:ascii="Times New Roman" w:hAnsi="Times New Roman" w:cs="Times New Roman"/>
          <w:sz w:val="24"/>
          <w:szCs w:val="24"/>
        </w:rPr>
        <w:t xml:space="preserve">: </w:t>
      </w:r>
      <w:proofErr w:type="spellStart"/>
      <w:r w:rsidR="0019073C" w:rsidRPr="00B741A3">
        <w:rPr>
          <w:rFonts w:ascii="Times New Roman" w:hAnsi="Times New Roman" w:cs="Times New Roman"/>
          <w:i/>
          <w:sz w:val="24"/>
          <w:szCs w:val="24"/>
        </w:rPr>
        <w:t>Khaya</w:t>
      </w:r>
      <w:proofErr w:type="spellEnd"/>
      <w:r w:rsidR="0019073C" w:rsidRPr="00B741A3">
        <w:rPr>
          <w:rFonts w:ascii="Times New Roman" w:hAnsi="Times New Roman" w:cs="Times New Roman"/>
          <w:i/>
          <w:sz w:val="24"/>
          <w:szCs w:val="24"/>
        </w:rPr>
        <w:t xml:space="preserve"> </w:t>
      </w:r>
      <w:proofErr w:type="spellStart"/>
      <w:r w:rsidR="0019073C" w:rsidRPr="00B741A3">
        <w:rPr>
          <w:rFonts w:ascii="Times New Roman" w:hAnsi="Times New Roman" w:cs="Times New Roman"/>
          <w:i/>
          <w:sz w:val="24"/>
          <w:szCs w:val="24"/>
        </w:rPr>
        <w:t>ivorensis</w:t>
      </w:r>
      <w:proofErr w:type="spellEnd"/>
      <w:r w:rsidR="0019073C" w:rsidRPr="00B741A3">
        <w:rPr>
          <w:rFonts w:ascii="Times New Roman" w:hAnsi="Times New Roman" w:cs="Times New Roman"/>
          <w:sz w:val="24"/>
          <w:szCs w:val="24"/>
        </w:rPr>
        <w:t xml:space="preserve">, inventário, </w:t>
      </w:r>
      <w:proofErr w:type="spellStart"/>
      <w:r w:rsidR="0019073C" w:rsidRPr="00B741A3">
        <w:rPr>
          <w:rFonts w:ascii="Times New Roman" w:hAnsi="Times New Roman" w:cs="Times New Roman"/>
          <w:sz w:val="24"/>
          <w:szCs w:val="24"/>
        </w:rPr>
        <w:t>machine</w:t>
      </w:r>
      <w:proofErr w:type="spellEnd"/>
      <w:r w:rsidR="0019073C" w:rsidRPr="00B741A3">
        <w:rPr>
          <w:rFonts w:ascii="Times New Roman" w:hAnsi="Times New Roman" w:cs="Times New Roman"/>
          <w:sz w:val="24"/>
          <w:szCs w:val="24"/>
        </w:rPr>
        <w:t xml:space="preserve"> </w:t>
      </w:r>
      <w:proofErr w:type="spellStart"/>
      <w:r w:rsidR="0019073C" w:rsidRPr="00B741A3">
        <w:rPr>
          <w:rFonts w:ascii="Times New Roman" w:hAnsi="Times New Roman" w:cs="Times New Roman"/>
          <w:sz w:val="24"/>
          <w:szCs w:val="24"/>
        </w:rPr>
        <w:t>learning</w:t>
      </w:r>
      <w:proofErr w:type="spellEnd"/>
      <w:r w:rsidR="0019073C" w:rsidRPr="00B741A3">
        <w:rPr>
          <w:rFonts w:ascii="Times New Roman" w:hAnsi="Times New Roman" w:cs="Times New Roman"/>
          <w:sz w:val="24"/>
          <w:szCs w:val="24"/>
        </w:rPr>
        <w:t>.</w:t>
      </w:r>
    </w:p>
    <w:p w14:paraId="131433B5" w14:textId="77777777" w:rsidR="002F71EB" w:rsidRPr="00B741A3" w:rsidRDefault="002F71EB" w:rsidP="002F71EB">
      <w:pPr>
        <w:spacing w:after="0" w:line="360" w:lineRule="auto"/>
        <w:jc w:val="both"/>
        <w:rPr>
          <w:rFonts w:ascii="Times New Roman" w:hAnsi="Times New Roman" w:cs="Times New Roman"/>
          <w:sz w:val="24"/>
          <w:szCs w:val="24"/>
        </w:rPr>
      </w:pPr>
    </w:p>
    <w:p w14:paraId="5A44E861" w14:textId="56FDB95F" w:rsidR="009B0C5D" w:rsidRPr="00B741A3" w:rsidRDefault="00776EEA">
      <w:pPr>
        <w:rPr>
          <w:rFonts w:ascii="Times New Roman" w:hAnsi="Times New Roman" w:cs="Times New Roman"/>
          <w:sz w:val="24"/>
          <w:szCs w:val="24"/>
        </w:rPr>
      </w:pPr>
      <w:r>
        <w:rPr>
          <w:rFonts w:ascii="Times New Roman" w:hAnsi="Times New Roman"/>
          <w:b/>
          <w:bCs/>
          <w:sz w:val="24"/>
          <w:szCs w:val="24"/>
        </w:rPr>
        <w:t>Agradecimentos</w:t>
      </w:r>
      <w:r w:rsidRPr="00B741A3">
        <w:rPr>
          <w:rFonts w:ascii="Times New Roman" w:hAnsi="Times New Roman"/>
          <w:sz w:val="24"/>
          <w:szCs w:val="24"/>
        </w:rPr>
        <w:t>:</w:t>
      </w:r>
      <w:r w:rsidR="002F71EB">
        <w:rPr>
          <w:rFonts w:ascii="Times New Roman" w:hAnsi="Times New Roman"/>
          <w:sz w:val="24"/>
          <w:szCs w:val="24"/>
        </w:rPr>
        <w:t xml:space="preserve"> </w:t>
      </w:r>
      <w:r w:rsidR="002F71EB">
        <w:rPr>
          <w:rFonts w:ascii="Times New Roman" w:hAnsi="Times New Roman" w:cs="Times New Roman"/>
          <w:color w:val="000000" w:themeColor="text1"/>
          <w:sz w:val="24"/>
          <w:szCs w:val="24"/>
        </w:rPr>
        <w:t>Programa Institucional de</w:t>
      </w:r>
      <w:r w:rsidR="002F71EB">
        <w:rPr>
          <w:rFonts w:ascii="Times New Roman" w:hAnsi="Times New Roman" w:cs="Times New Roman"/>
          <w:color w:val="000000" w:themeColor="text1"/>
          <w:sz w:val="24"/>
          <w:szCs w:val="24"/>
        </w:rPr>
        <w:t xml:space="preserve"> Bolsas PIBIC, vinculado a PROPPI</w:t>
      </w:r>
      <w:r w:rsidR="002F71EB">
        <w:rPr>
          <w:rFonts w:ascii="Times New Roman" w:hAnsi="Times New Roman" w:cs="Times New Roman"/>
          <w:color w:val="000000" w:themeColor="text1"/>
          <w:sz w:val="24"/>
          <w:szCs w:val="24"/>
        </w:rPr>
        <w:t>/UEMS pela concessão da bolsa de iniciação</w:t>
      </w:r>
      <w:bookmarkStart w:id="0" w:name="_GoBack"/>
      <w:bookmarkEnd w:id="0"/>
      <w:r w:rsidR="002F71EB">
        <w:rPr>
          <w:rFonts w:ascii="Times New Roman" w:hAnsi="Times New Roman" w:cs="Times New Roman"/>
          <w:color w:val="000000" w:themeColor="text1"/>
          <w:sz w:val="24"/>
          <w:szCs w:val="24"/>
        </w:rPr>
        <w:t xml:space="preserve"> científica.</w:t>
      </w:r>
    </w:p>
    <w:sectPr w:rsidR="009B0C5D" w:rsidRPr="00B741A3" w:rsidSect="006A1D6E">
      <w:footerReference w:type="default" r:id="rId12"/>
      <w:pgSz w:w="11906" w:h="16838"/>
      <w:pgMar w:top="142" w:right="1134" w:bottom="1134"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A547B" w14:textId="77777777" w:rsidR="00CA3588" w:rsidRDefault="00CA3588" w:rsidP="00EF28A7">
      <w:pPr>
        <w:spacing w:after="0" w:line="240" w:lineRule="auto"/>
      </w:pPr>
      <w:r>
        <w:separator/>
      </w:r>
    </w:p>
  </w:endnote>
  <w:endnote w:type="continuationSeparator" w:id="0">
    <w:p w14:paraId="7E85C429" w14:textId="77777777" w:rsidR="00CA3588" w:rsidRDefault="00CA3588" w:rsidP="00EF2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FB716" w14:textId="65754D42" w:rsidR="00EF28A7" w:rsidRDefault="00EF28A7" w:rsidP="00EF28A7">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97D3C" w14:textId="77777777" w:rsidR="00CA3588" w:rsidRDefault="00CA3588" w:rsidP="00EF28A7">
      <w:pPr>
        <w:spacing w:after="0" w:line="240" w:lineRule="auto"/>
      </w:pPr>
      <w:r>
        <w:separator/>
      </w:r>
    </w:p>
  </w:footnote>
  <w:footnote w:type="continuationSeparator" w:id="0">
    <w:p w14:paraId="22FD98EC" w14:textId="77777777" w:rsidR="00CA3588" w:rsidRDefault="00CA3588" w:rsidP="00EF28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73C"/>
    <w:rsid w:val="0019073C"/>
    <w:rsid w:val="002A7FCC"/>
    <w:rsid w:val="002D54DA"/>
    <w:rsid w:val="002F71EB"/>
    <w:rsid w:val="00351884"/>
    <w:rsid w:val="003C6448"/>
    <w:rsid w:val="00405334"/>
    <w:rsid w:val="00466B2D"/>
    <w:rsid w:val="00532A65"/>
    <w:rsid w:val="006A1D6E"/>
    <w:rsid w:val="006B1545"/>
    <w:rsid w:val="0071186D"/>
    <w:rsid w:val="00776EEA"/>
    <w:rsid w:val="00780855"/>
    <w:rsid w:val="00830911"/>
    <w:rsid w:val="0083648F"/>
    <w:rsid w:val="00841F33"/>
    <w:rsid w:val="00903177"/>
    <w:rsid w:val="009A352B"/>
    <w:rsid w:val="009B0C5D"/>
    <w:rsid w:val="00AF51AD"/>
    <w:rsid w:val="00B73606"/>
    <w:rsid w:val="00B741A3"/>
    <w:rsid w:val="00CA3588"/>
    <w:rsid w:val="00EF28A7"/>
    <w:rsid w:val="00F610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F9595"/>
  <w15:docId w15:val="{1696DA6F-0D29-47E2-AB19-B5B1D1EF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2A7FCC"/>
    <w:rPr>
      <w:color w:val="0000FF" w:themeColor="hyperlink"/>
      <w:u w:val="single"/>
    </w:rPr>
  </w:style>
  <w:style w:type="paragraph" w:styleId="Textodebalo">
    <w:name w:val="Balloon Text"/>
    <w:basedOn w:val="Normal"/>
    <w:link w:val="TextodebaloChar"/>
    <w:uiPriority w:val="99"/>
    <w:semiHidden/>
    <w:unhideWhenUsed/>
    <w:rsid w:val="00B7360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73606"/>
    <w:rPr>
      <w:rFonts w:ascii="Tahoma" w:hAnsi="Tahoma" w:cs="Tahoma"/>
      <w:sz w:val="16"/>
      <w:szCs w:val="16"/>
    </w:rPr>
  </w:style>
  <w:style w:type="character" w:customStyle="1" w:styleId="UnresolvedMention">
    <w:name w:val="Unresolved Mention"/>
    <w:basedOn w:val="Fontepargpadro"/>
    <w:uiPriority w:val="99"/>
    <w:semiHidden/>
    <w:unhideWhenUsed/>
    <w:rsid w:val="0071186D"/>
    <w:rPr>
      <w:color w:val="605E5C"/>
      <w:shd w:val="clear" w:color="auto" w:fill="E1DFDD"/>
    </w:rPr>
  </w:style>
  <w:style w:type="paragraph" w:styleId="Cabealho">
    <w:name w:val="header"/>
    <w:basedOn w:val="Normal"/>
    <w:link w:val="CabealhoChar"/>
    <w:uiPriority w:val="99"/>
    <w:unhideWhenUsed/>
    <w:rsid w:val="00EF28A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F28A7"/>
  </w:style>
  <w:style w:type="paragraph" w:styleId="Rodap">
    <w:name w:val="footer"/>
    <w:basedOn w:val="Normal"/>
    <w:link w:val="RodapChar"/>
    <w:uiPriority w:val="99"/>
    <w:unhideWhenUsed/>
    <w:rsid w:val="00EF28A7"/>
    <w:pPr>
      <w:tabs>
        <w:tab w:val="center" w:pos="4252"/>
        <w:tab w:val="right" w:pos="8504"/>
      </w:tabs>
      <w:spacing w:after="0" w:line="240" w:lineRule="auto"/>
    </w:pPr>
  </w:style>
  <w:style w:type="character" w:customStyle="1" w:styleId="RodapChar">
    <w:name w:val="Rodapé Char"/>
    <w:basedOn w:val="Fontepargpadro"/>
    <w:link w:val="Rodap"/>
    <w:uiPriority w:val="99"/>
    <w:rsid w:val="00EF28A7"/>
  </w:style>
  <w:style w:type="paragraph" w:styleId="SemEspaamento">
    <w:name w:val="No Spacing"/>
    <w:uiPriority w:val="1"/>
    <w:qFormat/>
    <w:rsid w:val="00EF28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04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osergiobrandaobarba@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allan@uems.br" TargetMode="External"/><Relationship Id="rId5" Type="http://schemas.openxmlformats.org/officeDocument/2006/relationships/footnotes" Target="footnotes.xml"/><Relationship Id="rId10" Type="http://schemas.openxmlformats.org/officeDocument/2006/relationships/hyperlink" Target="mailto:jml.silgueiro@gmail.com" TargetMode="External"/><Relationship Id="rId4" Type="http://schemas.openxmlformats.org/officeDocument/2006/relationships/webSettings" Target="webSettings.xml"/><Relationship Id="rId9" Type="http://schemas.openxmlformats.org/officeDocument/2006/relationships/hyperlink" Target="mailto:viviedes@hotmail.com"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774B4-B943-4124-B96F-63CE7135D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529</Words>
  <Characters>2862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prepara</dc:creator>
  <cp:lastModifiedBy>User</cp:lastModifiedBy>
  <cp:revision>3</cp:revision>
  <dcterms:created xsi:type="dcterms:W3CDTF">2021-10-01T19:25:00Z</dcterms:created>
  <dcterms:modified xsi:type="dcterms:W3CDTF">2021-10-04T11:39:00Z</dcterms:modified>
</cp:coreProperties>
</file>