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156" w:rsidRPr="0040371F" w:rsidRDefault="004A7156" w:rsidP="009F232F">
      <w:pPr>
        <w:spacing w:line="360" w:lineRule="auto"/>
        <w:jc w:val="center"/>
        <w:rPr>
          <w:b/>
          <w:szCs w:val="24"/>
        </w:rPr>
      </w:pPr>
      <w:r w:rsidRPr="0040371F">
        <w:rPr>
          <w:b/>
          <w:szCs w:val="24"/>
        </w:rPr>
        <w:t>INCORPORAÇÃO DAS CINZAS DOS RESÍDUOS SÓLIDOS DA INDÚSTRIA DE EUCALIPTO NA PRODUÇÃO DE MICROCONCRETOS</w:t>
      </w:r>
    </w:p>
    <w:p w:rsidR="009B67A9" w:rsidRDefault="00210B83" w:rsidP="009F232F">
      <w:pPr>
        <w:spacing w:line="360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5EB0C2" wp14:editId="0AAFDE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114425"/>
            <wp:effectExtent l="0" t="0" r="0" b="0"/>
            <wp:wrapTopAndBottom/>
            <wp:docPr id="1969" name="Picture 1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Picture 19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0BB1" w:rsidRPr="00660BB1" w:rsidRDefault="00660BB1" w:rsidP="00660BB1">
      <w:pPr>
        <w:rPr>
          <w:color w:val="auto"/>
          <w:szCs w:val="24"/>
        </w:rPr>
      </w:pPr>
      <w:r w:rsidRPr="004A7156">
        <w:rPr>
          <w:b/>
          <w:color w:val="auto"/>
          <w:szCs w:val="24"/>
        </w:rPr>
        <w:t>NEVES, Évelin Caroline Miguel</w:t>
      </w:r>
      <w:r w:rsidR="00210B83" w:rsidRPr="004A7156">
        <w:rPr>
          <w:b/>
          <w:color w:val="auto"/>
          <w:szCs w:val="24"/>
          <w:vertAlign w:val="superscript"/>
        </w:rPr>
        <w:t>1</w:t>
      </w:r>
      <w:r w:rsidR="00210B83" w:rsidRPr="00660BB1">
        <w:rPr>
          <w:color w:val="auto"/>
          <w:szCs w:val="24"/>
        </w:rPr>
        <w:t xml:space="preserve"> </w:t>
      </w:r>
      <w:r w:rsidRPr="00660BB1">
        <w:rPr>
          <w:color w:val="auto"/>
          <w:szCs w:val="24"/>
        </w:rPr>
        <w:t>(evelincaroline1993@hot</w:t>
      </w:r>
      <w:r w:rsidR="00210B83" w:rsidRPr="00660BB1">
        <w:rPr>
          <w:color w:val="auto"/>
          <w:szCs w:val="24"/>
        </w:rPr>
        <w:t>mail.com)</w:t>
      </w:r>
      <w:r w:rsidRPr="00660BB1">
        <w:rPr>
          <w:color w:val="auto"/>
          <w:szCs w:val="24"/>
        </w:rPr>
        <w:t xml:space="preserve">; </w:t>
      </w:r>
      <w:r w:rsidRPr="004A7156">
        <w:rPr>
          <w:b/>
          <w:color w:val="auto"/>
          <w:szCs w:val="24"/>
        </w:rPr>
        <w:t>SANTOS, Jacielle Elias dos</w:t>
      </w:r>
      <w:r w:rsidR="00210B83" w:rsidRPr="004A7156">
        <w:rPr>
          <w:b/>
          <w:color w:val="auto"/>
          <w:szCs w:val="24"/>
          <w:vertAlign w:val="superscript"/>
        </w:rPr>
        <w:t>2</w:t>
      </w:r>
      <w:r w:rsidR="00210B83" w:rsidRPr="004A7156">
        <w:rPr>
          <w:color w:val="auto"/>
          <w:szCs w:val="24"/>
        </w:rPr>
        <w:t xml:space="preserve"> (</w:t>
      </w:r>
      <w:r w:rsidRPr="004A7156">
        <w:rPr>
          <w:rStyle w:val="allowtextselection"/>
          <w:color w:val="auto"/>
          <w:szCs w:val="24"/>
        </w:rPr>
        <w:t>byjacielle@gmail.com</w:t>
      </w:r>
      <w:r w:rsidR="00210B83" w:rsidRPr="004A7156">
        <w:rPr>
          <w:color w:val="auto"/>
          <w:szCs w:val="24"/>
        </w:rPr>
        <w:t>)</w:t>
      </w:r>
      <w:r w:rsidR="00210B83" w:rsidRPr="00660BB1">
        <w:rPr>
          <w:color w:val="auto"/>
          <w:szCs w:val="24"/>
        </w:rPr>
        <w:t xml:space="preserve">;  </w:t>
      </w:r>
      <w:r w:rsidRPr="004A7156">
        <w:rPr>
          <w:b/>
          <w:color w:val="auto"/>
          <w:szCs w:val="24"/>
        </w:rPr>
        <w:t>OLIVEIRA, Rony Gonçalves de</w:t>
      </w:r>
      <w:r w:rsidRPr="004A7156">
        <w:rPr>
          <w:b/>
          <w:color w:val="auto"/>
          <w:szCs w:val="24"/>
          <w:vertAlign w:val="superscript"/>
        </w:rPr>
        <w:t>3</w:t>
      </w:r>
      <w:r w:rsidRPr="00660BB1">
        <w:rPr>
          <w:color w:val="auto"/>
          <w:szCs w:val="24"/>
        </w:rPr>
        <w:t xml:space="preserve"> (</w:t>
      </w:r>
      <w:r w:rsidRPr="00660BB1">
        <w:rPr>
          <w:rStyle w:val="allowtextselection"/>
          <w:color w:val="auto"/>
          <w:szCs w:val="24"/>
        </w:rPr>
        <w:t>rgoliveira@uems.br</w:t>
      </w:r>
      <w:r w:rsidRPr="00660BB1">
        <w:rPr>
          <w:color w:val="auto"/>
          <w:szCs w:val="24"/>
        </w:rPr>
        <w:t xml:space="preserve">); </w:t>
      </w:r>
      <w:r w:rsidRPr="004A7156">
        <w:rPr>
          <w:b/>
          <w:color w:val="auto"/>
          <w:szCs w:val="24"/>
        </w:rPr>
        <w:t>ALVES, Aguinaldo Lenine</w:t>
      </w:r>
      <w:r w:rsidRPr="004A7156">
        <w:rPr>
          <w:b/>
          <w:color w:val="auto"/>
          <w:szCs w:val="24"/>
          <w:vertAlign w:val="superscript"/>
        </w:rPr>
        <w:t>4</w:t>
      </w:r>
      <w:r w:rsidRPr="00660BB1">
        <w:rPr>
          <w:color w:val="auto"/>
          <w:szCs w:val="24"/>
        </w:rPr>
        <w:t xml:space="preserve"> (</w:t>
      </w:r>
      <w:hyperlink r:id="rId6" w:history="1">
        <w:r w:rsidRPr="00660BB1">
          <w:rPr>
            <w:rStyle w:val="Hiperligao"/>
            <w:color w:val="auto"/>
            <w:szCs w:val="24"/>
            <w:u w:val="none"/>
            <w:shd w:val="clear" w:color="auto" w:fill="FFFFFF"/>
          </w:rPr>
          <w:t>lenine@</w:t>
        </w:r>
        <w:r w:rsidRPr="00660BB1">
          <w:rPr>
            <w:rStyle w:val="Hiperligao"/>
            <w:bCs/>
            <w:color w:val="auto"/>
            <w:szCs w:val="24"/>
            <w:u w:val="none"/>
          </w:rPr>
          <w:t>uems</w:t>
        </w:r>
        <w:r w:rsidRPr="00660BB1">
          <w:rPr>
            <w:rStyle w:val="Hiperligao"/>
            <w:color w:val="auto"/>
            <w:szCs w:val="24"/>
            <w:u w:val="none"/>
            <w:shd w:val="clear" w:color="auto" w:fill="FFFFFF"/>
          </w:rPr>
          <w:t>.br</w:t>
        </w:r>
      </w:hyperlink>
      <w:r w:rsidRPr="00660BB1">
        <w:rPr>
          <w:color w:val="auto"/>
          <w:szCs w:val="24"/>
          <w:shd w:val="clear" w:color="auto" w:fill="FFFFFF"/>
        </w:rPr>
        <w:t xml:space="preserve">); </w:t>
      </w:r>
      <w:r w:rsidR="001A5536">
        <w:rPr>
          <w:b/>
          <w:color w:val="auto"/>
          <w:szCs w:val="24"/>
          <w:shd w:val="clear" w:color="auto" w:fill="FFFFFF"/>
        </w:rPr>
        <w:t>ZANFOLIM</w:t>
      </w:r>
      <w:r w:rsidRPr="004A7156">
        <w:rPr>
          <w:b/>
          <w:color w:val="auto"/>
          <w:szCs w:val="24"/>
          <w:shd w:val="clear" w:color="auto" w:fill="FFFFFF"/>
        </w:rPr>
        <w:t>, Antonio Aparecido</w:t>
      </w:r>
      <w:r w:rsidRPr="004A7156">
        <w:rPr>
          <w:b/>
          <w:color w:val="auto"/>
          <w:szCs w:val="24"/>
          <w:shd w:val="clear" w:color="auto" w:fill="FFFFFF"/>
          <w:vertAlign w:val="superscript"/>
        </w:rPr>
        <w:t>5</w:t>
      </w:r>
      <w:r w:rsidRPr="00660BB1">
        <w:rPr>
          <w:color w:val="auto"/>
          <w:szCs w:val="24"/>
          <w:shd w:val="clear" w:color="auto" w:fill="FFFFFF"/>
        </w:rPr>
        <w:t xml:space="preserve"> (</w:t>
      </w:r>
      <w:r w:rsidRPr="00660BB1">
        <w:rPr>
          <w:rStyle w:val="allowtextselection"/>
          <w:color w:val="auto"/>
          <w:szCs w:val="24"/>
        </w:rPr>
        <w:t>zanfolim@uems.br)</w:t>
      </w:r>
      <w:r w:rsidR="0040371F">
        <w:rPr>
          <w:rStyle w:val="allowtextselection"/>
          <w:color w:val="auto"/>
          <w:szCs w:val="24"/>
        </w:rPr>
        <w:t>.</w:t>
      </w:r>
    </w:p>
    <w:p w:rsidR="009B67A9" w:rsidRDefault="00210B83">
      <w:pPr>
        <w:spacing w:after="143" w:line="240" w:lineRule="auto"/>
        <w:ind w:left="0" w:firstLine="0"/>
        <w:jc w:val="left"/>
      </w:pPr>
      <w:r>
        <w:rPr>
          <w:sz w:val="13"/>
        </w:rPr>
        <w:t xml:space="preserve"> </w:t>
      </w:r>
    </w:p>
    <w:p w:rsidR="009B67A9" w:rsidRPr="00660BB1" w:rsidRDefault="00210B83" w:rsidP="0040371F">
      <w:pPr>
        <w:numPr>
          <w:ilvl w:val="0"/>
          <w:numId w:val="1"/>
        </w:numPr>
        <w:spacing w:after="39" w:line="240" w:lineRule="auto"/>
        <w:ind w:right="-15" w:hanging="98"/>
      </w:pPr>
      <w:r>
        <w:rPr>
          <w:sz w:val="20"/>
        </w:rPr>
        <w:t xml:space="preserve">Discente do curso de </w:t>
      </w:r>
      <w:r w:rsidR="00660BB1">
        <w:rPr>
          <w:sz w:val="20"/>
        </w:rPr>
        <w:t>Engenharia Ambiental da UEMS – Dourados; PIBIC</w:t>
      </w:r>
      <w:r>
        <w:rPr>
          <w:sz w:val="20"/>
        </w:rPr>
        <w:t xml:space="preserve">/UEMS; </w:t>
      </w:r>
      <w:r>
        <w:rPr>
          <w:sz w:val="20"/>
          <w:vertAlign w:val="superscript"/>
        </w:rPr>
        <w:t xml:space="preserve"> </w:t>
      </w:r>
    </w:p>
    <w:p w:rsidR="00660BB1" w:rsidRDefault="00660BB1" w:rsidP="0040371F">
      <w:pPr>
        <w:numPr>
          <w:ilvl w:val="0"/>
          <w:numId w:val="1"/>
        </w:numPr>
        <w:spacing w:after="39" w:line="240" w:lineRule="auto"/>
        <w:ind w:right="-15" w:hanging="98"/>
      </w:pPr>
      <w:r>
        <w:rPr>
          <w:sz w:val="20"/>
        </w:rPr>
        <w:t xml:space="preserve">Discente do curso de Engenharia Ambiental da UEMS – Dourados; PIBIC/UEMS; </w:t>
      </w:r>
      <w:r>
        <w:rPr>
          <w:sz w:val="20"/>
          <w:vertAlign w:val="superscript"/>
        </w:rPr>
        <w:t xml:space="preserve"> </w:t>
      </w:r>
    </w:p>
    <w:p w:rsidR="009B67A9" w:rsidRPr="00210B83" w:rsidRDefault="00210B83" w:rsidP="0040371F">
      <w:pPr>
        <w:numPr>
          <w:ilvl w:val="0"/>
          <w:numId w:val="1"/>
        </w:numPr>
        <w:spacing w:after="39" w:line="240" w:lineRule="auto"/>
        <w:ind w:right="-15" w:hanging="98"/>
      </w:pPr>
      <w:r w:rsidRPr="00660BB1">
        <w:rPr>
          <w:sz w:val="20"/>
        </w:rPr>
        <w:t xml:space="preserve">Docente do curso de </w:t>
      </w:r>
      <w:r w:rsidR="00660BB1">
        <w:rPr>
          <w:sz w:val="20"/>
        </w:rPr>
        <w:t>Engenharia Ambiental</w:t>
      </w:r>
      <w:r w:rsidRPr="00660BB1">
        <w:rPr>
          <w:sz w:val="20"/>
        </w:rPr>
        <w:t xml:space="preserve"> da UEMS – Dourados; </w:t>
      </w:r>
    </w:p>
    <w:p w:rsidR="00210B83" w:rsidRDefault="00210B83" w:rsidP="0040371F">
      <w:pPr>
        <w:numPr>
          <w:ilvl w:val="0"/>
          <w:numId w:val="1"/>
        </w:numPr>
        <w:spacing w:after="39" w:line="240" w:lineRule="auto"/>
        <w:ind w:right="-15" w:hanging="98"/>
      </w:pPr>
      <w:r w:rsidRPr="00660BB1">
        <w:rPr>
          <w:sz w:val="20"/>
        </w:rPr>
        <w:t>Docente do</w:t>
      </w:r>
      <w:r>
        <w:rPr>
          <w:sz w:val="20"/>
        </w:rPr>
        <w:t>s</w:t>
      </w:r>
      <w:r w:rsidRPr="00660BB1">
        <w:rPr>
          <w:sz w:val="20"/>
        </w:rPr>
        <w:t xml:space="preserve"> curso</w:t>
      </w:r>
      <w:r>
        <w:rPr>
          <w:sz w:val="20"/>
        </w:rPr>
        <w:t>s</w:t>
      </w:r>
      <w:r w:rsidRPr="00660BB1">
        <w:rPr>
          <w:sz w:val="20"/>
        </w:rPr>
        <w:t xml:space="preserve"> de </w:t>
      </w:r>
      <w:r>
        <w:rPr>
          <w:sz w:val="20"/>
        </w:rPr>
        <w:t>Engenharia Ambiental</w:t>
      </w:r>
      <w:r w:rsidRPr="00660BB1">
        <w:rPr>
          <w:sz w:val="20"/>
        </w:rPr>
        <w:t xml:space="preserve"> </w:t>
      </w:r>
      <w:r>
        <w:rPr>
          <w:sz w:val="20"/>
        </w:rPr>
        <w:t xml:space="preserve">e Ciências da Computação </w:t>
      </w:r>
      <w:r w:rsidRPr="00660BB1">
        <w:rPr>
          <w:sz w:val="20"/>
        </w:rPr>
        <w:t xml:space="preserve">da UEMS – Dourados; </w:t>
      </w:r>
    </w:p>
    <w:p w:rsidR="00210B83" w:rsidRDefault="00210B83" w:rsidP="0040371F">
      <w:pPr>
        <w:numPr>
          <w:ilvl w:val="0"/>
          <w:numId w:val="1"/>
        </w:numPr>
        <w:spacing w:after="39" w:line="240" w:lineRule="auto"/>
        <w:ind w:right="-15" w:hanging="98"/>
      </w:pPr>
      <w:r w:rsidRPr="00660BB1">
        <w:rPr>
          <w:sz w:val="20"/>
        </w:rPr>
        <w:t>Docente do</w:t>
      </w:r>
      <w:r>
        <w:rPr>
          <w:sz w:val="20"/>
        </w:rPr>
        <w:t>s</w:t>
      </w:r>
      <w:r w:rsidRPr="00660BB1">
        <w:rPr>
          <w:sz w:val="20"/>
        </w:rPr>
        <w:t xml:space="preserve"> curso</w:t>
      </w:r>
      <w:r>
        <w:rPr>
          <w:sz w:val="20"/>
        </w:rPr>
        <w:t>s</w:t>
      </w:r>
      <w:r w:rsidRPr="00660BB1">
        <w:rPr>
          <w:sz w:val="20"/>
        </w:rPr>
        <w:t xml:space="preserve"> de </w:t>
      </w:r>
      <w:r>
        <w:rPr>
          <w:sz w:val="20"/>
        </w:rPr>
        <w:t>Engenharia Ambiental</w:t>
      </w:r>
      <w:r w:rsidRPr="00660BB1">
        <w:rPr>
          <w:sz w:val="20"/>
        </w:rPr>
        <w:t xml:space="preserve"> </w:t>
      </w:r>
      <w:r>
        <w:rPr>
          <w:sz w:val="20"/>
        </w:rPr>
        <w:t xml:space="preserve">e Ciências da Computação </w:t>
      </w:r>
      <w:r w:rsidRPr="00660BB1">
        <w:rPr>
          <w:sz w:val="20"/>
        </w:rPr>
        <w:t xml:space="preserve">da UEMS – Dourados; </w:t>
      </w:r>
    </w:p>
    <w:p w:rsidR="009B67A9" w:rsidRDefault="00210B83">
      <w:pPr>
        <w:spacing w:after="45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1A1EA9" w:rsidRPr="009230B6" w:rsidRDefault="001A1EA9" w:rsidP="001A1EA9">
      <w:pPr>
        <w:pStyle w:val="Legendadatabela2"/>
        <w:spacing w:after="0" w:line="240" w:lineRule="auto"/>
        <w:rPr>
          <w:rFonts w:ascii="Times New Roman" w:hAnsi="Times New Roman" w:cs="Times New Roman"/>
          <w:color w:val="FF0000"/>
        </w:rPr>
      </w:pP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Agricultura é fonte de renda em vários locais do Brasil, sendo o plantio de eucalipto uma </w:t>
      </w:r>
      <w:r w:rsidR="00D530DC">
        <w:rPr>
          <w:rFonts w:ascii="Times New Roman" w:hAnsi="Times New Roman" w:cs="Times New Roman"/>
          <w:b w:val="0"/>
          <w:color w:val="auto"/>
          <w:sz w:val="24"/>
          <w:szCs w:val="24"/>
        </w:rPr>
        <w:t>boa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alternativas. Seu cultivo e beneficiamento representa uma das matrizes econômicas de Mato Grosso do Sul devido à grande importância desta árvore, que apresenta um rápido crescimento, boa produtividade e grande capacidade de adaptação. A madeira do eucalipto pode ser utilizada de variadas formas, mas quando cortada há uma geração de resíduos que são geralmente incinerados e produzem toneladas de cinzas, constituindo-se no grande problema ambiental do setor atualmente. Parte desta cinza, de granulometria fina, fica suspensa pelos gase</w:t>
      </w:r>
      <w:r w:rsidR="00FA06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da combustão e se dispersa na 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atmosfera, enquanto a outra geralmente é depositada a céu aberto sem maiores cuidados. Neste contexto, a utilização dessa cinza em substituição ao agregado miúdo na produção de microconcreto proporciona uma </w:t>
      </w:r>
      <w:r w:rsidRPr="0040371F">
        <w:rPr>
          <w:rFonts w:ascii="Times New Roman" w:hAnsi="Times New Roman" w:cs="Times New Roman"/>
          <w:b w:val="0"/>
          <w:color w:val="auto"/>
          <w:sz w:val="24"/>
          <w:szCs w:val="24"/>
        </w:rPr>
        <w:t>des</w:t>
      </w:r>
      <w:r w:rsidR="00EA6CD9" w:rsidRPr="004037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tinação </w:t>
      </w:r>
      <w:r w:rsidR="00F84E19" w:rsidRPr="0040371F">
        <w:rPr>
          <w:rFonts w:ascii="Times New Roman" w:hAnsi="Times New Roman" w:cs="Times New Roman"/>
          <w:b w:val="0"/>
          <w:color w:val="auto"/>
          <w:sz w:val="24"/>
          <w:szCs w:val="24"/>
        </w:rPr>
        <w:t>apropriada</w:t>
      </w:r>
      <w:r w:rsidR="00EA6CD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 estes resíduos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contribui para a diminuição da quantidade de areia retirada dos rios, reduzindo o assoreamento e a degradação dos ecossistemas. Através da metodolo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gia proposta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>, concluídas todas as etapas, espera-se agregar valor a este resíduo, possibilitando o crescimento e</w:t>
      </w:r>
      <w:r w:rsidR="00EA6CD9">
        <w:rPr>
          <w:rFonts w:ascii="Times New Roman" w:hAnsi="Times New Roman" w:cs="Times New Roman"/>
          <w:b w:val="0"/>
          <w:color w:val="auto"/>
          <w:sz w:val="24"/>
          <w:szCs w:val="24"/>
        </w:rPr>
        <w:t>conômico das empresas geradoras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apontar um caminho de diversificação da sua produção no que tange a materiais para a construção civil. Como a maioria das empresas do setor não possuem uma política ambiental adequada, descartando seus resíduos de forma incorreta, este projeto beneficia sua adequação à Política Nacional dos Resíduos Sólidos, proporcionando</w:t>
      </w:r>
      <w:r w:rsidR="00C86C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>uma solução viável ao setor. A caracterização dos c</w:t>
      </w:r>
      <w:r w:rsidR="00FA06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orpos de prova em </w:t>
      </w:r>
      <w:r w:rsidR="00FA066F" w:rsidRPr="00FA06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microconcreto </w:t>
      </w:r>
      <w:r w:rsidR="00EA6CD9" w:rsidRPr="00FA066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foi realizada </w:t>
      </w:r>
      <w:r w:rsidRPr="0071292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através de medidas de resistência a compressão, variação linear após secagem, massa específica, porosidade aparente e absorção de água. </w:t>
      </w:r>
      <w:r w:rsidRPr="0071292B">
        <w:rPr>
          <w:rFonts w:ascii="Times New Roman" w:hAnsi="Times New Roman" w:cs="Times New Roman"/>
          <w:b w:val="0"/>
          <w:sz w:val="24"/>
          <w:szCs w:val="24"/>
        </w:rPr>
        <w:t>Os resultados mostraram maior absorção de água, porosidade</w:t>
      </w:r>
      <w:r w:rsidR="00EA6CD9">
        <w:rPr>
          <w:rFonts w:ascii="Times New Roman" w:hAnsi="Times New Roman" w:cs="Times New Roman"/>
          <w:b w:val="0"/>
          <w:sz w:val="24"/>
          <w:szCs w:val="24"/>
        </w:rPr>
        <w:t>,</w:t>
      </w:r>
      <w:r w:rsidRPr="0071292B">
        <w:rPr>
          <w:rFonts w:ascii="Times New Roman" w:hAnsi="Times New Roman" w:cs="Times New Roman"/>
          <w:b w:val="0"/>
          <w:sz w:val="24"/>
          <w:szCs w:val="24"/>
        </w:rPr>
        <w:t xml:space="preserve"> massa específica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aparente, massa específica da amostra seca e massa específica da amostra saturada para os corpos com cinza, principalmente para as amostras de 25% de cinza de eucalipto, na maioria das análises. Em relação a resistência mecânica comparando-se os corpos de prova com e sem substituição de cinza de eucalipto, as </w:t>
      </w:r>
      <w:r w:rsidRPr="0071292B">
        <w:rPr>
          <w:rFonts w:ascii="Times New Roman" w:hAnsi="Times New Roman" w:cs="Times New Roman"/>
          <w:b w:val="0"/>
          <w:sz w:val="24"/>
          <w:szCs w:val="24"/>
        </w:rPr>
        <w:t>amostras 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 10% </w:t>
      </w:r>
      <w:r w:rsidR="00454121">
        <w:rPr>
          <w:rFonts w:ascii="Times New Roman" w:hAnsi="Times New Roman" w:cs="Times New Roman"/>
          <w:b w:val="0"/>
          <w:sz w:val="24"/>
          <w:szCs w:val="24"/>
        </w:rPr>
        <w:t xml:space="preserve">com </w:t>
      </w:r>
      <w:r w:rsidR="00D56E48">
        <w:rPr>
          <w:rFonts w:ascii="Times New Roman" w:hAnsi="Times New Roman" w:cs="Times New Roman"/>
          <w:b w:val="0"/>
          <w:sz w:val="24"/>
          <w:szCs w:val="24"/>
        </w:rPr>
        <w:t>cura de 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dias</w:t>
      </w:r>
      <w:r w:rsidR="009230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apresentaram melhor </w:t>
      </w:r>
      <w:r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resistência.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Considerando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essas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amostras </w:t>
      </w:r>
      <w:r w:rsidR="004D7AE1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com 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resistência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884287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elas podem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ser utilizad</w:t>
      </w:r>
      <w:r w:rsidR="002454A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</w:t>
      </w:r>
      <w:r w:rsidR="004D7AE1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</w:t>
      </w:r>
      <w:r w:rsidR="00FA066F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construção civil com</w:t>
      </w:r>
      <w:r w:rsidR="002454A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microconcreto</w:t>
      </w:r>
      <w:r w:rsidR="005D5C8E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2454A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em </w:t>
      </w:r>
      <w:r w:rsidR="005D5C8E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canteiros, calçadas, jardins</w:t>
      </w:r>
      <w:r w:rsidR="002454A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usadas para decoração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 </w:t>
      </w:r>
      <w:r w:rsidR="002454A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entre outros</w:t>
      </w:r>
      <w:r w:rsidR="005D5C8E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As amostras de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10% com cura de 28 dias 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tiveram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resistê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ncia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melhor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es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que a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 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referência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, logo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D10FC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podem</w:t>
      </w:r>
      <w:r w:rsidR="009230B6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ser </w:t>
      </w:r>
      <w:r w:rsidR="00D56E48" w:rsidRPr="00D56E48">
        <w:rPr>
          <w:rFonts w:ascii="Times New Roman" w:hAnsi="Times New Roman" w:cs="Times New Roman"/>
          <w:b w:val="0"/>
          <w:color w:val="auto"/>
          <w:sz w:val="24"/>
          <w:szCs w:val="24"/>
        </w:rPr>
        <w:t>utilizadas do mesmo modo que as de referência.</w:t>
      </w:r>
    </w:p>
    <w:p w:rsidR="001A1EA9" w:rsidRDefault="001A1EA9" w:rsidP="009F232F">
      <w:pPr>
        <w:spacing w:line="360" w:lineRule="auto"/>
        <w:ind w:firstLine="0"/>
        <w:rPr>
          <w:szCs w:val="24"/>
        </w:rPr>
      </w:pPr>
    </w:p>
    <w:p w:rsidR="00901B51" w:rsidRPr="00901B51" w:rsidRDefault="00901B51" w:rsidP="00901B51">
      <w:pPr>
        <w:pStyle w:val="Ttulo20"/>
        <w:keepNext/>
        <w:keepLines/>
        <w:shd w:val="clear" w:color="auto" w:fill="auto"/>
        <w:spacing w:before="0" w:after="0" w:line="240" w:lineRule="auto"/>
        <w:outlineLvl w:val="9"/>
        <w:rPr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901B51"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>Palavra-chave</w:t>
      </w:r>
      <w:r>
        <w:rPr>
          <w:rStyle w:val="Ttulo2"/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9F232F">
        <w:rPr>
          <w:rFonts w:ascii="Times New Roman" w:hAnsi="Times New Roman" w:cs="Times New Roman"/>
          <w:b w:val="0"/>
          <w:sz w:val="24"/>
          <w:szCs w:val="24"/>
        </w:rPr>
        <w:t>Sustentabilidade. Resíduos de eucalipto. M</w:t>
      </w:r>
      <w:r w:rsidRPr="00901B51">
        <w:rPr>
          <w:rFonts w:ascii="Times New Roman" w:hAnsi="Times New Roman" w:cs="Times New Roman"/>
          <w:b w:val="0"/>
          <w:sz w:val="24"/>
          <w:szCs w:val="24"/>
        </w:rPr>
        <w:t xml:space="preserve">ateriais de </w:t>
      </w:r>
      <w:r w:rsidR="009F232F">
        <w:rPr>
          <w:rFonts w:ascii="Times New Roman" w:hAnsi="Times New Roman" w:cs="Times New Roman"/>
          <w:b w:val="0"/>
          <w:sz w:val="24"/>
          <w:szCs w:val="24"/>
        </w:rPr>
        <w:t>construção civil.</w:t>
      </w:r>
    </w:p>
    <w:p w:rsidR="00901B51" w:rsidRPr="00901B51" w:rsidRDefault="00901B51" w:rsidP="009F232F">
      <w:pPr>
        <w:spacing w:line="360" w:lineRule="auto"/>
        <w:ind w:left="0" w:firstLine="0"/>
        <w:rPr>
          <w:szCs w:val="24"/>
        </w:rPr>
      </w:pPr>
    </w:p>
    <w:p w:rsidR="00210B83" w:rsidRDefault="00901B51" w:rsidP="00901B51">
      <w:pPr>
        <w:tabs>
          <w:tab w:val="left" w:pos="2190"/>
        </w:tabs>
        <w:spacing w:line="240" w:lineRule="auto"/>
        <w:ind w:left="0" w:firstLine="0"/>
        <w:rPr>
          <w:szCs w:val="24"/>
        </w:rPr>
      </w:pPr>
      <w:r w:rsidRPr="00901B51">
        <w:rPr>
          <w:b/>
          <w:szCs w:val="24"/>
        </w:rPr>
        <w:t>Agradecimento</w:t>
      </w:r>
      <w:r>
        <w:rPr>
          <w:b/>
          <w:szCs w:val="24"/>
        </w:rPr>
        <w:t xml:space="preserve">: </w:t>
      </w:r>
      <w:r>
        <w:rPr>
          <w:szCs w:val="24"/>
        </w:rPr>
        <w:t>A Iniciação Científica/ Divisão de Pesquisa PROPP-UEMS,  a Fundect e a UEMS pela concessão da bols</w:t>
      </w:r>
      <w:r w:rsidR="003B02A3">
        <w:rPr>
          <w:szCs w:val="24"/>
        </w:rPr>
        <w:t>a de iniciação científica PIBIC;</w:t>
      </w:r>
      <w:r w:rsidR="000A6739">
        <w:rPr>
          <w:szCs w:val="24"/>
        </w:rPr>
        <w:t xml:space="preserve"> a COPACENTRO e Chácara Dourada pelo fornecimento dos</w:t>
      </w:r>
      <w:r w:rsidR="009F232F">
        <w:rPr>
          <w:szCs w:val="24"/>
        </w:rPr>
        <w:t xml:space="preserve"> resíduos de cinza de eucalipto</w:t>
      </w:r>
      <w:r w:rsidR="003B02A3">
        <w:rPr>
          <w:szCs w:val="24"/>
        </w:rPr>
        <w:t xml:space="preserve">; </w:t>
      </w:r>
      <w:r w:rsidR="009F232F">
        <w:rPr>
          <w:szCs w:val="24"/>
        </w:rPr>
        <w:t>ao grupo CEPEMAT em especial ao</w:t>
      </w:r>
      <w:r w:rsidR="001329D4">
        <w:rPr>
          <w:szCs w:val="24"/>
        </w:rPr>
        <w:t xml:space="preserve"> Orientador e Co</w:t>
      </w:r>
      <w:r w:rsidR="003B02A3">
        <w:rPr>
          <w:szCs w:val="24"/>
        </w:rPr>
        <w:t>orientadores deste projeto.</w:t>
      </w:r>
      <w:bookmarkStart w:id="0" w:name="_GoBack"/>
      <w:bookmarkEnd w:id="0"/>
    </w:p>
    <w:sectPr w:rsidR="00210B83" w:rsidSect="009F232F">
      <w:pgSz w:w="1190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B401C"/>
    <w:multiLevelType w:val="hybridMultilevel"/>
    <w:tmpl w:val="7938D0A0"/>
    <w:lvl w:ilvl="0" w:tplc="1E005782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B50E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612C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8661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AF64D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D084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3B6C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67015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4BA9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A9"/>
    <w:rsid w:val="000A6739"/>
    <w:rsid w:val="001329D4"/>
    <w:rsid w:val="001A1EA9"/>
    <w:rsid w:val="001A5536"/>
    <w:rsid w:val="00210B83"/>
    <w:rsid w:val="002454AC"/>
    <w:rsid w:val="003B02A3"/>
    <w:rsid w:val="0040371F"/>
    <w:rsid w:val="00454121"/>
    <w:rsid w:val="004A7156"/>
    <w:rsid w:val="004D7AE1"/>
    <w:rsid w:val="005B0FC8"/>
    <w:rsid w:val="005D5C8E"/>
    <w:rsid w:val="00660BB1"/>
    <w:rsid w:val="007D60A3"/>
    <w:rsid w:val="00884287"/>
    <w:rsid w:val="00901B51"/>
    <w:rsid w:val="009230B6"/>
    <w:rsid w:val="009B67A9"/>
    <w:rsid w:val="009D10FC"/>
    <w:rsid w:val="009F232F"/>
    <w:rsid w:val="00A13A64"/>
    <w:rsid w:val="00C86CBA"/>
    <w:rsid w:val="00D27AAB"/>
    <w:rsid w:val="00D530DC"/>
    <w:rsid w:val="00D56E48"/>
    <w:rsid w:val="00EA6CD9"/>
    <w:rsid w:val="00F84E19"/>
    <w:rsid w:val="00FA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85176-D423-47DC-AF5F-1536A49B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4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">
    <w:name w:val="Título #2_"/>
    <w:link w:val="Ttulo20"/>
    <w:uiPriority w:val="99"/>
    <w:locked/>
    <w:rsid w:val="00901B51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20">
    <w:name w:val="Título #2"/>
    <w:basedOn w:val="Normal"/>
    <w:link w:val="Ttulo2"/>
    <w:uiPriority w:val="99"/>
    <w:rsid w:val="00901B51"/>
    <w:pPr>
      <w:widowControl w:val="0"/>
      <w:shd w:val="clear" w:color="auto" w:fill="FFFFFF"/>
      <w:spacing w:before="360" w:after="120" w:line="240" w:lineRule="atLeast"/>
      <w:ind w:left="0" w:firstLine="0"/>
      <w:outlineLvl w:val="1"/>
    </w:pPr>
    <w:rPr>
      <w:rFonts w:ascii="Arial" w:eastAsiaTheme="minorEastAsia" w:hAnsi="Arial" w:cs="Arial"/>
      <w:b/>
      <w:bCs/>
      <w:color w:val="auto"/>
      <w:sz w:val="23"/>
      <w:szCs w:val="23"/>
    </w:rPr>
  </w:style>
  <w:style w:type="character" w:customStyle="1" w:styleId="allowtextselection">
    <w:name w:val="allowtextselection"/>
    <w:basedOn w:val="Tipodeletrapredefinidodopargrafo"/>
    <w:rsid w:val="00660BB1"/>
  </w:style>
  <w:style w:type="character" w:styleId="nfase">
    <w:name w:val="Emphasis"/>
    <w:basedOn w:val="Tipodeletrapredefinidodopargrafo"/>
    <w:uiPriority w:val="20"/>
    <w:qFormat/>
    <w:rsid w:val="00660BB1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660BB1"/>
    <w:rPr>
      <w:color w:val="0563C1" w:themeColor="hyperlink"/>
      <w:u w:val="single"/>
    </w:rPr>
  </w:style>
  <w:style w:type="paragraph" w:customStyle="1" w:styleId="Legendadatabela2">
    <w:name w:val="Legenda da tabela (2)"/>
    <w:basedOn w:val="Normal"/>
    <w:rsid w:val="001A1EA9"/>
    <w:pPr>
      <w:widowControl w:val="0"/>
      <w:shd w:val="clear" w:color="auto" w:fill="FFFFFF"/>
      <w:suppressAutoHyphens/>
      <w:spacing w:after="120" w:line="240" w:lineRule="atLeast"/>
      <w:ind w:left="0" w:firstLine="0"/>
    </w:pPr>
    <w:rPr>
      <w:rFonts w:ascii="Arial" w:hAnsi="Arial" w:cs="Arial"/>
      <w:b/>
      <w:bCs/>
      <w:color w:val="00000A"/>
      <w:kern w:val="1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ine@uems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resumo simples UEMS _editado_ 28-07-2016</vt:lpstr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28-07-2016</dc:title>
  <dc:subject>MODELO - resumo simples UEMS _editado_ 28-07-2016</dc:subject>
  <dc:creator>nidene</dc:creator>
  <cp:keywords>MODELO - resumo simples UEMS _editado_ 28-07-2016</cp:keywords>
  <cp:lastModifiedBy>Evelin Caroline</cp:lastModifiedBy>
  <cp:revision>7</cp:revision>
  <dcterms:created xsi:type="dcterms:W3CDTF">2016-08-13T00:24:00Z</dcterms:created>
  <dcterms:modified xsi:type="dcterms:W3CDTF">2016-08-13T01:06:00Z</dcterms:modified>
</cp:coreProperties>
</file>