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27BF" w:rsidRPr="00A97665" w:rsidRDefault="002D27BF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6E" w:rsidRPr="00A97665" w:rsidRDefault="007C712F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65">
        <w:rPr>
          <w:rFonts w:ascii="Times New Roman" w:hAnsi="Times New Roman" w:cs="Times New Roman"/>
          <w:b/>
          <w:sz w:val="24"/>
          <w:szCs w:val="24"/>
        </w:rPr>
        <w:t>APLICAÇÃO DE SENSORES DE TEMPERATURA NA AQUISIÇÃO DE PARÂMETROS METEOROLÓGICOS</w:t>
      </w:r>
    </w:p>
    <w:p w:rsidR="002D27BF" w:rsidRPr="00A97665" w:rsidRDefault="002D27BF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7BF" w:rsidRPr="009F5E86" w:rsidRDefault="002D27BF" w:rsidP="002D2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5">
        <w:rPr>
          <w:rFonts w:ascii="Times New Roman" w:hAnsi="Times New Roman" w:cs="Times New Roman"/>
          <w:b/>
          <w:sz w:val="24"/>
          <w:szCs w:val="24"/>
        </w:rPr>
        <w:t>ARAÚJO, Letícia Sobral</w:t>
      </w:r>
      <w:r w:rsidRPr="00A9766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97665">
        <w:rPr>
          <w:rFonts w:ascii="Times New Roman" w:hAnsi="Times New Roman" w:cs="Times New Roman"/>
          <w:sz w:val="24"/>
          <w:szCs w:val="24"/>
        </w:rPr>
        <w:t xml:space="preserve"> (</w:t>
      </w:r>
      <w:r w:rsidR="009F5E86" w:rsidRPr="009F5E86">
        <w:rPr>
          <w:rFonts w:ascii="Times New Roman" w:hAnsi="Times New Roman" w:cs="Times New Roman"/>
          <w:sz w:val="24"/>
          <w:szCs w:val="24"/>
        </w:rPr>
        <w:t xml:space="preserve">leticiasobraldearaujo@hotmail.com); </w:t>
      </w:r>
      <w:proofErr w:type="gramStart"/>
      <w:r w:rsidR="009F5E86" w:rsidRPr="009F5E86">
        <w:rPr>
          <w:rFonts w:ascii="Times New Roman" w:hAnsi="Times New Roman" w:cs="Times New Roman"/>
          <w:b/>
          <w:sz w:val="24"/>
          <w:szCs w:val="24"/>
        </w:rPr>
        <w:t>PORTEZANI</w:t>
      </w:r>
      <w:r w:rsidR="009F5E86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9F5E86">
        <w:rPr>
          <w:rFonts w:ascii="Times New Roman" w:hAnsi="Times New Roman" w:cs="Times New Roman"/>
          <w:b/>
          <w:sz w:val="24"/>
          <w:szCs w:val="24"/>
        </w:rPr>
        <w:t>Carlos Henrique</w:t>
      </w:r>
      <w:r w:rsidR="009F5E8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9F5E86">
        <w:rPr>
          <w:rFonts w:ascii="Times New Roman" w:hAnsi="Times New Roman" w:cs="Times New Roman"/>
          <w:sz w:val="24"/>
          <w:szCs w:val="24"/>
        </w:rPr>
        <w:t>(carlos@uems.br);</w:t>
      </w:r>
    </w:p>
    <w:p w:rsidR="002D27BF" w:rsidRDefault="002D27BF" w:rsidP="002D2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766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A97665">
        <w:rPr>
          <w:rFonts w:ascii="Times New Roman" w:hAnsi="Times New Roman" w:cs="Times New Roman"/>
          <w:sz w:val="20"/>
          <w:szCs w:val="20"/>
        </w:rPr>
        <w:t xml:space="preserve"> Discente do curso de Engenharia Física da UEMS – Dourados; PIBIC/UEMS;</w:t>
      </w:r>
    </w:p>
    <w:p w:rsidR="009F5E86" w:rsidRPr="009F5E86" w:rsidRDefault="009F5E86" w:rsidP="002D2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Docente do curso de Engenharia Física e Licenciatura em Física da UEMS – Dourados;</w:t>
      </w:r>
    </w:p>
    <w:p w:rsidR="002D27BF" w:rsidRPr="00A97665" w:rsidRDefault="002D27BF" w:rsidP="002D2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BF" w:rsidRPr="00A97665" w:rsidRDefault="002D27BF" w:rsidP="00584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97665">
        <w:rPr>
          <w:rFonts w:ascii="Times New Roman" w:hAnsi="Times New Roman" w:cs="Times New Roman"/>
          <w:sz w:val="24"/>
          <w:szCs w:val="24"/>
          <w:lang w:eastAsia="pt-BR"/>
        </w:rPr>
        <w:t xml:space="preserve">A necessidade de monitoramento de parâmetros ambientais é crescente, no entanto, para coletar esses parâmetros de diversas localidades através da utilização de estações meteorológicas é necessário investimento de capital humano para análise e filtragem dos dados coletados. Considerando este fato, seria mais </w:t>
      </w:r>
      <w:proofErr w:type="gramStart"/>
      <w:r w:rsidRPr="00A97665">
        <w:rPr>
          <w:rFonts w:ascii="Times New Roman" w:hAnsi="Times New Roman" w:cs="Times New Roman"/>
          <w:sz w:val="24"/>
          <w:szCs w:val="24"/>
          <w:lang w:eastAsia="pt-BR"/>
        </w:rPr>
        <w:t>econômico</w:t>
      </w:r>
      <w:proofErr w:type="gramEnd"/>
      <w:r w:rsidRPr="00A97665">
        <w:rPr>
          <w:rFonts w:ascii="Times New Roman" w:hAnsi="Times New Roman" w:cs="Times New Roman"/>
          <w:sz w:val="24"/>
          <w:szCs w:val="24"/>
          <w:lang w:eastAsia="pt-BR"/>
        </w:rPr>
        <w:t xml:space="preserve"> financeiramente a utilização de instrumentos</w:t>
      </w:r>
      <w:r w:rsidR="0058450B" w:rsidRPr="00A9766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7665">
        <w:rPr>
          <w:rFonts w:ascii="Times New Roman" w:hAnsi="Times New Roman" w:cs="Times New Roman"/>
          <w:sz w:val="24"/>
          <w:szCs w:val="24"/>
          <w:lang w:eastAsia="pt-BR"/>
        </w:rPr>
        <w:t>que realizem a coleta de parâmetros ambientais facilmente e integrados sem a intervenção humana, ou a mínima possível. Deste modo, esta pesquisa propôs o estudo e a aplicação de sensores de temperatura na aquisição de parâmetros meteorológicos que podem ser utilizados em tais instrumentos de coleta integrada para o parâmetro temperatura do ar.</w:t>
      </w:r>
      <w:r w:rsidRPr="00A97665">
        <w:rPr>
          <w:rFonts w:ascii="Times New Roman" w:hAnsi="Times New Roman" w:cs="Times New Roman"/>
          <w:sz w:val="24"/>
          <w:szCs w:val="24"/>
        </w:rPr>
        <w:t xml:space="preserve"> Os sensores estudados foram o termistor NTC de 10k e o circuito integrado LM335. Para o termistor foram aplicados e analisados dois métodos para o projeto do circuito condicionador, visando </w:t>
      </w:r>
      <w:r w:rsidR="0058450B" w:rsidRPr="00A97665">
        <w:rPr>
          <w:rFonts w:ascii="Times New Roman" w:hAnsi="Times New Roman" w:cs="Times New Roman"/>
          <w:sz w:val="24"/>
          <w:szCs w:val="24"/>
        </w:rPr>
        <w:t>à</w:t>
      </w:r>
      <w:r w:rsidRPr="00A97665">
        <w:rPr>
          <w:rFonts w:ascii="Times New Roman" w:hAnsi="Times New Roman" w:cs="Times New Roman"/>
          <w:sz w:val="24"/>
          <w:szCs w:val="24"/>
        </w:rPr>
        <w:t xml:space="preserve"> </w:t>
      </w:r>
      <w:r w:rsidRPr="00A97665">
        <w:rPr>
          <w:rFonts w:ascii="Times New Roman" w:eastAsiaTheme="minorEastAsia" w:hAnsi="Times New Roman" w:cs="Times New Roman"/>
          <w:sz w:val="24"/>
          <w:szCs w:val="24"/>
        </w:rPr>
        <w:t xml:space="preserve">linearização da </w:t>
      </w:r>
      <w:r w:rsidRPr="00A97665">
        <w:rPr>
          <w:rFonts w:ascii="Times New Roman" w:hAnsi="Times New Roman" w:cs="Times New Roman"/>
          <w:sz w:val="24"/>
          <w:szCs w:val="24"/>
        </w:rPr>
        <w:t>curva exponencial de resposta do sensor, a qual define o comportamento da sua resistência em função da temperatura medida. O primeiro método empregado utiliza dois pontos extremos de temperatura da curva de resposta do sensor, já o segundo somente um ponto central. No caso do sensor LM335 o projeto do circuito condicionador teve como base as especificações con</w:t>
      </w:r>
      <w:r w:rsidR="00A97665" w:rsidRPr="00A97665">
        <w:rPr>
          <w:rFonts w:ascii="Times New Roman" w:hAnsi="Times New Roman" w:cs="Times New Roman"/>
          <w:sz w:val="24"/>
          <w:szCs w:val="24"/>
        </w:rPr>
        <w:t>tidas na folha de dados d</w:t>
      </w:r>
      <w:r w:rsidRPr="00A97665">
        <w:rPr>
          <w:rFonts w:ascii="Times New Roman" w:hAnsi="Times New Roman" w:cs="Times New Roman"/>
          <w:sz w:val="24"/>
          <w:szCs w:val="24"/>
        </w:rPr>
        <w:t xml:space="preserve">o mesmo, fornecida pelo fabricante. Os circuitos condicionadores projetados foram montados em matriz de contatos e através de experimentações obteve-se as funções de transferências que determinam a temperatura em função da tensão de saída dos circuitos condicionadores para os dois tipos de sensores. Seguindo a ideia da coleta de parâmetros automatizada, os circuitos foram conectados a um módulo </w:t>
      </w:r>
      <w:proofErr w:type="spellStart"/>
      <w:proofErr w:type="gramStart"/>
      <w:r w:rsidRPr="00A97665">
        <w:rPr>
          <w:rFonts w:ascii="Times New Roman" w:hAnsi="Times New Roman" w:cs="Times New Roman"/>
          <w:sz w:val="24"/>
          <w:szCs w:val="24"/>
        </w:rPr>
        <w:t>XBee</w:t>
      </w:r>
      <w:proofErr w:type="spellEnd"/>
      <w:proofErr w:type="gramEnd"/>
      <w:r w:rsidRPr="00A97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66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97665">
        <w:rPr>
          <w:rFonts w:ascii="Times New Roman" w:hAnsi="Times New Roman" w:cs="Times New Roman"/>
          <w:sz w:val="24"/>
          <w:szCs w:val="24"/>
        </w:rPr>
        <w:t xml:space="preserve">, o qual fez a conversão analógica/digital e a transmissão wireless da tensão de saída dos circuitos representativa da temperatura. Para a recepção, gerenciamento e armazenamento da temperatura, </w:t>
      </w:r>
      <w:proofErr w:type="gramStart"/>
      <w:r w:rsidRPr="00A97665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Pr="00A97665">
        <w:rPr>
          <w:rFonts w:ascii="Times New Roman" w:hAnsi="Times New Roman" w:cs="Times New Roman"/>
          <w:sz w:val="24"/>
          <w:szCs w:val="24"/>
        </w:rPr>
        <w:t xml:space="preserve"> utilizado um microcomputador empregando o software denominado Projeto CNER, o qual foi desenvolvido em pesquisas anteriores pelo grupo de pesquisa deste trabalho. Esta integração de trabalhos gerou o início do desenvolvimento </w:t>
      </w:r>
      <w:r w:rsidRPr="00A97665">
        <w:rPr>
          <w:rFonts w:ascii="Times New Roman" w:hAnsi="Times New Roman" w:cs="Times New Roman"/>
          <w:sz w:val="24"/>
          <w:szCs w:val="24"/>
          <w:lang w:eastAsia="pt-BR"/>
        </w:rPr>
        <w:t xml:space="preserve">de um instrumento de coleta integrada para o parâmetro temperatura do ar. Os resultados obtidos mostraram que os sensores são viáveis para atuarem na medida da temperatura do ar, porém com </w:t>
      </w:r>
      <w:r w:rsidR="00A97665" w:rsidRPr="00A97665">
        <w:rPr>
          <w:rFonts w:ascii="Times New Roman" w:hAnsi="Times New Roman" w:cs="Times New Roman"/>
          <w:sz w:val="24"/>
          <w:szCs w:val="24"/>
          <w:lang w:eastAsia="pt-BR"/>
        </w:rPr>
        <w:t>certa</w:t>
      </w:r>
      <w:r w:rsidRPr="00A97665">
        <w:rPr>
          <w:rFonts w:ascii="Times New Roman" w:hAnsi="Times New Roman" w:cs="Times New Roman"/>
          <w:sz w:val="24"/>
          <w:szCs w:val="24"/>
          <w:lang w:eastAsia="pt-BR"/>
        </w:rPr>
        <w:t xml:space="preserve"> cautela, visto que podem sofrer uma alteração no funcionamento se forem exposto diretamente as degradações climáticas. Concluindo, o conceito mais amplo deste trabalho foi agregar tecnologias e pesquisas para a geração de outras, as quais poderão contribuir para a criação de produtos utilizados em monitoramento ambiental visando favorecer processos de desenvolvimento sustentáveis.</w:t>
      </w:r>
    </w:p>
    <w:p w:rsidR="00A97665" w:rsidRPr="00A97665" w:rsidRDefault="00A97665" w:rsidP="00A97665">
      <w:pPr>
        <w:pStyle w:val="Legendadatabela0"/>
        <w:shd w:val="clear" w:color="auto" w:fill="auto"/>
        <w:spacing w:before="0" w:line="36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pt-PT" w:eastAsia="pt-PT"/>
        </w:rPr>
      </w:pPr>
      <w:r w:rsidRPr="00A97665">
        <w:rPr>
          <w:rStyle w:val="Ttulo2"/>
          <w:rFonts w:ascii="Times New Roman" w:hAnsi="Times New Roman" w:cs="Times New Roman"/>
          <w:i w:val="0"/>
          <w:color w:val="000000"/>
          <w:sz w:val="24"/>
          <w:szCs w:val="24"/>
        </w:rPr>
        <w:t xml:space="preserve">Palavra-Chave: </w:t>
      </w:r>
      <w:r w:rsidRPr="00A97665">
        <w:rPr>
          <w:rFonts w:ascii="Times New Roman" w:hAnsi="Times New Roman" w:cs="Times New Roman"/>
          <w:i w:val="0"/>
          <w:color w:val="000000"/>
          <w:sz w:val="24"/>
          <w:szCs w:val="24"/>
          <w:lang w:val="pt-PT" w:eastAsia="pt-PT"/>
        </w:rPr>
        <w:t>Meteorologia, temperatura do ar, aquisição e transmissão de sinais.</w:t>
      </w:r>
    </w:p>
    <w:p w:rsidR="00A97665" w:rsidRDefault="00A97665" w:rsidP="00A97665">
      <w:pPr>
        <w:pStyle w:val="Legendadatabela0"/>
        <w:shd w:val="clear" w:color="auto" w:fill="auto"/>
        <w:spacing w:before="0" w:line="36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97665" w:rsidRPr="00A97665" w:rsidRDefault="00A97665" w:rsidP="00A97665">
      <w:pPr>
        <w:pStyle w:val="Legendadatabela0"/>
        <w:shd w:val="clear" w:color="auto" w:fill="auto"/>
        <w:spacing w:before="0" w:line="36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pt-PT" w:eastAsia="pt-PT"/>
        </w:rPr>
      </w:pPr>
      <w:r w:rsidRPr="00A97665">
        <w:rPr>
          <w:rFonts w:ascii="Times New Roman" w:hAnsi="Times New Roman" w:cs="Times New Roman"/>
          <w:b/>
          <w:i w:val="0"/>
          <w:sz w:val="24"/>
          <w:szCs w:val="24"/>
        </w:rPr>
        <w:t>Agradecimentos:</w:t>
      </w:r>
      <w:r w:rsidRPr="00A97665">
        <w:rPr>
          <w:rFonts w:ascii="Times New Roman" w:hAnsi="Times New Roman" w:cs="Times New Roman"/>
          <w:i w:val="0"/>
          <w:sz w:val="24"/>
          <w:szCs w:val="24"/>
        </w:rPr>
        <w:t xml:space="preserve"> Ao Programa Institucional de Bolsas de </w:t>
      </w:r>
      <w:r>
        <w:rPr>
          <w:rFonts w:ascii="Times New Roman" w:hAnsi="Times New Roman" w:cs="Times New Roman"/>
          <w:i w:val="0"/>
          <w:sz w:val="24"/>
          <w:szCs w:val="24"/>
        </w:rPr>
        <w:t>Iniciação Científica PIBIC</w:t>
      </w:r>
      <w:r w:rsidR="009E3E8E">
        <w:rPr>
          <w:rFonts w:ascii="Times New Roman" w:hAnsi="Times New Roman" w:cs="Times New Roman"/>
          <w:i w:val="0"/>
          <w:sz w:val="24"/>
          <w:szCs w:val="24"/>
        </w:rPr>
        <w:t>/UEMS</w:t>
      </w:r>
      <w:r w:rsidRPr="00A97665">
        <w:rPr>
          <w:rFonts w:ascii="Times New Roman" w:hAnsi="Times New Roman" w:cs="Times New Roman"/>
          <w:i w:val="0"/>
          <w:sz w:val="24"/>
          <w:szCs w:val="24"/>
        </w:rPr>
        <w:t xml:space="preserve"> pela concessão de bolsa de </w:t>
      </w:r>
      <w:r w:rsidR="002B55C6">
        <w:rPr>
          <w:rFonts w:ascii="Times New Roman" w:hAnsi="Times New Roman" w:cs="Times New Roman"/>
          <w:i w:val="0"/>
          <w:sz w:val="24"/>
          <w:szCs w:val="24"/>
        </w:rPr>
        <w:t>iniciação cientifica</w:t>
      </w:r>
      <w:r w:rsidRPr="00A9766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97665" w:rsidRPr="00A97665" w:rsidRDefault="00A97665" w:rsidP="00A97665">
      <w:pPr>
        <w:pStyle w:val="Legendadatabela0"/>
        <w:shd w:val="clear" w:color="auto" w:fill="auto"/>
        <w:spacing w:before="0" w:line="360" w:lineRule="auto"/>
        <w:rPr>
          <w:rStyle w:val="Ttulo2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A97665" w:rsidRPr="00A97665" w:rsidRDefault="00A97665" w:rsidP="0058450B">
      <w:pPr>
        <w:spacing w:line="240" w:lineRule="auto"/>
        <w:jc w:val="both"/>
        <w:rPr>
          <w:rFonts w:ascii="Arial" w:hAnsi="Arial" w:cs="Arial"/>
          <w:sz w:val="24"/>
          <w:szCs w:val="24"/>
          <w:lang w:val="pt-PT" w:eastAsia="pt-BR"/>
        </w:rPr>
      </w:pPr>
    </w:p>
    <w:p w:rsidR="002D27BF" w:rsidRPr="002D27BF" w:rsidRDefault="002D27BF" w:rsidP="002D27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27BF" w:rsidRPr="007C712F" w:rsidRDefault="002D27BF" w:rsidP="002D27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27BF" w:rsidRPr="007C712F" w:rsidSect="009E3E8E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6D" w:rsidRDefault="00CB166D">
      <w:pPr>
        <w:spacing w:after="0" w:line="240" w:lineRule="auto"/>
      </w:pPr>
      <w:r>
        <w:separator/>
      </w:r>
    </w:p>
  </w:endnote>
  <w:endnote w:type="continuationSeparator" w:id="0">
    <w:p w:rsidR="00CB166D" w:rsidRDefault="00CB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6D" w:rsidRDefault="00CB166D">
      <w:pPr>
        <w:spacing w:after="0" w:line="240" w:lineRule="auto"/>
      </w:pPr>
      <w:r>
        <w:separator/>
      </w:r>
    </w:p>
  </w:footnote>
  <w:footnote w:type="continuationSeparator" w:id="0">
    <w:p w:rsidR="00CB166D" w:rsidRDefault="00CB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9" w:rsidRPr="001205FE" w:rsidRDefault="009D1469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17089"/>
    <w:rsid w:val="00090175"/>
    <w:rsid w:val="001205FE"/>
    <w:rsid w:val="001A665F"/>
    <w:rsid w:val="001D45B7"/>
    <w:rsid w:val="00217089"/>
    <w:rsid w:val="00281481"/>
    <w:rsid w:val="002B267A"/>
    <w:rsid w:val="002B55C6"/>
    <w:rsid w:val="002C4D1B"/>
    <w:rsid w:val="002D27BF"/>
    <w:rsid w:val="00300FB9"/>
    <w:rsid w:val="00347B7F"/>
    <w:rsid w:val="00375840"/>
    <w:rsid w:val="004805D9"/>
    <w:rsid w:val="00484C66"/>
    <w:rsid w:val="00504B4C"/>
    <w:rsid w:val="0058450B"/>
    <w:rsid w:val="005B4771"/>
    <w:rsid w:val="005C10AE"/>
    <w:rsid w:val="00775029"/>
    <w:rsid w:val="00796179"/>
    <w:rsid w:val="007C712F"/>
    <w:rsid w:val="00841157"/>
    <w:rsid w:val="0097185C"/>
    <w:rsid w:val="009905AF"/>
    <w:rsid w:val="009A0329"/>
    <w:rsid w:val="009D1469"/>
    <w:rsid w:val="009E3E8E"/>
    <w:rsid w:val="009F5E86"/>
    <w:rsid w:val="00A1311E"/>
    <w:rsid w:val="00A92531"/>
    <w:rsid w:val="00A97665"/>
    <w:rsid w:val="00AA28EB"/>
    <w:rsid w:val="00AC3191"/>
    <w:rsid w:val="00AC666E"/>
    <w:rsid w:val="00B40AA7"/>
    <w:rsid w:val="00B430D3"/>
    <w:rsid w:val="00B5284D"/>
    <w:rsid w:val="00CB166D"/>
    <w:rsid w:val="00CF0939"/>
    <w:rsid w:val="00D275DD"/>
    <w:rsid w:val="00DB7094"/>
    <w:rsid w:val="00DD62B7"/>
    <w:rsid w:val="00ED3390"/>
    <w:rsid w:val="00F81844"/>
    <w:rsid w:val="00F8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B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DD62B7"/>
  </w:style>
  <w:style w:type="character" w:customStyle="1" w:styleId="BalloonTextChar">
    <w:name w:val="Balloon Text Char"/>
    <w:rsid w:val="00DD62B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DD62B7"/>
  </w:style>
  <w:style w:type="character" w:customStyle="1" w:styleId="FooterChar">
    <w:name w:val="Footer Char"/>
    <w:basedOn w:val="Fontepargpadro1"/>
    <w:rsid w:val="00DD62B7"/>
  </w:style>
  <w:style w:type="character" w:styleId="Forte">
    <w:name w:val="Strong"/>
    <w:qFormat/>
    <w:rsid w:val="00DD62B7"/>
    <w:rPr>
      <w:b/>
      <w:bCs/>
    </w:rPr>
  </w:style>
  <w:style w:type="character" w:customStyle="1" w:styleId="Legendadatabela2">
    <w:name w:val="Legenda da tabela (2)_"/>
    <w:rsid w:val="00DD62B7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rsid w:val="00DD62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D62B7"/>
    <w:pPr>
      <w:spacing w:after="140" w:line="288" w:lineRule="auto"/>
    </w:pPr>
  </w:style>
  <w:style w:type="paragraph" w:styleId="Lista">
    <w:name w:val="List"/>
    <w:basedOn w:val="Corpodetexto"/>
    <w:rsid w:val="00DD62B7"/>
    <w:rPr>
      <w:rFonts w:cs="Mangal"/>
    </w:rPr>
  </w:style>
  <w:style w:type="paragraph" w:styleId="Legenda">
    <w:name w:val="caption"/>
    <w:basedOn w:val="Normal"/>
    <w:qFormat/>
    <w:rsid w:val="00DD62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D62B7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DD62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DD62B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DD62B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Legendadatabela">
    <w:name w:val="Legenda da tabela_"/>
    <w:basedOn w:val="Fontepargpadro"/>
    <w:link w:val="Legendadatabela0"/>
    <w:uiPriority w:val="99"/>
    <w:locked/>
    <w:rsid w:val="00A97665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Ttulo2">
    <w:name w:val="Título #2_"/>
    <w:basedOn w:val="Fontepargpadro"/>
    <w:link w:val="Ttulo20"/>
    <w:uiPriority w:val="99"/>
    <w:locked/>
    <w:rsid w:val="00A97665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Legendadatabela0">
    <w:name w:val="Legenda da tabela"/>
    <w:basedOn w:val="Normal"/>
    <w:link w:val="Legendadatabela"/>
    <w:uiPriority w:val="99"/>
    <w:rsid w:val="00A97665"/>
    <w:pPr>
      <w:widowControl w:val="0"/>
      <w:shd w:val="clear" w:color="auto" w:fill="FFFFFF"/>
      <w:suppressAutoHyphens w:val="0"/>
      <w:spacing w:before="120" w:after="0" w:line="283" w:lineRule="exact"/>
      <w:jc w:val="both"/>
    </w:pPr>
    <w:rPr>
      <w:rFonts w:ascii="Arial" w:eastAsia="Times New Roman" w:hAnsi="Arial" w:cs="Arial"/>
      <w:i/>
      <w:iCs/>
      <w:sz w:val="15"/>
      <w:szCs w:val="15"/>
      <w:lang w:eastAsia="pt-BR"/>
    </w:rPr>
  </w:style>
  <w:style w:type="paragraph" w:customStyle="1" w:styleId="Ttulo20">
    <w:name w:val="Título #2"/>
    <w:basedOn w:val="Normal"/>
    <w:link w:val="Ttulo2"/>
    <w:uiPriority w:val="99"/>
    <w:rsid w:val="00A97665"/>
    <w:pPr>
      <w:widowControl w:val="0"/>
      <w:shd w:val="clear" w:color="auto" w:fill="FFFFFF"/>
      <w:suppressAutoHyphens w:val="0"/>
      <w:spacing w:before="360" w:after="120" w:line="240" w:lineRule="atLeast"/>
      <w:jc w:val="both"/>
      <w:outlineLvl w:val="1"/>
    </w:pPr>
    <w:rPr>
      <w:rFonts w:ascii="Arial" w:eastAsia="Times New Roman" w:hAnsi="Arial" w:cs="Arial"/>
      <w:b/>
      <w:bCs/>
      <w:sz w:val="23"/>
      <w:szCs w:val="23"/>
      <w:lang w:eastAsia="pt-BR"/>
    </w:rPr>
  </w:style>
  <w:style w:type="paragraph" w:customStyle="1" w:styleId="Padro">
    <w:name w:val="Padrão"/>
    <w:basedOn w:val="Normal"/>
    <w:qFormat/>
    <w:rsid w:val="00A97665"/>
    <w:pPr>
      <w:suppressAutoHyphens w:val="0"/>
      <w:autoSpaceDE w:val="0"/>
      <w:autoSpaceDN w:val="0"/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MM INFORMATICA</cp:lastModifiedBy>
  <cp:revision>6</cp:revision>
  <cp:lastPrinted>2016-07-08T14:38:00Z</cp:lastPrinted>
  <dcterms:created xsi:type="dcterms:W3CDTF">2016-07-21T17:02:00Z</dcterms:created>
  <dcterms:modified xsi:type="dcterms:W3CDTF">2016-07-24T15:00:00Z</dcterms:modified>
</cp:coreProperties>
</file>