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218B" w:rsidRDefault="008061F3" w:rsidP="009425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61F3">
        <w:rPr>
          <w:rFonts w:ascii="Times New Roman" w:hAnsi="Times New Roman" w:cs="Times New Roman"/>
          <w:b/>
          <w:sz w:val="24"/>
          <w:szCs w:val="24"/>
        </w:rPr>
        <w:t>PRODUÇÃO ACADÊMICA SOBRE LITERATURA INFANTIL EM MATO GROSSO DO SUL (1988-2015): UM BALANÇO</w:t>
      </w:r>
    </w:p>
    <w:p w:rsidR="00AC3921" w:rsidRDefault="00AC3921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1F3" w:rsidRPr="008061F3" w:rsidRDefault="008061F3" w:rsidP="00AC3921">
      <w:pPr>
        <w:spacing w:after="0" w:line="240" w:lineRule="auto"/>
        <w:rPr>
          <w:rStyle w:val="Legendadatabela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PINTO, Raissa Nunes</w:t>
      </w:r>
      <w:r w:rsidR="00EA07EF">
        <w:rPr>
          <w:rFonts w:ascii="Times New Roman" w:hAnsi="Times New Roman" w:cs="Times New Roman"/>
          <w:b/>
          <w:sz w:val="24"/>
          <w:szCs w:val="24"/>
        </w:rPr>
        <w:t>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1F3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8061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raissanunes.pba@gmail.com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; BERTOLETTI</w:t>
      </w:r>
      <w:r w:rsidR="00EA07EF">
        <w:rPr>
          <w:rFonts w:ascii="Times New Roman" w:hAnsi="Times New Roman" w:cs="Times New Roman"/>
          <w:b/>
          <w:sz w:val="24"/>
          <w:szCs w:val="24"/>
        </w:rPr>
        <w:t>²</w:t>
      </w:r>
      <w:r>
        <w:rPr>
          <w:rFonts w:ascii="Times New Roman" w:hAnsi="Times New Roman" w:cs="Times New Roman"/>
          <w:b/>
          <w:sz w:val="24"/>
          <w:szCs w:val="24"/>
        </w:rPr>
        <w:t xml:space="preserve">, Estela Natalina Mantovani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8061F3">
          <w:rPr>
            <w:rStyle w:val="Hyperlink"/>
            <w:rFonts w:ascii="Arial" w:hAnsi="Arial" w:cs="Arial"/>
            <w:color w:val="auto"/>
            <w:sz w:val="19"/>
            <w:szCs w:val="19"/>
            <w:u w:val="none"/>
            <w:shd w:val="clear" w:color="auto" w:fill="FFFFFF"/>
          </w:rPr>
          <w:t>estelanmb@gmail.com</w:t>
        </w:r>
      </w:hyperlink>
      <w:r w:rsidRPr="008061F3">
        <w:rPr>
          <w:rFonts w:ascii="Arial" w:hAnsi="Arial" w:cs="Arial"/>
          <w:sz w:val="19"/>
          <w:szCs w:val="19"/>
          <w:shd w:val="clear" w:color="auto" w:fill="FFFFFF"/>
        </w:rPr>
        <w:t>)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</w:p>
    <w:p w:rsidR="00EA07EF" w:rsidRDefault="00EA07EF" w:rsidP="00AC3921">
      <w:pPr>
        <w:spacing w:after="0" w:line="240" w:lineRule="auto"/>
        <w:jc w:val="center"/>
        <w:rPr>
          <w:rStyle w:val="Legendadatabela"/>
          <w:rFonts w:ascii="Times New Roman" w:hAnsi="Times New Roman" w:cs="Times New Roman"/>
          <w:i w:val="0"/>
          <w:sz w:val="24"/>
          <w:szCs w:val="24"/>
        </w:rPr>
      </w:pPr>
    </w:p>
    <w:p w:rsidR="00EA07EF" w:rsidRDefault="00EA07EF" w:rsidP="00AC3921">
      <w:pPr>
        <w:spacing w:after="0" w:line="240" w:lineRule="auto"/>
        <w:rPr>
          <w:rStyle w:val="Legendadatabela"/>
          <w:rFonts w:ascii="Times New Roman" w:hAnsi="Times New Roman" w:cs="Times New Roman"/>
          <w:i w:val="0"/>
          <w:sz w:val="24"/>
          <w:szCs w:val="24"/>
        </w:rPr>
      </w:pPr>
      <w:r>
        <w:rPr>
          <w:rStyle w:val="Legendadatabela"/>
          <w:rFonts w:ascii="Times New Roman" w:hAnsi="Times New Roman" w:cs="Times New Roman"/>
          <w:i w:val="0"/>
          <w:sz w:val="24"/>
          <w:szCs w:val="24"/>
        </w:rPr>
        <w:t>¹Discente do curso de Pedagogia da UEMS – Paranaíba; PIBIC/UEMS</w:t>
      </w:r>
      <w:r w:rsidR="00CB4342">
        <w:rPr>
          <w:rStyle w:val="Legendadatabela"/>
          <w:rFonts w:ascii="Times New Roman" w:hAnsi="Times New Roman" w:cs="Times New Roman"/>
          <w:i w:val="0"/>
          <w:color w:val="000000" w:themeColor="text1"/>
          <w:sz w:val="24"/>
          <w:szCs w:val="24"/>
        </w:rPr>
        <w:t>/CNPq</w:t>
      </w:r>
      <w:r w:rsidRPr="00CB4342">
        <w:rPr>
          <w:rStyle w:val="Legendadatabela"/>
          <w:rFonts w:ascii="Times New Roman" w:hAnsi="Times New Roman" w:cs="Times New Roman"/>
          <w:i w:val="0"/>
          <w:color w:val="000000" w:themeColor="text1"/>
          <w:sz w:val="24"/>
          <w:szCs w:val="24"/>
        </w:rPr>
        <w:t>;</w:t>
      </w:r>
    </w:p>
    <w:p w:rsidR="00EA07EF" w:rsidRDefault="00EA07EF" w:rsidP="00AC3921">
      <w:pPr>
        <w:spacing w:after="0" w:line="240" w:lineRule="auto"/>
        <w:rPr>
          <w:rStyle w:val="Legendadatabela"/>
          <w:rFonts w:ascii="Times New Roman" w:hAnsi="Times New Roman" w:cs="Times New Roman"/>
          <w:i w:val="0"/>
          <w:sz w:val="24"/>
          <w:szCs w:val="24"/>
        </w:rPr>
      </w:pPr>
      <w:r>
        <w:rPr>
          <w:rStyle w:val="Legendadatabela"/>
          <w:rFonts w:ascii="Times New Roman" w:hAnsi="Times New Roman" w:cs="Times New Roman"/>
          <w:i w:val="0"/>
          <w:sz w:val="24"/>
          <w:szCs w:val="24"/>
        </w:rPr>
        <w:t>²Docente do curso de Pedagogia da UEMS – Pós Doutora em Educação na UERJ – Rio de Janeiro</w:t>
      </w:r>
    </w:p>
    <w:p w:rsidR="00EA07EF" w:rsidRDefault="00EA07EF" w:rsidP="00EA07EF">
      <w:pPr>
        <w:spacing w:after="0" w:line="360" w:lineRule="auto"/>
        <w:rPr>
          <w:rStyle w:val="Legendadatabela"/>
          <w:rFonts w:ascii="Times New Roman" w:hAnsi="Times New Roman" w:cs="Times New Roman"/>
          <w:i w:val="0"/>
          <w:sz w:val="24"/>
          <w:szCs w:val="24"/>
        </w:rPr>
      </w:pPr>
      <w:r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AC666E" w:rsidRPr="0094258B" w:rsidRDefault="00D6218B" w:rsidP="00AC3921">
      <w:pPr>
        <w:spacing w:after="0" w:line="240" w:lineRule="auto"/>
        <w:jc w:val="both"/>
        <w:rPr>
          <w:rStyle w:val="Legendadatabela"/>
          <w:rFonts w:ascii="Times New Roman" w:hAnsi="Times New Roman" w:cs="Times New Roman"/>
          <w:i w:val="0"/>
          <w:sz w:val="24"/>
          <w:szCs w:val="24"/>
        </w:rPr>
      </w:pPr>
      <w:r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Neste estudo, com objetivo de contribuir para</w:t>
      </w:r>
      <w:r w:rsidR="00E7573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a produção de pesquisas sobre Literatura I</w:t>
      </w:r>
      <w:r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nfantil em Mato Grosso do Sul e no Brasil, buscou-se compreender o conhecimento que v</w:t>
      </w:r>
      <w:r w:rsidR="00E7573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em sendo produzido no campo da Literatura I</w:t>
      </w:r>
      <w:r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nfantil brasileira em programas de pós-graduação em Educação e Letras, situados em universidades localizadas no estado de Mato Grosso do Sul,</w:t>
      </w:r>
      <w:r w:rsidR="00E7573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sendo uma particular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,</w:t>
      </w:r>
      <w:r w:rsidR="00F97E38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Universidade Católica Dom Bosco (UCDB)</w:t>
      </w:r>
      <w:r w:rsidR="00E7573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e três públicas</w:t>
      </w:r>
      <w:r w:rsidR="005C651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,</w:t>
      </w:r>
      <w:r w:rsidR="00F97E38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Universidade Federal do Mato Grosso do Sul (UFMS), Universidade Estadual do Mato Grosso do Sul (UEMS) e Universidade Federal da Grande Dourados (UFGD),</w:t>
      </w:r>
      <w:r w:rsidR="00E7573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por meio do levantamento </w:t>
      </w:r>
      <w:r w:rsidRPr="0094258B">
        <w:rPr>
          <w:rStyle w:val="Legendadatabela"/>
          <w:rFonts w:ascii="Times New Roman" w:hAnsi="Times New Roman" w:cs="Times New Roman"/>
          <w:sz w:val="24"/>
          <w:szCs w:val="24"/>
        </w:rPr>
        <w:t>online</w:t>
      </w:r>
      <w:r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e análise de resumos das dissertações e teses. Na análise</w:t>
      </w:r>
      <w:r w:rsidR="00AC3921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buscou-se: época de maior produção e sua relação com a produção nacional; temas tratados; objetivos traçados; abordagens metodológicas; vertentes teóricas; resultados alcançados; e, conclusões dessa produção acadêmica, fazendo, desse modo, um balanço da produção acadêmica indicada, apontando lacunas de pesquisa e contribuições para o campo.</w:t>
      </w:r>
      <w:r w:rsidR="00403883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1E16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Dos</w:t>
      </w:r>
      <w:r w:rsidR="005C651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1E16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resultados obtidos, pode-se afirmar: entre 1988 e 2015, foram produzidas e defendidas 15 dissertações e nenhuma tese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,</w:t>
      </w:r>
      <w:r w:rsidR="00191E16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sendo 2005 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o ano </w:t>
      </w:r>
      <w:r w:rsidR="00191E16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que marca o início da produção; os anos de 2005,</w:t>
      </w:r>
      <w:r w:rsidR="00CB4342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2007, 2009, 2011, 2013, 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2014</w:t>
      </w:r>
      <w:r w:rsidR="00191E16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marcaram a época de maior produção, totalizando duas dissertações em cada um desses anos; u</w:t>
      </w:r>
      <w:r w:rsidR="00403883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m dos temas mais pesquisados 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foi a</w:t>
      </w:r>
      <w:r w:rsidR="00403883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obra do c</w:t>
      </w:r>
      <w:r w:rsidR="00CB4342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onsiderado</w:t>
      </w:r>
      <w:r w:rsidR="00403883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“Pai da Literatura Infantil”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,</w:t>
      </w:r>
      <w:r w:rsidR="00403883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Monteiro Lobato, tendo um tota</w:t>
      </w:r>
      <w:r w:rsidR="00587191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l de quatro 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pesquisas;</w:t>
      </w:r>
      <w:r w:rsidR="00381D97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o objetivo que mais prevaleceu foi a análise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reflexiva de temas específicos;</w:t>
      </w:r>
      <w:r w:rsidR="00381D97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u</w:t>
      </w:r>
      <w:r w:rsidR="00403883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m</w:t>
      </w:r>
      <w:r w:rsidR="00381D97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a da</w:t>
      </w:r>
      <w:r w:rsidR="00403883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s m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etodologias mais utilizada</w:t>
      </w:r>
      <w:r w:rsidR="00381D97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fo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i</w:t>
      </w:r>
      <w:r w:rsidR="00403883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191E16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p</w:t>
      </w:r>
      <w:r w:rsidR="00403883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esquisa</w:t>
      </w:r>
      <w:r w:rsidR="00381D97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bibliográfica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;</w:t>
      </w:r>
      <w:r w:rsidR="00403883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 as vertentes teóricas</w:t>
      </w:r>
      <w:r w:rsidR="00587191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foram diversas</w:t>
      </w:r>
      <w:r w:rsidR="0055185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e não estavam citadas em tod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o</w:t>
      </w:r>
      <w:r w:rsidR="0055185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s os resumos analisados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;</w:t>
      </w:r>
      <w:r w:rsidR="0055185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optei então por fazer uma aproximação</w:t>
      </w:r>
      <w:r w:rsidR="00587191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, obs</w:t>
      </w:r>
      <w:r w:rsidR="00381D97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ervando</w:t>
      </w:r>
      <w:r w:rsidR="0055185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que</w:t>
      </w:r>
      <w:r w:rsidR="00381D97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a que mais prevaleceu foi a análise </w:t>
      </w:r>
      <w:r w:rsidR="0055185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literária</w:t>
      </w:r>
      <w:r w:rsidR="00381D97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, ve</w:t>
      </w:r>
      <w:r w:rsidR="00587191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rtente teórica que foi encontrada em oito </w:t>
      </w:r>
      <w:r w:rsidR="00381D97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das 15 dissertações analisadas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;</w:t>
      </w:r>
      <w:r w:rsidR="00381D97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os resultados alcançados são diversos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,</w:t>
      </w:r>
      <w:r w:rsidR="00381D97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cito aqui o resultado da dissertação </w:t>
      </w:r>
      <w:r w:rsidR="00381D97" w:rsidRPr="0094258B">
        <w:rPr>
          <w:rStyle w:val="Legendadatabela"/>
          <w:rFonts w:ascii="Times New Roman" w:hAnsi="Times New Roman" w:cs="Times New Roman"/>
          <w:sz w:val="24"/>
          <w:szCs w:val="24"/>
        </w:rPr>
        <w:t>A criança negra na Literatura Brasileira</w:t>
      </w:r>
      <w:r w:rsidR="004543EC" w:rsidRPr="0094258B">
        <w:rPr>
          <w:rStyle w:val="Legendadatabela"/>
          <w:rFonts w:ascii="Times New Roman" w:hAnsi="Times New Roman" w:cs="Times New Roman"/>
          <w:sz w:val="24"/>
          <w:szCs w:val="24"/>
        </w:rPr>
        <w:t>: u</w:t>
      </w:r>
      <w:r w:rsidR="0055185F" w:rsidRPr="0094258B">
        <w:rPr>
          <w:rStyle w:val="Legendadatabela"/>
          <w:rFonts w:ascii="Times New Roman" w:hAnsi="Times New Roman" w:cs="Times New Roman"/>
          <w:sz w:val="24"/>
          <w:szCs w:val="24"/>
        </w:rPr>
        <w:t xml:space="preserve">ma leitura educativa </w:t>
      </w:r>
      <w:r w:rsidR="00381D97" w:rsidRPr="0094258B">
        <w:rPr>
          <w:rStyle w:val="Legendadatabela"/>
          <w:rFonts w:ascii="Times New Roman" w:hAnsi="Times New Roman" w:cs="Times New Roman"/>
          <w:sz w:val="24"/>
          <w:szCs w:val="24"/>
        </w:rPr>
        <w:t xml:space="preserve">, 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na</w:t>
      </w:r>
      <w:r w:rsidR="00381D97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qual a autora chegou </w:t>
      </w:r>
      <w:r w:rsidR="0055185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à</w:t>
      </w:r>
      <w:r w:rsidR="00381D97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conclusão 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81D97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que nos dias atuais o preconceito já foi bastante comentado</w:t>
      </w:r>
      <w:r w:rsidR="0055185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graças 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às</w:t>
      </w:r>
      <w:r w:rsidR="0055185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lutas sociais</w:t>
      </w:r>
      <w:r w:rsidR="00381D97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e que nos dias atuais </w:t>
      </w:r>
      <w:r w:rsidR="0055185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os livros trazem a criança negra com outra visão, uma visão que envolve a inserç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ão e os traços da cultura negra. C</w:t>
      </w:r>
      <w:r w:rsidR="0055185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omo no caso das vertente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s</w:t>
      </w:r>
      <w:r w:rsidR="0055185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teóricas não foi possível encontrar todos os resultados alcançados nas leituras dos resumos, mostrando que os resumos não 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trazem</w:t>
      </w:r>
      <w:r w:rsidR="0055185F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 todas as informações necessárias. </w:t>
      </w:r>
      <w:r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Com isso, pre</w:t>
      </w:r>
      <w:r w:rsidR="004543EC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tendeu-se </w:t>
      </w:r>
      <w:r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 xml:space="preserve">contribuir para pesquisas correlatas. Concluiu-se depois da análise dos resumos das dissertações que </w:t>
      </w:r>
      <w:r w:rsidR="00191E16" w:rsidRPr="0094258B">
        <w:rPr>
          <w:rStyle w:val="Legendadatabela"/>
          <w:rFonts w:ascii="Times New Roman" w:hAnsi="Times New Roman" w:cs="Times New Roman"/>
          <w:i w:val="0"/>
          <w:sz w:val="24"/>
          <w:szCs w:val="24"/>
        </w:rPr>
        <w:t>a falta de teses atrapalha o crescimento do campo; a área de Letras se ocupa mais da área do que a Educação; o número de trabalhos ainda é pequeno; falta diversidade teórica e metodológica às pesquisas e que, por isso, muito ainda pode ser feito no campo da Literatura Infantil.</w:t>
      </w:r>
    </w:p>
    <w:p w:rsidR="004543EC" w:rsidRDefault="004543EC" w:rsidP="00AC3921">
      <w:pPr>
        <w:spacing w:after="0" w:line="240" w:lineRule="auto"/>
        <w:jc w:val="both"/>
        <w:rPr>
          <w:rStyle w:val="Legendadatabela"/>
          <w:rFonts w:ascii="Times New Roman" w:hAnsi="Times New Roman" w:cs="Times New Roman"/>
          <w:i w:val="0"/>
          <w:sz w:val="24"/>
          <w:szCs w:val="24"/>
        </w:rPr>
      </w:pPr>
    </w:p>
    <w:p w:rsidR="00EA07EF" w:rsidRDefault="00EA07EF" w:rsidP="00AC3921">
      <w:pPr>
        <w:spacing w:line="360" w:lineRule="auto"/>
        <w:jc w:val="both"/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</w:pPr>
      <w:r w:rsidRPr="00EA07EF">
        <w:rPr>
          <w:rStyle w:val="Ttulo2"/>
          <w:rFonts w:ascii="Times New Roman" w:hAnsi="Times New Roman" w:cs="Times New Roman"/>
          <w:bCs w:val="0"/>
          <w:sz w:val="24"/>
          <w:szCs w:val="24"/>
        </w:rPr>
        <w:t>Palavras-Chave</w:t>
      </w:r>
      <w:r>
        <w:rPr>
          <w:rStyle w:val="Ttulo2"/>
          <w:rFonts w:ascii="Times New Roman" w:hAnsi="Times New Roman" w:cs="Times New Roman"/>
          <w:bCs w:val="0"/>
          <w:sz w:val="24"/>
          <w:szCs w:val="24"/>
        </w:rPr>
        <w:t xml:space="preserve">: </w:t>
      </w:r>
      <w:r w:rsidRPr="00EA07EF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Produção acadêmica,</w:t>
      </w:r>
      <w:r w:rsidRPr="00EA07EF">
        <w:rPr>
          <w:rStyle w:val="Textodocorpo2"/>
          <w:rFonts w:ascii="Times New Roman" w:hAnsi="Times New Roman" w:cs="Times New Roman"/>
          <w:i w:val="0"/>
          <w:color w:val="FF0000"/>
          <w:sz w:val="24"/>
          <w:szCs w:val="24"/>
          <w:lang w:eastAsia="pt-PT"/>
        </w:rPr>
        <w:t xml:space="preserve"> </w:t>
      </w:r>
      <w:r w:rsidRPr="00EA07EF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Literatura Inf</w:t>
      </w:r>
      <w:r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antil, </w:t>
      </w:r>
      <w:r w:rsidR="0094258B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Mato Grosso do Sul.</w:t>
      </w:r>
    </w:p>
    <w:p w:rsidR="00EA07EF" w:rsidRPr="00EA07EF" w:rsidRDefault="00EA07EF" w:rsidP="00AC3921">
      <w:pPr>
        <w:spacing w:line="360" w:lineRule="auto"/>
        <w:jc w:val="both"/>
        <w:rPr>
          <w:rFonts w:ascii="Times New Roman" w:hAnsi="Times New Roman" w:cs="Times New Roman"/>
          <w:iCs/>
          <w:color w:val="FF0000"/>
        </w:rPr>
      </w:pPr>
      <w:r>
        <w:rPr>
          <w:rStyle w:val="Textodocorpo2"/>
          <w:rFonts w:ascii="Times New Roman" w:hAnsi="Times New Roman" w:cs="Times New Roman"/>
          <w:b/>
          <w:i w:val="0"/>
          <w:color w:val="000000"/>
          <w:sz w:val="24"/>
          <w:szCs w:val="24"/>
          <w:lang w:eastAsia="pt-PT"/>
        </w:rPr>
        <w:t xml:space="preserve">Agradecimentos: </w:t>
      </w:r>
      <w:r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Ao </w:t>
      </w:r>
      <w:r w:rsidRPr="00EA07EF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Programa Institucional de Bolsas de Iniciação Científica</w:t>
      </w:r>
      <w:r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PIBIC</w:t>
      </w:r>
      <w:r w:rsidR="00381D97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AC3921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a Fundação de Apoio ao Desenvolvimento do Ensino, Ciência e Tecnologia do Estado de Mato Grosso do Sul </w:t>
      </w:r>
      <w:r w:rsidR="00381D97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lastRenderedPageBreak/>
        <w:t>(</w:t>
      </w:r>
      <w:r w:rsidR="00AC3921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FUNDECT</w:t>
      </w:r>
      <w:r w:rsidR="00381D97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);</w:t>
      </w:r>
      <w:r w:rsidR="00AC3921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e ao Conselho Nacional de Desenvolvimento Cientifico e Tecnológico </w:t>
      </w:r>
      <w:r w:rsidR="00381D97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(CNPq), </w:t>
      </w:r>
      <w:r w:rsidR="00AC3921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pela concessão da bolsa de </w:t>
      </w:r>
      <w:r w:rsidR="00381D97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I</w:t>
      </w:r>
      <w:r w:rsidR="00AC3921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niciação </w:t>
      </w:r>
      <w:r w:rsidR="00381D97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C</w:t>
      </w:r>
      <w:r w:rsidR="00AC3921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ient</w:t>
      </w:r>
      <w:r w:rsidR="00381D97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í</w:t>
      </w:r>
      <w:r w:rsidR="00AC3921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fica. </w:t>
      </w:r>
    </w:p>
    <w:sectPr w:rsidR="00EA07EF" w:rsidRPr="00EA07EF" w:rsidSect="005C651F">
      <w:headerReference w:type="default" r:id="rId9"/>
      <w:footnotePr>
        <w:pos w:val="beneathText"/>
      </w:footnotePr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522" w:rsidRDefault="00BC0522">
      <w:pPr>
        <w:spacing w:after="0" w:line="240" w:lineRule="auto"/>
      </w:pPr>
      <w:r>
        <w:separator/>
      </w:r>
    </w:p>
  </w:endnote>
  <w:endnote w:type="continuationSeparator" w:id="0">
    <w:p w:rsidR="00BC0522" w:rsidRDefault="00BC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522" w:rsidRDefault="00BC0522">
      <w:pPr>
        <w:spacing w:after="0" w:line="240" w:lineRule="auto"/>
      </w:pPr>
      <w:r>
        <w:separator/>
      </w:r>
    </w:p>
  </w:footnote>
  <w:footnote w:type="continuationSeparator" w:id="0">
    <w:p w:rsidR="00BC0522" w:rsidRDefault="00BC0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39" w:rsidRPr="001205FE" w:rsidRDefault="004543EC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0" t="0" r="0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89"/>
    <w:rsid w:val="00090175"/>
    <w:rsid w:val="00097E5F"/>
    <w:rsid w:val="001205FE"/>
    <w:rsid w:val="00120C10"/>
    <w:rsid w:val="00191E16"/>
    <w:rsid w:val="001A665F"/>
    <w:rsid w:val="001D45B7"/>
    <w:rsid w:val="00217089"/>
    <w:rsid w:val="002B267A"/>
    <w:rsid w:val="002C4D1B"/>
    <w:rsid w:val="00300FB9"/>
    <w:rsid w:val="00347B7F"/>
    <w:rsid w:val="00375840"/>
    <w:rsid w:val="00381D97"/>
    <w:rsid w:val="00403883"/>
    <w:rsid w:val="004543EC"/>
    <w:rsid w:val="00484C66"/>
    <w:rsid w:val="00504B4C"/>
    <w:rsid w:val="0055185F"/>
    <w:rsid w:val="00587191"/>
    <w:rsid w:val="005B4771"/>
    <w:rsid w:val="005C10AE"/>
    <w:rsid w:val="005C651F"/>
    <w:rsid w:val="0062562D"/>
    <w:rsid w:val="00775029"/>
    <w:rsid w:val="008061F3"/>
    <w:rsid w:val="00841157"/>
    <w:rsid w:val="0094258B"/>
    <w:rsid w:val="009905AF"/>
    <w:rsid w:val="00993ADF"/>
    <w:rsid w:val="009A0329"/>
    <w:rsid w:val="009D3392"/>
    <w:rsid w:val="00A1311E"/>
    <w:rsid w:val="00A63E43"/>
    <w:rsid w:val="00A92531"/>
    <w:rsid w:val="00AA28EB"/>
    <w:rsid w:val="00AC3191"/>
    <w:rsid w:val="00AC3921"/>
    <w:rsid w:val="00AC666E"/>
    <w:rsid w:val="00B5284D"/>
    <w:rsid w:val="00BC0522"/>
    <w:rsid w:val="00CB4342"/>
    <w:rsid w:val="00CF0939"/>
    <w:rsid w:val="00D275DD"/>
    <w:rsid w:val="00D6218B"/>
    <w:rsid w:val="00DB7094"/>
    <w:rsid w:val="00E7573F"/>
    <w:rsid w:val="00EA07EF"/>
    <w:rsid w:val="00EC5617"/>
    <w:rsid w:val="00ED3390"/>
    <w:rsid w:val="00F81844"/>
    <w:rsid w:val="00F879E3"/>
    <w:rsid w:val="00F9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37DE88B0-03A4-48E0-A065-0F1540B1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061F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customStyle="1" w:styleId="Legendadatabela">
    <w:name w:val="Legenda da tabela_"/>
    <w:link w:val="Legendadatabela0"/>
    <w:uiPriority w:val="99"/>
    <w:locked/>
    <w:rsid w:val="00D6218B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Legendadatabela0">
    <w:name w:val="Legenda da tabela"/>
    <w:basedOn w:val="Normal"/>
    <w:link w:val="Legendadatabela"/>
    <w:uiPriority w:val="99"/>
    <w:rsid w:val="00D6218B"/>
    <w:pPr>
      <w:widowControl w:val="0"/>
      <w:shd w:val="clear" w:color="auto" w:fill="FFFFFF"/>
      <w:suppressAutoHyphens w:val="0"/>
      <w:spacing w:before="120" w:after="0" w:line="283" w:lineRule="exact"/>
      <w:jc w:val="both"/>
    </w:pPr>
    <w:rPr>
      <w:rFonts w:ascii="Arial" w:eastAsia="Times New Roman" w:hAnsi="Arial" w:cs="Arial"/>
      <w:i/>
      <w:iCs/>
      <w:sz w:val="15"/>
      <w:szCs w:val="15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61F3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8061F3"/>
    <w:rPr>
      <w:rFonts w:ascii="Calibri" w:eastAsia="Calibri" w:hAnsi="Calibri" w:cs="Calibri"/>
      <w:lang w:eastAsia="zh-CN"/>
    </w:rPr>
  </w:style>
  <w:style w:type="character" w:styleId="Refdenotaderodap">
    <w:name w:val="footnote reference"/>
    <w:uiPriority w:val="99"/>
    <w:semiHidden/>
    <w:unhideWhenUsed/>
    <w:rsid w:val="008061F3"/>
    <w:rPr>
      <w:vertAlign w:val="superscript"/>
    </w:rPr>
  </w:style>
  <w:style w:type="character" w:customStyle="1" w:styleId="Ttulo1Char">
    <w:name w:val="Título 1 Char"/>
    <w:link w:val="Ttulo1"/>
    <w:uiPriority w:val="9"/>
    <w:rsid w:val="008061F3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styleId="Refdecomentrio">
    <w:name w:val="annotation reference"/>
    <w:uiPriority w:val="99"/>
    <w:semiHidden/>
    <w:unhideWhenUsed/>
    <w:rsid w:val="008061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61F3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061F3"/>
    <w:rPr>
      <w:rFonts w:ascii="Calibri" w:eastAsia="Calibri" w:hAnsi="Calibri" w:cs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61F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061F3"/>
    <w:rPr>
      <w:rFonts w:ascii="Calibri" w:eastAsia="Calibri" w:hAnsi="Calibri" w:cs="Calibr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61F3"/>
    <w:rPr>
      <w:rFonts w:ascii="Segoe UI" w:eastAsia="Calibri" w:hAnsi="Segoe UI" w:cs="Segoe UI"/>
      <w:sz w:val="18"/>
      <w:szCs w:val="18"/>
      <w:lang w:eastAsia="zh-C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A07EF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EA07EF"/>
    <w:rPr>
      <w:rFonts w:ascii="Calibri" w:eastAsia="Calibri" w:hAnsi="Calibri" w:cs="Calibri"/>
      <w:lang w:eastAsia="zh-CN"/>
    </w:rPr>
  </w:style>
  <w:style w:type="character" w:styleId="Refdenotadefim">
    <w:name w:val="endnote reference"/>
    <w:uiPriority w:val="99"/>
    <w:semiHidden/>
    <w:unhideWhenUsed/>
    <w:rsid w:val="00EA07EF"/>
    <w:rPr>
      <w:vertAlign w:val="superscript"/>
    </w:rPr>
  </w:style>
  <w:style w:type="character" w:customStyle="1" w:styleId="Ttulo2">
    <w:name w:val="Título #2_"/>
    <w:link w:val="Ttulo20"/>
    <w:uiPriority w:val="99"/>
    <w:locked/>
    <w:rsid w:val="00EA07EF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Textodocorpo2">
    <w:name w:val="Texto do corpo (2)_"/>
    <w:link w:val="Textodocorpo20"/>
    <w:uiPriority w:val="99"/>
    <w:locked/>
    <w:rsid w:val="00EA07EF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Ttulo20">
    <w:name w:val="Título #2"/>
    <w:basedOn w:val="Normal"/>
    <w:link w:val="Ttulo2"/>
    <w:uiPriority w:val="99"/>
    <w:rsid w:val="00EA07EF"/>
    <w:pPr>
      <w:widowControl w:val="0"/>
      <w:shd w:val="clear" w:color="auto" w:fill="FFFFFF"/>
      <w:suppressAutoHyphens w:val="0"/>
      <w:spacing w:before="360" w:after="120" w:line="240" w:lineRule="atLeast"/>
      <w:jc w:val="both"/>
      <w:outlineLvl w:val="1"/>
    </w:pPr>
    <w:rPr>
      <w:rFonts w:ascii="Arial" w:eastAsia="Times New Roman" w:hAnsi="Arial" w:cs="Arial"/>
      <w:b/>
      <w:bCs/>
      <w:sz w:val="23"/>
      <w:szCs w:val="23"/>
      <w:lang w:eastAsia="pt-BR"/>
    </w:rPr>
  </w:style>
  <w:style w:type="paragraph" w:customStyle="1" w:styleId="Textodocorpo20">
    <w:name w:val="Texto do corpo (2)"/>
    <w:basedOn w:val="Normal"/>
    <w:link w:val="Textodocorpo2"/>
    <w:uiPriority w:val="99"/>
    <w:rsid w:val="00EA07EF"/>
    <w:pPr>
      <w:widowControl w:val="0"/>
      <w:shd w:val="clear" w:color="auto" w:fill="FFFFFF"/>
      <w:suppressAutoHyphens w:val="0"/>
      <w:spacing w:before="120" w:after="360" w:line="355" w:lineRule="exact"/>
    </w:pPr>
    <w:rPr>
      <w:rFonts w:ascii="Arial" w:eastAsia="Times New Roman" w:hAnsi="Arial" w:cs="Arial"/>
      <w:i/>
      <w:iCs/>
      <w:sz w:val="15"/>
      <w:szCs w:val="15"/>
      <w:lang w:eastAsia="pt-BR"/>
    </w:rPr>
  </w:style>
  <w:style w:type="character" w:customStyle="1" w:styleId="apple-converted-space">
    <w:name w:val="apple-converted-space"/>
    <w:rsid w:val="00EA07EF"/>
  </w:style>
  <w:style w:type="character" w:styleId="nfase">
    <w:name w:val="Emphasis"/>
    <w:uiPriority w:val="20"/>
    <w:qFormat/>
    <w:rsid w:val="00EA07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lanm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ssanunes.pb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26532-3D59-4945-A110-0E59DF1D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3724</CharactersWithSpaces>
  <SharedDoc>false</SharedDoc>
  <HLinks>
    <vt:vector size="12" baseType="variant"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mailto:estelanmb@gmail.com</vt:lpwstr>
      </vt:variant>
      <vt:variant>
        <vt:lpwstr/>
      </vt:variant>
      <vt:variant>
        <vt:i4>786528</vt:i4>
      </vt:variant>
      <vt:variant>
        <vt:i4>0</vt:i4>
      </vt:variant>
      <vt:variant>
        <vt:i4>0</vt:i4>
      </vt:variant>
      <vt:variant>
        <vt:i4>5</vt:i4>
      </vt:variant>
      <vt:variant>
        <vt:lpwstr>mailto:raissanunes.pba@gmail.com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cp:lastModifiedBy>STELA</cp:lastModifiedBy>
  <cp:revision>2</cp:revision>
  <cp:lastPrinted>2016-07-08T14:38:00Z</cp:lastPrinted>
  <dcterms:created xsi:type="dcterms:W3CDTF">2016-08-23T14:19:00Z</dcterms:created>
  <dcterms:modified xsi:type="dcterms:W3CDTF">2016-08-23T14:19:00Z</dcterms:modified>
</cp:coreProperties>
</file>