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66E" w:rsidRDefault="00AC666E" w:rsidP="00DF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0C1" w:rsidRDefault="00DF2764" w:rsidP="00DF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FLUORESCÊNCIA DA CLOROFILA </w:t>
      </w:r>
      <w:r w:rsidRPr="00A81A69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 QUALIDADE FISIOLÓGICA DE PLÂNTULAS JOVENS DE </w:t>
      </w:r>
      <w:r w:rsidR="005D70C1" w:rsidRPr="005D70C1">
        <w:rPr>
          <w:rFonts w:ascii="Times New Roman" w:hAnsi="Times New Roman" w:cs="Times New Roman"/>
          <w:b/>
          <w:i/>
          <w:sz w:val="24"/>
          <w:szCs w:val="24"/>
        </w:rPr>
        <w:t>Sesbania virgata</w:t>
      </w:r>
      <w:r w:rsidR="005D70C1">
        <w:rPr>
          <w:rFonts w:ascii="Times New Roman" w:hAnsi="Times New Roman" w:cs="Times New Roman"/>
          <w:b/>
          <w:sz w:val="24"/>
          <w:szCs w:val="24"/>
        </w:rPr>
        <w:t xml:space="preserve"> (Cav.) Pers. </w:t>
      </w:r>
      <w:r>
        <w:rPr>
          <w:rFonts w:ascii="Times New Roman" w:hAnsi="Times New Roman" w:cs="Times New Roman"/>
          <w:b/>
          <w:sz w:val="24"/>
          <w:szCs w:val="24"/>
        </w:rPr>
        <w:t>(FABACEAE) EM RESPOSTA A SUBIRRIGAÇÃO COM LODO DE ESGOTO COMPOSTADO</w:t>
      </w:r>
    </w:p>
    <w:p w:rsidR="00DF2764" w:rsidRDefault="00DF2764" w:rsidP="00DF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0C1" w:rsidRDefault="005D70C1" w:rsidP="000B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PONTES, Montcharles da Silva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D70C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D70C1">
        <w:rPr>
          <w:rFonts w:ascii="Times New Roman" w:hAnsi="Times New Roman" w:cs="Times New Roman"/>
          <w:sz w:val="24"/>
          <w:szCs w:val="24"/>
        </w:rPr>
        <w:t>(montcharles.pontes@gmail.com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5D70C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ANTIAGO, Etenaldo Felipe</w:t>
      </w:r>
      <w:r w:rsidRPr="005D70C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D70C1">
        <w:rPr>
          <w:rFonts w:ascii="Times New Roman" w:hAnsi="Times New Roman" w:cs="Times New Roman"/>
          <w:sz w:val="24"/>
          <w:szCs w:val="24"/>
        </w:rPr>
        <w:t>(</w:t>
      </w:r>
      <w:r w:rsidR="005C6493" w:rsidRPr="005C6493">
        <w:rPr>
          <w:rFonts w:ascii="Times New Roman" w:hAnsi="Times New Roman" w:cs="Times New Roman"/>
          <w:sz w:val="24"/>
          <w:szCs w:val="24"/>
        </w:rPr>
        <w:t>felipe@uems.br</w:t>
      </w:r>
      <w:r w:rsidRPr="005D70C1">
        <w:rPr>
          <w:rFonts w:ascii="Times New Roman" w:hAnsi="Times New Roman" w:cs="Times New Roman"/>
          <w:sz w:val="24"/>
          <w:szCs w:val="24"/>
        </w:rPr>
        <w:t>)</w:t>
      </w:r>
      <w:r w:rsidR="005C6493">
        <w:rPr>
          <w:rFonts w:ascii="Times New Roman" w:hAnsi="Times New Roman" w:cs="Times New Roman"/>
          <w:sz w:val="24"/>
          <w:szCs w:val="24"/>
        </w:rPr>
        <w:t xml:space="preserve">; </w:t>
      </w:r>
      <w:r w:rsidR="005C6493" w:rsidRPr="005C6493">
        <w:rPr>
          <w:rFonts w:ascii="Times New Roman" w:hAnsi="Times New Roman" w:cs="Times New Roman"/>
          <w:b/>
          <w:sz w:val="24"/>
          <w:szCs w:val="24"/>
        </w:rPr>
        <w:t xml:space="preserve">NOBREGA, Michele A. Santos </w:t>
      </w:r>
      <w:r w:rsidR="005C6493">
        <w:rPr>
          <w:rFonts w:ascii="Times New Roman" w:hAnsi="Times New Roman" w:cs="Times New Roman"/>
          <w:sz w:val="24"/>
          <w:szCs w:val="24"/>
        </w:rPr>
        <w:t>(</w:t>
      </w:r>
      <w:r w:rsidR="005C6493" w:rsidRPr="00F44AFB">
        <w:rPr>
          <w:rFonts w:ascii="Times New Roman" w:hAnsi="Times New Roman" w:cs="Times New Roman"/>
          <w:sz w:val="24"/>
          <w:szCs w:val="24"/>
        </w:rPr>
        <w:t>nobrega_michele@yahoo.com.br</w:t>
      </w:r>
      <w:r w:rsidR="005C6493">
        <w:rPr>
          <w:rFonts w:ascii="Times New Roman" w:hAnsi="Times New Roman" w:cs="Times New Roman"/>
          <w:sz w:val="24"/>
          <w:szCs w:val="24"/>
        </w:rPr>
        <w:t>)</w:t>
      </w:r>
      <w:r w:rsidR="005C6493" w:rsidRPr="004E116E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5C6493" w:rsidRPr="005C6493">
        <w:rPr>
          <w:rFonts w:ascii="Times New Roman" w:hAnsi="Times New Roman" w:cs="Times New Roman"/>
          <w:b/>
          <w:sz w:val="24"/>
          <w:szCs w:val="24"/>
        </w:rPr>
        <w:t>SANTOS, Jaqueline da Silva</w:t>
      </w:r>
      <w:r w:rsidR="005C6493">
        <w:rPr>
          <w:rFonts w:ascii="Times New Roman" w:hAnsi="Times New Roman" w:cs="Times New Roman"/>
          <w:sz w:val="24"/>
          <w:szCs w:val="24"/>
        </w:rPr>
        <w:t xml:space="preserve"> (</w:t>
      </w:r>
      <w:r w:rsidR="005C6493" w:rsidRPr="004E116E">
        <w:rPr>
          <w:rFonts w:ascii="Times New Roman" w:hAnsi="Times New Roman" w:cs="Times New Roman"/>
          <w:sz w:val="24"/>
          <w:szCs w:val="24"/>
        </w:rPr>
        <w:t>jaquesiquera@hotmail.com</w:t>
      </w:r>
      <w:r w:rsidR="005C6493">
        <w:rPr>
          <w:rFonts w:ascii="Times New Roman" w:hAnsi="Times New Roman" w:cs="Times New Roman"/>
          <w:sz w:val="24"/>
          <w:szCs w:val="24"/>
        </w:rPr>
        <w:t>)</w:t>
      </w:r>
    </w:p>
    <w:p w:rsidR="005D70C1" w:rsidRDefault="005D70C1" w:rsidP="00DF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0C1" w:rsidRDefault="005D70C1" w:rsidP="00DF27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70C1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5D70C1">
        <w:rPr>
          <w:rFonts w:ascii="Times New Roman" w:hAnsi="Times New Roman" w:cs="Times New Roman"/>
          <w:sz w:val="20"/>
          <w:szCs w:val="20"/>
        </w:rPr>
        <w:t>Discente do curso</w:t>
      </w:r>
      <w:r>
        <w:rPr>
          <w:rFonts w:ascii="Times New Roman" w:hAnsi="Times New Roman" w:cs="Times New Roman"/>
          <w:sz w:val="20"/>
          <w:szCs w:val="20"/>
        </w:rPr>
        <w:t xml:space="preserve"> de Ciências Biológicas da UEMS – Dourados; PIBIC/UEMS;</w:t>
      </w:r>
    </w:p>
    <w:p w:rsidR="005D70C1" w:rsidRDefault="005D70C1" w:rsidP="00DF27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Docente </w:t>
      </w:r>
      <w:r w:rsidRPr="005D70C1">
        <w:rPr>
          <w:rFonts w:ascii="Times New Roman" w:hAnsi="Times New Roman" w:cs="Times New Roman"/>
          <w:sz w:val="20"/>
          <w:szCs w:val="20"/>
        </w:rPr>
        <w:t>do curso</w:t>
      </w:r>
      <w:r>
        <w:rPr>
          <w:rFonts w:ascii="Times New Roman" w:hAnsi="Times New Roman" w:cs="Times New Roman"/>
          <w:sz w:val="20"/>
          <w:szCs w:val="20"/>
        </w:rPr>
        <w:t xml:space="preserve"> de Ciências Biológicas da UEMS – Dourados; PIBIC/UEMS;</w:t>
      </w:r>
    </w:p>
    <w:p w:rsidR="005C6493" w:rsidRPr="005C6493" w:rsidRDefault="005C6493" w:rsidP="00DF27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Discente do Programa de Pós Graduação em Recursos Naturais</w:t>
      </w:r>
      <w:r w:rsidRPr="005C64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 UEMS – Dourados;</w:t>
      </w:r>
    </w:p>
    <w:p w:rsidR="005D70C1" w:rsidRPr="000B5DD1" w:rsidRDefault="005D70C1" w:rsidP="00DF2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0C1" w:rsidRDefault="00716729" w:rsidP="00DF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avaliados os</w:t>
      </w:r>
      <w:r w:rsidRPr="00DF2764">
        <w:rPr>
          <w:rFonts w:ascii="Times New Roman" w:hAnsi="Times New Roman" w:cs="Times New Roman"/>
          <w:sz w:val="24"/>
          <w:szCs w:val="24"/>
        </w:rPr>
        <w:t xml:space="preserve"> </w:t>
      </w:r>
      <w:r w:rsidR="00DF2764" w:rsidRPr="00DF2764">
        <w:rPr>
          <w:rFonts w:ascii="Times New Roman" w:hAnsi="Times New Roman" w:cs="Times New Roman"/>
          <w:sz w:val="24"/>
          <w:szCs w:val="24"/>
        </w:rPr>
        <w:t xml:space="preserve">efeitos </w:t>
      </w:r>
      <w:r w:rsidR="00DF2764">
        <w:rPr>
          <w:rFonts w:ascii="Times New Roman" w:hAnsi="Times New Roman" w:cs="Times New Roman"/>
          <w:sz w:val="24"/>
          <w:szCs w:val="24"/>
        </w:rPr>
        <w:t xml:space="preserve">da irrigação com </w:t>
      </w:r>
      <w:r w:rsidR="009D25DB">
        <w:rPr>
          <w:rFonts w:ascii="Times New Roman" w:hAnsi="Times New Roman" w:cs="Times New Roman"/>
          <w:sz w:val="24"/>
          <w:szCs w:val="24"/>
        </w:rPr>
        <w:t xml:space="preserve">solução de </w:t>
      </w:r>
      <w:r w:rsidR="00DF2764" w:rsidRPr="00DF2764">
        <w:rPr>
          <w:rFonts w:ascii="Times New Roman" w:hAnsi="Times New Roman" w:cs="Times New Roman"/>
          <w:sz w:val="24"/>
          <w:szCs w:val="24"/>
        </w:rPr>
        <w:t>lodo de esgoto compostado (LEC)</w:t>
      </w:r>
      <w:r w:rsidR="00DF2764">
        <w:rPr>
          <w:rFonts w:ascii="Times New Roman" w:hAnsi="Times New Roman" w:cs="Times New Roman"/>
          <w:sz w:val="24"/>
          <w:szCs w:val="24"/>
        </w:rPr>
        <w:t xml:space="preserve"> sobre a atividade fotoquímica do fotossistema II (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FSII</w:t>
      </w:r>
      <w:r w:rsidR="00DF2764">
        <w:rPr>
          <w:rFonts w:ascii="Times New Roman" w:hAnsi="Times New Roman" w:cs="Times New Roman"/>
          <w:sz w:val="24"/>
          <w:szCs w:val="24"/>
        </w:rPr>
        <w:t>)</w:t>
      </w:r>
      <w:r w:rsidR="009D25DB">
        <w:rPr>
          <w:rFonts w:ascii="Times New Roman" w:hAnsi="Times New Roman" w:cs="Times New Roman"/>
          <w:sz w:val="24"/>
          <w:szCs w:val="24"/>
        </w:rPr>
        <w:t xml:space="preserve"> e o </w:t>
      </w:r>
      <w:r w:rsidR="00DF2764" w:rsidRPr="00637452">
        <w:rPr>
          <w:rFonts w:ascii="Times New Roman" w:hAnsi="Times New Roman" w:cs="Times New Roman"/>
          <w:sz w:val="24"/>
          <w:szCs w:val="24"/>
        </w:rPr>
        <w:t xml:space="preserve">crescimento 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em plântulas de </w:t>
      </w:r>
      <w:r w:rsidR="00637452" w:rsidRPr="00637452">
        <w:rPr>
          <w:rFonts w:ascii="Times New Roman" w:hAnsi="Times New Roman" w:cs="Times New Roman"/>
          <w:i/>
          <w:sz w:val="24"/>
          <w:szCs w:val="24"/>
        </w:rPr>
        <w:t>Sesbania virgata</w:t>
      </w:r>
      <w:r w:rsidR="002D76B4">
        <w:rPr>
          <w:rFonts w:ascii="Times New Roman" w:hAnsi="Times New Roman" w:cs="Times New Roman"/>
          <w:sz w:val="24"/>
          <w:szCs w:val="24"/>
        </w:rPr>
        <w:t xml:space="preserve">. </w:t>
      </w:r>
      <w:r w:rsidR="002D76B4" w:rsidRPr="002D76B4">
        <w:rPr>
          <w:rFonts w:ascii="Times New Roman" w:hAnsi="Times New Roman" w:cs="Times New Roman"/>
          <w:sz w:val="24"/>
          <w:szCs w:val="24"/>
        </w:rPr>
        <w:t>O experimento foi ins</w:t>
      </w:r>
      <w:r w:rsidR="002D76B4">
        <w:rPr>
          <w:rFonts w:ascii="Times New Roman" w:hAnsi="Times New Roman" w:cs="Times New Roman"/>
          <w:sz w:val="24"/>
          <w:szCs w:val="24"/>
        </w:rPr>
        <w:t>talado em casa de vegetação em</w:t>
      </w:r>
      <w:r w:rsidR="002D76B4" w:rsidRPr="002D76B4">
        <w:rPr>
          <w:rFonts w:ascii="Times New Roman" w:hAnsi="Times New Roman" w:cs="Times New Roman"/>
          <w:sz w:val="24"/>
          <w:szCs w:val="24"/>
        </w:rPr>
        <w:t xml:space="preserve"> delineamento inteiramente casualizado </w:t>
      </w:r>
      <w:r w:rsidR="009D25DB">
        <w:rPr>
          <w:rFonts w:ascii="Times New Roman" w:hAnsi="Times New Roman" w:cs="Times New Roman"/>
          <w:sz w:val="24"/>
          <w:szCs w:val="24"/>
        </w:rPr>
        <w:t>em triplicatas</w:t>
      </w:r>
      <w:r w:rsidR="002D76B4">
        <w:rPr>
          <w:rFonts w:ascii="Times New Roman" w:hAnsi="Times New Roman" w:cs="Times New Roman"/>
          <w:sz w:val="24"/>
          <w:szCs w:val="24"/>
        </w:rPr>
        <w:t xml:space="preserve">, </w:t>
      </w:r>
      <w:r w:rsidR="009D25DB">
        <w:rPr>
          <w:rFonts w:ascii="Times New Roman" w:hAnsi="Times New Roman" w:cs="Times New Roman"/>
          <w:sz w:val="24"/>
          <w:szCs w:val="24"/>
        </w:rPr>
        <w:t>nos</w:t>
      </w:r>
      <w:r w:rsidR="002D76B4">
        <w:rPr>
          <w:rFonts w:ascii="Times New Roman" w:hAnsi="Times New Roman" w:cs="Times New Roman"/>
          <w:sz w:val="24"/>
          <w:szCs w:val="24"/>
        </w:rPr>
        <w:t xml:space="preserve"> níveis de irrigação com </w:t>
      </w:r>
      <w:r w:rsidR="002D76B4" w:rsidRPr="00DF2764">
        <w:rPr>
          <w:rFonts w:ascii="Times New Roman" w:hAnsi="Times New Roman" w:cs="Times New Roman"/>
          <w:sz w:val="24"/>
          <w:szCs w:val="24"/>
        </w:rPr>
        <w:t>LEC</w:t>
      </w:r>
      <w:r w:rsidR="002D76B4">
        <w:rPr>
          <w:rFonts w:ascii="Times New Roman" w:hAnsi="Times New Roman" w:cs="Times New Roman"/>
          <w:sz w:val="24"/>
          <w:szCs w:val="24"/>
        </w:rPr>
        <w:t xml:space="preserve"> 0</w:t>
      </w:r>
      <w:r w:rsidR="002D76B4" w:rsidRPr="002D76B4">
        <w:rPr>
          <w:rFonts w:ascii="Times New Roman" w:hAnsi="Times New Roman" w:cs="Times New Roman"/>
          <w:sz w:val="24"/>
          <w:szCs w:val="24"/>
        </w:rPr>
        <w:t xml:space="preserve"> (controle)</w:t>
      </w:r>
      <w:r w:rsidR="009D25DB">
        <w:rPr>
          <w:rFonts w:ascii="Times New Roman" w:hAnsi="Times New Roman" w:cs="Times New Roman"/>
          <w:sz w:val="24"/>
          <w:szCs w:val="24"/>
        </w:rPr>
        <w:t>;</w:t>
      </w:r>
      <w:r w:rsidR="002D76B4" w:rsidRPr="002D76B4">
        <w:rPr>
          <w:rFonts w:ascii="Times New Roman" w:hAnsi="Times New Roman" w:cs="Times New Roman"/>
          <w:sz w:val="24"/>
          <w:szCs w:val="24"/>
        </w:rPr>
        <w:t xml:space="preserve"> </w:t>
      </w:r>
      <w:r w:rsidR="002D76B4">
        <w:rPr>
          <w:rFonts w:ascii="Times New Roman" w:hAnsi="Times New Roman" w:cs="Times New Roman"/>
          <w:sz w:val="24"/>
          <w:szCs w:val="24"/>
        </w:rPr>
        <w:t>0,</w:t>
      </w:r>
      <w:r w:rsidR="002D76B4" w:rsidRPr="002D76B4">
        <w:rPr>
          <w:rFonts w:ascii="Times New Roman" w:hAnsi="Times New Roman" w:cs="Times New Roman"/>
          <w:sz w:val="24"/>
          <w:szCs w:val="24"/>
        </w:rPr>
        <w:t>1</w:t>
      </w:r>
      <w:r w:rsidR="002D76B4">
        <w:rPr>
          <w:rFonts w:ascii="Times New Roman" w:hAnsi="Times New Roman" w:cs="Times New Roman"/>
          <w:sz w:val="24"/>
          <w:szCs w:val="24"/>
        </w:rPr>
        <w:t>5; 0,20; 0,25 e 0,30 mg.ml</w:t>
      </w:r>
      <w:r w:rsidR="002D76B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D76B4">
        <w:rPr>
          <w:rFonts w:ascii="Times New Roman" w:hAnsi="Times New Roman" w:cs="Times New Roman"/>
          <w:sz w:val="24"/>
          <w:szCs w:val="24"/>
        </w:rPr>
        <w:t>. Avali</w:t>
      </w:r>
      <w:r w:rsidR="00CB1F6C">
        <w:rPr>
          <w:rFonts w:ascii="Times New Roman" w:hAnsi="Times New Roman" w:cs="Times New Roman"/>
          <w:sz w:val="24"/>
          <w:szCs w:val="24"/>
        </w:rPr>
        <w:t>aram</w:t>
      </w:r>
      <w:r w:rsidR="002D76B4">
        <w:rPr>
          <w:rFonts w:ascii="Times New Roman" w:hAnsi="Times New Roman" w:cs="Times New Roman"/>
          <w:sz w:val="24"/>
          <w:szCs w:val="24"/>
        </w:rPr>
        <w:t xml:space="preserve">-se as </w:t>
      </w:r>
      <w:r w:rsidR="002D76B4" w:rsidRPr="002D76B4">
        <w:rPr>
          <w:rFonts w:ascii="Times New Roman" w:hAnsi="Times New Roman" w:cs="Times New Roman"/>
          <w:sz w:val="24"/>
          <w:szCs w:val="24"/>
        </w:rPr>
        <w:t xml:space="preserve">variáveis de crescimento </w:t>
      </w:r>
      <w:r w:rsidR="002D76B4">
        <w:rPr>
          <w:rFonts w:ascii="Times New Roman" w:hAnsi="Times New Roman" w:cs="Times New Roman"/>
          <w:sz w:val="24"/>
          <w:szCs w:val="24"/>
        </w:rPr>
        <w:t xml:space="preserve">aos 120 dias </w:t>
      </w:r>
      <w:r w:rsidR="002D76B4" w:rsidRPr="002D76B4">
        <w:rPr>
          <w:rFonts w:ascii="Times New Roman" w:hAnsi="Times New Roman" w:cs="Times New Roman"/>
          <w:sz w:val="24"/>
          <w:szCs w:val="24"/>
        </w:rPr>
        <w:t xml:space="preserve">e as características de emissão de fluorescência da clorofila </w:t>
      </w:r>
      <w:r w:rsidR="002D76B4" w:rsidRPr="002D76B4">
        <w:rPr>
          <w:rFonts w:ascii="Times New Roman" w:hAnsi="Times New Roman" w:cs="Times New Roman"/>
          <w:i/>
          <w:sz w:val="24"/>
          <w:szCs w:val="24"/>
        </w:rPr>
        <w:t>a</w:t>
      </w:r>
      <w:r w:rsidR="002D76B4">
        <w:rPr>
          <w:rFonts w:ascii="Times New Roman" w:hAnsi="Times New Roman" w:cs="Times New Roman"/>
          <w:sz w:val="24"/>
          <w:szCs w:val="24"/>
        </w:rPr>
        <w:t xml:space="preserve"> ao longo de 20 dias.</w:t>
      </w:r>
      <w:r w:rsidR="009D25DB">
        <w:rPr>
          <w:rFonts w:ascii="Times New Roman" w:hAnsi="Times New Roman" w:cs="Times New Roman"/>
          <w:sz w:val="24"/>
          <w:szCs w:val="24"/>
        </w:rPr>
        <w:t xml:space="preserve"> A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s concentrações de LEC, bem como o fator tempo, influenciaram significativamente </w:t>
      </w:r>
      <w:r w:rsidR="00D65D9F">
        <w:rPr>
          <w:rFonts w:ascii="Times New Roman" w:hAnsi="Times New Roman" w:cs="Times New Roman"/>
          <w:sz w:val="24"/>
          <w:szCs w:val="24"/>
        </w:rPr>
        <w:t xml:space="preserve">(p&lt;0,05) 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os parâmetros de fluorescência da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ChlF</w:t>
      </w:r>
      <w:r w:rsidR="00637452" w:rsidRPr="00637452">
        <w:rPr>
          <w:rFonts w:ascii="Times New Roman" w:hAnsi="Times New Roman" w:cs="Times New Roman"/>
          <w:sz w:val="24"/>
          <w:szCs w:val="24"/>
        </w:rPr>
        <w:t>. O índice de performance express</w:t>
      </w:r>
      <w:r>
        <w:rPr>
          <w:rFonts w:ascii="Times New Roman" w:hAnsi="Times New Roman" w:cs="Times New Roman"/>
          <w:sz w:val="24"/>
          <w:szCs w:val="24"/>
        </w:rPr>
        <w:t>ou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</w:t>
      </w:r>
      <w:r w:rsidR="00860DDA" w:rsidRPr="00637452">
        <w:rPr>
          <w:rFonts w:ascii="Times New Roman" w:hAnsi="Times New Roman" w:cs="Times New Roman"/>
          <w:sz w:val="24"/>
          <w:szCs w:val="24"/>
        </w:rPr>
        <w:t xml:space="preserve">melhor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diferenças nas respostas</w:t>
      </w:r>
      <w:r w:rsidR="00860DDA">
        <w:rPr>
          <w:rFonts w:ascii="Times New Roman" w:hAnsi="Times New Roman" w:cs="Times New Roman"/>
          <w:sz w:val="24"/>
          <w:szCs w:val="24"/>
        </w:rPr>
        <w:t>,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comparado</w:t>
      </w:r>
      <w:r w:rsidR="00637452" w:rsidRPr="00637452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eficiência quântica fotoquímica do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FSII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entre os tratamentos. </w:t>
      </w:r>
      <w:r w:rsidR="009D25DB">
        <w:rPr>
          <w:rFonts w:ascii="Times New Roman" w:hAnsi="Times New Roman" w:cs="Times New Roman"/>
          <w:sz w:val="24"/>
          <w:szCs w:val="24"/>
        </w:rPr>
        <w:t>Em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todas as curvas foi observado o típico comportamento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OJIP</w:t>
      </w:r>
      <w:r w:rsidR="00637452" w:rsidRPr="00637452">
        <w:rPr>
          <w:rFonts w:ascii="Times New Roman" w:hAnsi="Times New Roman" w:cs="Times New Roman"/>
          <w:sz w:val="24"/>
          <w:szCs w:val="24"/>
        </w:rPr>
        <w:t>. Verificou-se desvio positivo na intensidade de fluorescência em 2 µs (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step-J</w:t>
      </w:r>
      <w:r w:rsidR="00637452" w:rsidRPr="00637452">
        <w:rPr>
          <w:rFonts w:ascii="Times New Roman" w:hAnsi="Times New Roman" w:cs="Times New Roman"/>
          <w:sz w:val="24"/>
          <w:szCs w:val="24"/>
        </w:rPr>
        <w:t>) nas plantas sem aplicação da adubação nos quatro primeiros dias após tratamento, aos 15 dias não se observa</w:t>
      </w:r>
      <w:r>
        <w:rPr>
          <w:rFonts w:ascii="Times New Roman" w:hAnsi="Times New Roman" w:cs="Times New Roman"/>
          <w:sz w:val="24"/>
          <w:szCs w:val="24"/>
        </w:rPr>
        <w:t>ram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diferenças significativas nas curvas, entretanto, aos 20 dias em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7452" w:rsidRPr="00637452">
        <w:rPr>
          <w:rFonts w:ascii="Times New Roman" w:hAnsi="Times New Roman" w:cs="Times New Roman"/>
          <w:sz w:val="24"/>
          <w:szCs w:val="24"/>
        </w:rPr>
        <w:t>25 e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7452" w:rsidRPr="00637452">
        <w:rPr>
          <w:rFonts w:ascii="Times New Roman" w:hAnsi="Times New Roman" w:cs="Times New Roman"/>
          <w:sz w:val="24"/>
          <w:szCs w:val="24"/>
        </w:rPr>
        <w:t>30 mg.ml</w:t>
      </w:r>
      <w:r w:rsidR="00637452" w:rsidRPr="0063745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>ou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-se outro desvio positivo para o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step-J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. As alterações observadas em </w:t>
      </w:r>
      <w:r w:rsidR="00637452" w:rsidRPr="00637452">
        <w:rPr>
          <w:rFonts w:ascii="Times New Roman" w:hAnsi="Times New Roman" w:cs="Times New Roman"/>
          <w:i/>
          <w:sz w:val="24"/>
          <w:szCs w:val="24"/>
        </w:rPr>
        <w:t>J-I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ao longo do curso temporal da curva sugerem interferências na transferência de elétrons entre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Q</w:t>
      </w:r>
      <w:r w:rsidR="007518AF" w:rsidRPr="007518AF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e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Q</w:t>
      </w:r>
      <w:r w:rsidR="007518AF" w:rsidRPr="007518AF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 w:rsidR="00637452" w:rsidRPr="00637452">
        <w:rPr>
          <w:rFonts w:ascii="Times New Roman" w:hAnsi="Times New Roman" w:cs="Times New Roman"/>
          <w:sz w:val="24"/>
          <w:szCs w:val="24"/>
        </w:rPr>
        <w:t>, induzidas pelo LEC. Os espectros reais e os espectros imaginários apresent</w:t>
      </w:r>
      <w:r>
        <w:rPr>
          <w:rFonts w:ascii="Times New Roman" w:hAnsi="Times New Roman" w:cs="Times New Roman"/>
          <w:sz w:val="24"/>
          <w:szCs w:val="24"/>
        </w:rPr>
        <w:t>aram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comportamentos </w:t>
      </w:r>
      <w:r>
        <w:rPr>
          <w:rFonts w:ascii="Times New Roman" w:hAnsi="Times New Roman" w:cs="Times New Roman"/>
          <w:sz w:val="24"/>
          <w:szCs w:val="24"/>
        </w:rPr>
        <w:t>distintos sugerindo</w:t>
      </w:r>
      <w:r w:rsidR="001207DA" w:rsidRPr="00637452">
        <w:rPr>
          <w:rFonts w:ascii="Times New Roman" w:hAnsi="Times New Roman" w:cs="Times New Roman"/>
          <w:sz w:val="24"/>
          <w:szCs w:val="24"/>
        </w:rPr>
        <w:t xml:space="preserve"> que sinas dos espectros, real e imaginário, desempenham papéis diferentes na composição de sinal no domínio da frequência</w:t>
      </w:r>
      <w:r w:rsidR="001207DA">
        <w:rPr>
          <w:rFonts w:ascii="Times New Roman" w:hAnsi="Times New Roman" w:cs="Times New Roman"/>
          <w:sz w:val="24"/>
          <w:szCs w:val="24"/>
        </w:rPr>
        <w:t xml:space="preserve">, </w:t>
      </w:r>
      <w:r w:rsidR="001207DA" w:rsidRPr="00637452">
        <w:rPr>
          <w:rFonts w:ascii="Times New Roman" w:hAnsi="Times New Roman" w:cs="Times New Roman"/>
          <w:sz w:val="24"/>
          <w:szCs w:val="24"/>
        </w:rPr>
        <w:t xml:space="preserve">revelando informações que não estão disponíveis diretamente a partir dos dados brutos de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ChlF</w:t>
      </w:r>
      <w:r w:rsidR="00637452" w:rsidRPr="00637452">
        <w:rPr>
          <w:rFonts w:ascii="Times New Roman" w:hAnsi="Times New Roman" w:cs="Times New Roman"/>
          <w:sz w:val="24"/>
          <w:szCs w:val="24"/>
        </w:rPr>
        <w:t>. Destaca</w:t>
      </w:r>
      <w:r>
        <w:rPr>
          <w:rFonts w:ascii="Times New Roman" w:hAnsi="Times New Roman" w:cs="Times New Roman"/>
          <w:sz w:val="24"/>
          <w:szCs w:val="24"/>
        </w:rPr>
        <w:t>-se ainda,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que os espectros imaginários apresent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am duas bandas mais evidentes de emissão, </w:t>
      </w:r>
      <w:r w:rsidR="00860DDA">
        <w:rPr>
          <w:rFonts w:ascii="Times New Roman" w:hAnsi="Times New Roman" w:cs="Times New Roman"/>
          <w:sz w:val="24"/>
          <w:szCs w:val="24"/>
        </w:rPr>
        <w:t>aos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2 e 4 Hz</w:t>
      </w:r>
      <w:r w:rsidR="00860DDA">
        <w:rPr>
          <w:rFonts w:ascii="Times New Roman" w:hAnsi="Times New Roman" w:cs="Times New Roman"/>
          <w:sz w:val="24"/>
          <w:szCs w:val="24"/>
        </w:rPr>
        <w:t xml:space="preserve"> de frequência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. Esse resultado sugere ajustes fotoquímicos ao longo da cadeia de transporte de elétrons. Os dados apresentam diferenças no comportamento dos espectrogramas, possibilitando distinguir as amplitudes de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ChlF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ao longo dos dias avaliados e dos tratamentos empregados, em que, uma mesma frequência apresent</w:t>
      </w:r>
      <w:r>
        <w:rPr>
          <w:rFonts w:ascii="Times New Roman" w:hAnsi="Times New Roman" w:cs="Times New Roman"/>
          <w:sz w:val="24"/>
          <w:szCs w:val="24"/>
        </w:rPr>
        <w:t>ou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amplitudes de ondas em comprimentos diferentes ao longo do tempo de emissão de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ChlF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, sugerindo mudanças no comportamento da dissipação de energia pelo </w:t>
      </w:r>
      <w:r w:rsidR="007518AF" w:rsidRPr="007518AF">
        <w:rPr>
          <w:rFonts w:ascii="Times New Roman" w:hAnsi="Times New Roman" w:cs="Times New Roman"/>
          <w:i/>
          <w:sz w:val="24"/>
          <w:szCs w:val="24"/>
        </w:rPr>
        <w:t>FSII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em resposta </w:t>
      </w:r>
      <w:r>
        <w:rPr>
          <w:rFonts w:ascii="Times New Roman" w:hAnsi="Times New Roman" w:cs="Times New Roman"/>
          <w:sz w:val="24"/>
          <w:szCs w:val="24"/>
        </w:rPr>
        <w:t>à</w:t>
      </w:r>
      <w:r w:rsidR="00637452" w:rsidRPr="00637452">
        <w:rPr>
          <w:rFonts w:ascii="Times New Roman" w:hAnsi="Times New Roman" w:cs="Times New Roman"/>
          <w:sz w:val="24"/>
          <w:szCs w:val="24"/>
        </w:rPr>
        <w:t xml:space="preserve"> complexidade da composição química do </w:t>
      </w:r>
      <w:r w:rsidR="00D65D9F" w:rsidRPr="00637452">
        <w:rPr>
          <w:rFonts w:ascii="Times New Roman" w:hAnsi="Times New Roman" w:cs="Times New Roman"/>
          <w:sz w:val="24"/>
          <w:szCs w:val="24"/>
        </w:rPr>
        <w:t>LEC</w:t>
      </w:r>
      <w:r w:rsidR="00637452" w:rsidRPr="00D65D9F">
        <w:rPr>
          <w:rFonts w:ascii="Times New Roman" w:hAnsi="Times New Roman" w:cs="Times New Roman"/>
          <w:sz w:val="24"/>
          <w:szCs w:val="24"/>
        </w:rPr>
        <w:t>.</w:t>
      </w:r>
      <w:r w:rsidR="00D65D9F" w:rsidRPr="00D65D9F">
        <w:rPr>
          <w:rFonts w:ascii="Times New Roman" w:hAnsi="Times New Roman" w:cs="Times New Roman"/>
          <w:sz w:val="24"/>
          <w:szCs w:val="24"/>
        </w:rPr>
        <w:t xml:space="preserve"> Constatou-se</w:t>
      </w:r>
      <w:r w:rsidR="009D25DB">
        <w:rPr>
          <w:rFonts w:ascii="Times New Roman" w:hAnsi="Times New Roman" w:cs="Times New Roman"/>
          <w:sz w:val="24"/>
          <w:szCs w:val="24"/>
        </w:rPr>
        <w:t>,</w:t>
      </w:r>
      <w:r w:rsidR="00D65D9F" w:rsidRPr="00D65D9F">
        <w:rPr>
          <w:rFonts w:ascii="Times New Roman" w:hAnsi="Times New Roman" w:cs="Times New Roman"/>
          <w:sz w:val="24"/>
          <w:szCs w:val="24"/>
        </w:rPr>
        <w:t xml:space="preserve"> que o aumento nas concentrações de LE</w:t>
      </w:r>
      <w:r w:rsidR="00D65D9F">
        <w:rPr>
          <w:rFonts w:ascii="Times New Roman" w:hAnsi="Times New Roman" w:cs="Times New Roman"/>
          <w:sz w:val="24"/>
          <w:szCs w:val="24"/>
        </w:rPr>
        <w:t>C</w:t>
      </w:r>
      <w:r w:rsidR="009D25DB">
        <w:rPr>
          <w:rFonts w:ascii="Times New Roman" w:hAnsi="Times New Roman" w:cs="Times New Roman"/>
          <w:sz w:val="24"/>
          <w:szCs w:val="24"/>
        </w:rPr>
        <w:t xml:space="preserve"> </w:t>
      </w:r>
      <w:r w:rsidR="00D65D9F" w:rsidRPr="00D65D9F">
        <w:rPr>
          <w:rFonts w:ascii="Times New Roman" w:hAnsi="Times New Roman" w:cs="Times New Roman"/>
          <w:sz w:val="24"/>
          <w:szCs w:val="24"/>
        </w:rPr>
        <w:t>promoveu alterações nas variáveis de crescimento. Os tratamentos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5D9F" w:rsidRPr="00D65D9F">
        <w:rPr>
          <w:rFonts w:ascii="Times New Roman" w:hAnsi="Times New Roman" w:cs="Times New Roman"/>
          <w:sz w:val="24"/>
          <w:szCs w:val="24"/>
        </w:rPr>
        <w:t>20 e 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5D9F" w:rsidRPr="00D65D9F">
        <w:rPr>
          <w:rFonts w:ascii="Times New Roman" w:hAnsi="Times New Roman" w:cs="Times New Roman"/>
          <w:sz w:val="24"/>
          <w:szCs w:val="24"/>
        </w:rPr>
        <w:t>30 mg.ml</w:t>
      </w:r>
      <w:r w:rsidR="00D65D9F" w:rsidRPr="00D65D9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65D9F" w:rsidRPr="00D65D9F">
        <w:rPr>
          <w:rFonts w:ascii="Times New Roman" w:hAnsi="Times New Roman" w:cs="Times New Roman"/>
          <w:sz w:val="24"/>
          <w:szCs w:val="24"/>
        </w:rPr>
        <w:t xml:space="preserve">, </w:t>
      </w:r>
      <w:r w:rsidR="00D65D9F">
        <w:rPr>
          <w:rFonts w:ascii="Times New Roman" w:hAnsi="Times New Roman" w:cs="Times New Roman"/>
          <w:sz w:val="24"/>
          <w:szCs w:val="24"/>
        </w:rPr>
        <w:t>apresent</w:t>
      </w:r>
      <w:r>
        <w:rPr>
          <w:rFonts w:ascii="Times New Roman" w:hAnsi="Times New Roman" w:cs="Times New Roman"/>
          <w:sz w:val="24"/>
          <w:szCs w:val="24"/>
        </w:rPr>
        <w:t>ar</w:t>
      </w:r>
      <w:r w:rsidR="00D65D9F">
        <w:rPr>
          <w:rFonts w:ascii="Times New Roman" w:hAnsi="Times New Roman" w:cs="Times New Roman"/>
          <w:sz w:val="24"/>
          <w:szCs w:val="24"/>
        </w:rPr>
        <w:t xml:space="preserve">am as maiores diferenças nas variáveis de </w:t>
      </w:r>
      <w:r w:rsidR="00D65D9F" w:rsidRPr="001207DA">
        <w:rPr>
          <w:rFonts w:ascii="Times New Roman" w:hAnsi="Times New Roman" w:cs="Times New Roman"/>
          <w:sz w:val="24"/>
          <w:szCs w:val="24"/>
        </w:rPr>
        <w:t>crescimento</w:t>
      </w:r>
      <w:r w:rsidR="001207DA" w:rsidRPr="001207DA">
        <w:rPr>
          <w:rFonts w:ascii="Times New Roman" w:hAnsi="Times New Roman" w:cs="Times New Roman"/>
          <w:sz w:val="24"/>
          <w:szCs w:val="24"/>
        </w:rPr>
        <w:t>. Em termos de biomassa apenas o tratamento 0.20 mg.ml</w:t>
      </w:r>
      <w:r w:rsidR="001207DA" w:rsidRPr="001207D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 apresentou diferenças significativas (p&lt;0</w:t>
      </w:r>
      <w:r w:rsidR="0036505C">
        <w:rPr>
          <w:rFonts w:ascii="Times New Roman" w:hAnsi="Times New Roman" w:cs="Times New Roman"/>
          <w:sz w:val="24"/>
          <w:szCs w:val="24"/>
        </w:rPr>
        <w:t>,</w:t>
      </w:r>
      <w:r w:rsidR="001207DA" w:rsidRPr="001207DA">
        <w:rPr>
          <w:rFonts w:ascii="Times New Roman" w:hAnsi="Times New Roman" w:cs="Times New Roman"/>
          <w:sz w:val="24"/>
          <w:szCs w:val="24"/>
        </w:rPr>
        <w:t>01)</w:t>
      </w:r>
      <w:r w:rsidR="001207DA" w:rsidRPr="001207DA">
        <w:rPr>
          <w:sz w:val="24"/>
          <w:szCs w:val="24"/>
        </w:rPr>
        <w:t xml:space="preserve"> </w:t>
      </w:r>
      <w:r w:rsidR="001207DA" w:rsidRPr="001207DA">
        <w:rPr>
          <w:rFonts w:ascii="Times New Roman" w:hAnsi="Times New Roman" w:cs="Times New Roman"/>
          <w:sz w:val="24"/>
          <w:szCs w:val="24"/>
        </w:rPr>
        <w:t>dos demais tratamentos</w:t>
      </w:r>
      <w:r w:rsidR="001207DA">
        <w:rPr>
          <w:rFonts w:ascii="Times New Roman" w:hAnsi="Times New Roman" w:cs="Times New Roman"/>
          <w:sz w:val="24"/>
          <w:szCs w:val="24"/>
        </w:rPr>
        <w:t>.</w:t>
      </w:r>
      <w:r w:rsidR="001207DA" w:rsidRPr="001207DA">
        <w:rPr>
          <w:rFonts w:ascii="Times New Roman" w:hAnsi="Times New Roman" w:cs="Times New Roman"/>
          <w:sz w:val="20"/>
          <w:szCs w:val="20"/>
        </w:rPr>
        <w:t xml:space="preserve"> 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Os parâmetros </w:t>
      </w:r>
      <w:r w:rsidR="009D25DB">
        <w:rPr>
          <w:rFonts w:ascii="Times New Roman" w:hAnsi="Times New Roman" w:cs="Times New Roman"/>
          <w:sz w:val="24"/>
          <w:szCs w:val="24"/>
        </w:rPr>
        <w:t xml:space="preserve">de </w:t>
      </w:r>
      <w:r w:rsidR="009D25DB" w:rsidRPr="002D76B4">
        <w:rPr>
          <w:rFonts w:ascii="Times New Roman" w:hAnsi="Times New Roman" w:cs="Times New Roman"/>
          <w:sz w:val="24"/>
          <w:szCs w:val="24"/>
        </w:rPr>
        <w:t xml:space="preserve">emissão de fluorescência da clorofila </w:t>
      </w:r>
      <w:r w:rsidR="009D25DB" w:rsidRPr="002D76B4">
        <w:rPr>
          <w:rFonts w:ascii="Times New Roman" w:hAnsi="Times New Roman" w:cs="Times New Roman"/>
          <w:i/>
          <w:sz w:val="24"/>
          <w:szCs w:val="24"/>
        </w:rPr>
        <w:t>a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 e crescimento inicial de plântulas de </w:t>
      </w:r>
      <w:r w:rsidR="001207DA" w:rsidRPr="001207DA">
        <w:rPr>
          <w:rFonts w:ascii="Times New Roman" w:hAnsi="Times New Roman" w:cs="Times New Roman"/>
          <w:i/>
          <w:sz w:val="24"/>
          <w:szCs w:val="24"/>
        </w:rPr>
        <w:t>Sesbania virgata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 sugerem que, apesar dos efeitos fotossintéticos decorrentes </w:t>
      </w:r>
      <w:r w:rsidR="00A81A69">
        <w:rPr>
          <w:rFonts w:ascii="Times New Roman" w:hAnsi="Times New Roman" w:cs="Times New Roman"/>
          <w:sz w:val="24"/>
          <w:szCs w:val="24"/>
        </w:rPr>
        <w:t>à</w:t>
      </w:r>
      <w:r w:rsidR="001207DA" w:rsidRPr="001207DA">
        <w:rPr>
          <w:rFonts w:ascii="Times New Roman" w:hAnsi="Times New Roman" w:cs="Times New Roman"/>
          <w:sz w:val="24"/>
          <w:szCs w:val="24"/>
        </w:rPr>
        <w:t>s concentrações</w:t>
      </w:r>
      <w:r w:rsidR="00A81A69">
        <w:rPr>
          <w:rFonts w:ascii="Times New Roman" w:hAnsi="Times New Roman" w:cs="Times New Roman"/>
          <w:sz w:val="24"/>
          <w:szCs w:val="24"/>
        </w:rPr>
        <w:t xml:space="preserve">, a espécie apresenta 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tolerância a </w:t>
      </w:r>
      <w:r w:rsidR="00A81A69">
        <w:rPr>
          <w:rFonts w:ascii="Times New Roman" w:hAnsi="Times New Roman" w:cs="Times New Roman"/>
          <w:sz w:val="24"/>
          <w:szCs w:val="24"/>
        </w:rPr>
        <w:t>dose</w:t>
      </w:r>
      <w:r w:rsidR="00D675D0">
        <w:rPr>
          <w:rFonts w:ascii="Times New Roman" w:hAnsi="Times New Roman" w:cs="Times New Roman"/>
          <w:sz w:val="24"/>
          <w:szCs w:val="24"/>
        </w:rPr>
        <w:t>s</w:t>
      </w:r>
      <w:r w:rsidR="001207DA" w:rsidRPr="001207DA">
        <w:rPr>
          <w:rFonts w:ascii="Times New Roman" w:hAnsi="Times New Roman" w:cs="Times New Roman"/>
          <w:sz w:val="24"/>
          <w:szCs w:val="24"/>
        </w:rPr>
        <w:t xml:space="preserve"> moderadas desse biossólido, subsidiando dados para sua a aplicação em programas de restauração de áreas degradadas</w:t>
      </w:r>
      <w:bookmarkStart w:id="0" w:name="_GoBack"/>
      <w:bookmarkEnd w:id="0"/>
      <w:r w:rsidR="001207DA" w:rsidRPr="001207DA">
        <w:rPr>
          <w:rFonts w:ascii="Times New Roman" w:hAnsi="Times New Roman" w:cs="Times New Roman"/>
          <w:sz w:val="24"/>
          <w:szCs w:val="24"/>
        </w:rPr>
        <w:t>.</w:t>
      </w:r>
    </w:p>
    <w:p w:rsidR="00860DDA" w:rsidRDefault="00860DDA" w:rsidP="00DF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DA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DDA">
        <w:rPr>
          <w:rFonts w:ascii="Times New Roman" w:hAnsi="Times New Roman" w:cs="Times New Roman"/>
          <w:sz w:val="24"/>
          <w:szCs w:val="24"/>
        </w:rPr>
        <w:t xml:space="preserve">Eficiência quântica do </w:t>
      </w:r>
      <w:r w:rsidR="00A81A69" w:rsidRPr="00860DDA">
        <w:rPr>
          <w:rFonts w:ascii="Times New Roman" w:hAnsi="Times New Roman" w:cs="Times New Roman"/>
          <w:sz w:val="24"/>
          <w:szCs w:val="24"/>
        </w:rPr>
        <w:t>F</w:t>
      </w:r>
      <w:r w:rsidR="00A81A69">
        <w:rPr>
          <w:rFonts w:ascii="Times New Roman" w:hAnsi="Times New Roman" w:cs="Times New Roman"/>
          <w:sz w:val="24"/>
          <w:szCs w:val="24"/>
        </w:rPr>
        <w:t>S</w:t>
      </w:r>
      <w:r w:rsidRPr="00860DD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0DDA">
        <w:rPr>
          <w:rFonts w:ascii="Times New Roman" w:hAnsi="Times New Roman" w:cs="Times New Roman"/>
          <w:sz w:val="24"/>
          <w:szCs w:val="24"/>
        </w:rPr>
        <w:t xml:space="preserve"> </w:t>
      </w:r>
      <w:r w:rsidR="00A81A69">
        <w:rPr>
          <w:rFonts w:ascii="Times New Roman" w:hAnsi="Times New Roman" w:cs="Times New Roman"/>
          <w:sz w:val="24"/>
          <w:szCs w:val="24"/>
        </w:rPr>
        <w:t>E</w:t>
      </w:r>
      <w:r w:rsidR="00A81A69" w:rsidRPr="00637452">
        <w:rPr>
          <w:rFonts w:ascii="Times New Roman" w:hAnsi="Times New Roman" w:cs="Times New Roman"/>
          <w:sz w:val="24"/>
          <w:szCs w:val="24"/>
        </w:rPr>
        <w:t>spectrograma</w:t>
      </w:r>
      <w:r w:rsidR="00A81A69">
        <w:rPr>
          <w:rFonts w:ascii="Times New Roman" w:hAnsi="Times New Roman" w:cs="Times New Roman"/>
          <w:sz w:val="24"/>
          <w:szCs w:val="24"/>
        </w:rPr>
        <w:t xml:space="preserve"> bidimensional. </w:t>
      </w:r>
      <w:r>
        <w:rPr>
          <w:rFonts w:ascii="Times New Roman" w:hAnsi="Times New Roman" w:cs="Times New Roman"/>
          <w:sz w:val="24"/>
          <w:szCs w:val="24"/>
        </w:rPr>
        <w:t xml:space="preserve">Lodo de esgoto.  </w:t>
      </w:r>
    </w:p>
    <w:p w:rsidR="00860DDA" w:rsidRDefault="00860DDA" w:rsidP="00DF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493" w:rsidRPr="00D65D9F" w:rsidRDefault="00860DDA" w:rsidP="00DF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DA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860DDA">
        <w:rPr>
          <w:rFonts w:ascii="Times New Roman" w:hAnsi="Times New Roman" w:cs="Times New Roman"/>
          <w:sz w:val="24"/>
          <w:szCs w:val="24"/>
        </w:rPr>
        <w:t xml:space="preserve"> Ao Programa Institucional de Bolsas de </w:t>
      </w:r>
      <w:r w:rsidR="00A81A69">
        <w:rPr>
          <w:rFonts w:ascii="Times New Roman" w:hAnsi="Times New Roman" w:cs="Times New Roman"/>
          <w:sz w:val="24"/>
          <w:szCs w:val="24"/>
        </w:rPr>
        <w:t>Iniciação Científica</w:t>
      </w:r>
      <w:r w:rsidRPr="00860DDA">
        <w:rPr>
          <w:rFonts w:ascii="Times New Roman" w:hAnsi="Times New Roman" w:cs="Times New Roman"/>
          <w:sz w:val="24"/>
          <w:szCs w:val="24"/>
        </w:rPr>
        <w:t xml:space="preserve"> PIB</w:t>
      </w:r>
      <w:r w:rsidR="00A81A69">
        <w:rPr>
          <w:rFonts w:ascii="Times New Roman" w:hAnsi="Times New Roman" w:cs="Times New Roman"/>
          <w:sz w:val="24"/>
          <w:szCs w:val="24"/>
        </w:rPr>
        <w:t>IC</w:t>
      </w:r>
      <w:r w:rsidRPr="00860DDA">
        <w:rPr>
          <w:rFonts w:ascii="Times New Roman" w:hAnsi="Times New Roman" w:cs="Times New Roman"/>
          <w:sz w:val="24"/>
          <w:szCs w:val="24"/>
        </w:rPr>
        <w:t xml:space="preserve">, vinculado à </w:t>
      </w:r>
      <w:r w:rsidR="00A81A69" w:rsidRPr="00A81A69">
        <w:rPr>
          <w:rFonts w:ascii="Times New Roman" w:hAnsi="Times New Roman" w:cs="Times New Roman"/>
          <w:sz w:val="24"/>
          <w:szCs w:val="24"/>
        </w:rPr>
        <w:t>Pró-Reitoria de Pesquisa e Pós-Graduação (PROPP</w:t>
      </w:r>
      <w:r w:rsidR="00A81A69" w:rsidRPr="00860DDA">
        <w:rPr>
          <w:rFonts w:ascii="Times New Roman" w:hAnsi="Times New Roman" w:cs="Times New Roman"/>
          <w:sz w:val="24"/>
          <w:szCs w:val="24"/>
        </w:rPr>
        <w:t>/UEMS</w:t>
      </w:r>
      <w:r w:rsidR="00A81A69">
        <w:rPr>
          <w:rFonts w:ascii="Times New Roman" w:hAnsi="Times New Roman" w:cs="Times New Roman"/>
          <w:sz w:val="24"/>
          <w:szCs w:val="24"/>
        </w:rPr>
        <w:t>)</w:t>
      </w:r>
      <w:r w:rsidR="00A81A69" w:rsidRPr="00860DDA">
        <w:rPr>
          <w:rFonts w:ascii="Times New Roman" w:hAnsi="Times New Roman" w:cs="Times New Roman"/>
          <w:sz w:val="24"/>
          <w:szCs w:val="24"/>
        </w:rPr>
        <w:t xml:space="preserve"> pela concessão de bolsa de</w:t>
      </w:r>
      <w:r w:rsidR="00A81A69" w:rsidRPr="00A81A69">
        <w:rPr>
          <w:rFonts w:ascii="Times New Roman" w:hAnsi="Times New Roman" w:cs="Times New Roman"/>
          <w:sz w:val="24"/>
          <w:szCs w:val="24"/>
        </w:rPr>
        <w:t xml:space="preserve"> </w:t>
      </w:r>
      <w:r w:rsidR="00A81A69">
        <w:rPr>
          <w:rFonts w:ascii="Times New Roman" w:hAnsi="Times New Roman" w:cs="Times New Roman"/>
          <w:sz w:val="24"/>
          <w:szCs w:val="24"/>
        </w:rPr>
        <w:t xml:space="preserve">Iniciação Científica. </w:t>
      </w:r>
    </w:p>
    <w:sectPr w:rsidR="005C6493" w:rsidRPr="00D65D9F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23" w:rsidRDefault="00DB7C23">
      <w:pPr>
        <w:spacing w:after="0" w:line="240" w:lineRule="auto"/>
      </w:pPr>
      <w:r>
        <w:separator/>
      </w:r>
    </w:p>
  </w:endnote>
  <w:endnote w:type="continuationSeparator" w:id="0">
    <w:p w:rsidR="00DB7C23" w:rsidRDefault="00DB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23" w:rsidRDefault="00DB7C23">
      <w:pPr>
        <w:spacing w:after="0" w:line="240" w:lineRule="auto"/>
      </w:pPr>
      <w:r>
        <w:separator/>
      </w:r>
    </w:p>
  </w:footnote>
  <w:footnote w:type="continuationSeparator" w:id="0">
    <w:p w:rsidR="00DB7C23" w:rsidRDefault="00DB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931317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lipe Santiago">
    <w15:presenceInfo w15:providerId="Windows Live" w15:userId="06dbd46a8553f2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217089"/>
    <w:rsid w:val="00090175"/>
    <w:rsid w:val="000B5DD1"/>
    <w:rsid w:val="001205FE"/>
    <w:rsid w:val="001207DA"/>
    <w:rsid w:val="001A665F"/>
    <w:rsid w:val="001D45B7"/>
    <w:rsid w:val="00213A87"/>
    <w:rsid w:val="00217089"/>
    <w:rsid w:val="002B267A"/>
    <w:rsid w:val="002D76B4"/>
    <w:rsid w:val="00300FB9"/>
    <w:rsid w:val="0036505C"/>
    <w:rsid w:val="00375840"/>
    <w:rsid w:val="00484C66"/>
    <w:rsid w:val="004E116E"/>
    <w:rsid w:val="00504B4C"/>
    <w:rsid w:val="005B4771"/>
    <w:rsid w:val="005C10AE"/>
    <w:rsid w:val="005C4718"/>
    <w:rsid w:val="005C6493"/>
    <w:rsid w:val="005D70C1"/>
    <w:rsid w:val="00637452"/>
    <w:rsid w:val="00716729"/>
    <w:rsid w:val="007518AF"/>
    <w:rsid w:val="00775029"/>
    <w:rsid w:val="00841157"/>
    <w:rsid w:val="00860DDA"/>
    <w:rsid w:val="008A6E6B"/>
    <w:rsid w:val="00931317"/>
    <w:rsid w:val="009905AF"/>
    <w:rsid w:val="009A0329"/>
    <w:rsid w:val="009D25DB"/>
    <w:rsid w:val="00A02314"/>
    <w:rsid w:val="00A1311E"/>
    <w:rsid w:val="00A81A69"/>
    <w:rsid w:val="00A92531"/>
    <w:rsid w:val="00AA28EB"/>
    <w:rsid w:val="00AC3191"/>
    <w:rsid w:val="00AC666E"/>
    <w:rsid w:val="00B5284D"/>
    <w:rsid w:val="00C55323"/>
    <w:rsid w:val="00CB1F6C"/>
    <w:rsid w:val="00CF0939"/>
    <w:rsid w:val="00D275DD"/>
    <w:rsid w:val="00D65D9F"/>
    <w:rsid w:val="00D675D0"/>
    <w:rsid w:val="00DB7094"/>
    <w:rsid w:val="00DB7C23"/>
    <w:rsid w:val="00DE0B59"/>
    <w:rsid w:val="00DF2764"/>
    <w:rsid w:val="00E2012D"/>
    <w:rsid w:val="00E75359"/>
    <w:rsid w:val="00ED3390"/>
    <w:rsid w:val="00F35AB8"/>
    <w:rsid w:val="00F44AFB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A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518AF"/>
  </w:style>
  <w:style w:type="character" w:customStyle="1" w:styleId="BalloonTextChar">
    <w:name w:val="Balloon Text Char"/>
    <w:rsid w:val="007518A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7518AF"/>
  </w:style>
  <w:style w:type="character" w:customStyle="1" w:styleId="FooterChar">
    <w:name w:val="Footer Char"/>
    <w:basedOn w:val="Fontepargpadro1"/>
    <w:rsid w:val="007518AF"/>
  </w:style>
  <w:style w:type="character" w:styleId="Forte">
    <w:name w:val="Strong"/>
    <w:qFormat/>
    <w:rsid w:val="007518AF"/>
    <w:rPr>
      <w:b/>
      <w:bCs/>
    </w:rPr>
  </w:style>
  <w:style w:type="character" w:customStyle="1" w:styleId="Legendadatabela2">
    <w:name w:val="Legenda da tabela (2)_"/>
    <w:rsid w:val="007518AF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7518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518AF"/>
    <w:pPr>
      <w:spacing w:after="140" w:line="288" w:lineRule="auto"/>
    </w:pPr>
  </w:style>
  <w:style w:type="paragraph" w:styleId="Lista">
    <w:name w:val="List"/>
    <w:basedOn w:val="Corpodetexto"/>
    <w:rsid w:val="007518AF"/>
    <w:rPr>
      <w:rFonts w:cs="Mangal"/>
    </w:rPr>
  </w:style>
  <w:style w:type="paragraph" w:styleId="Legenda">
    <w:name w:val="caption"/>
    <w:basedOn w:val="Normal"/>
    <w:qFormat/>
    <w:rsid w:val="007518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518AF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7518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518A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7518AF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718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Geyse</cp:lastModifiedBy>
  <cp:revision>2</cp:revision>
  <cp:lastPrinted>2016-07-08T15:38:00Z</cp:lastPrinted>
  <dcterms:created xsi:type="dcterms:W3CDTF">2016-08-15T16:50:00Z</dcterms:created>
  <dcterms:modified xsi:type="dcterms:W3CDTF">2016-08-15T16:50:00Z</dcterms:modified>
</cp:coreProperties>
</file>