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4DD1" w:rsidRDefault="00074DD1" w:rsidP="00074D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4DD1" w:rsidRDefault="00074DD1" w:rsidP="00074DD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74DD1" w:rsidRDefault="00074DD1" w:rsidP="00074DD1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074DD1" w:rsidRPr="00074DD1" w:rsidRDefault="00074DD1" w:rsidP="00074DD1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GERMINAÇÃO DE SEMENTES DE </w:t>
      </w:r>
      <w:r w:rsidRPr="00074DD1">
        <w:rPr>
          <w:rFonts w:ascii="Times New Roman" w:eastAsia="Times New Roman" w:hAnsi="Times New Roman"/>
          <w:b/>
          <w:i/>
          <w:sz w:val="24"/>
        </w:rPr>
        <w:t>Maclura tinct</w:t>
      </w:r>
      <w:r w:rsidR="00A15B42">
        <w:rPr>
          <w:rFonts w:ascii="Times New Roman" w:eastAsia="Times New Roman" w:hAnsi="Times New Roman"/>
          <w:b/>
          <w:i/>
          <w:sz w:val="24"/>
        </w:rPr>
        <w:t>o</w:t>
      </w:r>
      <w:r w:rsidRPr="00074DD1">
        <w:rPr>
          <w:rFonts w:ascii="Times New Roman" w:eastAsia="Times New Roman" w:hAnsi="Times New Roman"/>
          <w:b/>
          <w:i/>
          <w:sz w:val="24"/>
        </w:rPr>
        <w:t>ria</w:t>
      </w:r>
      <w:r w:rsidRPr="00074DD1">
        <w:rPr>
          <w:rFonts w:ascii="Times New Roman" w:eastAsia="Times New Roman" w:hAnsi="Times New Roman"/>
          <w:b/>
          <w:sz w:val="24"/>
        </w:rPr>
        <w:t xml:space="preserve"> (L.) Don ex Steud. (MORACEAE)</w:t>
      </w:r>
      <w:r>
        <w:rPr>
          <w:rFonts w:ascii="Times New Roman" w:eastAsia="Times New Roman" w:hAnsi="Times New Roman"/>
          <w:b/>
          <w:sz w:val="24"/>
        </w:rPr>
        <w:t xml:space="preserve"> EM TUBETES DE POLIETILENO E DE JORNAL</w:t>
      </w:r>
      <w:r w:rsidR="000821F7">
        <w:rPr>
          <w:rFonts w:ascii="Times New Roman" w:eastAsia="Times New Roman" w:hAnsi="Times New Roman"/>
          <w:b/>
          <w:sz w:val="24"/>
        </w:rPr>
        <w:t xml:space="preserve"> EM DIFERENTES CONCENTRAÇÕES DE VERMICOMPOSTO À BASE DE LODO DE ESGOTO</w:t>
      </w:r>
      <w:r>
        <w:rPr>
          <w:rFonts w:ascii="Times New Roman" w:eastAsia="Times New Roman" w:hAnsi="Times New Roman"/>
          <w:b/>
          <w:sz w:val="24"/>
        </w:rPr>
        <w:t>.</w:t>
      </w:r>
    </w:p>
    <w:p w:rsidR="00074DD1" w:rsidRDefault="00074DD1" w:rsidP="00074DD1">
      <w:pPr>
        <w:spacing w:line="351" w:lineRule="exact"/>
        <w:rPr>
          <w:rFonts w:ascii="Times New Roman" w:eastAsia="Times New Roman" w:hAnsi="Times New Roman"/>
          <w:sz w:val="24"/>
        </w:rPr>
      </w:pPr>
    </w:p>
    <w:p w:rsidR="00074DD1" w:rsidRPr="00074DD1" w:rsidRDefault="00074DD1" w:rsidP="00074DD1">
      <w:pPr>
        <w:spacing w:line="0" w:lineRule="atLeast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b/>
          <w:sz w:val="24"/>
        </w:rPr>
        <w:t>NASCIMENTO</w:t>
      </w:r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b/>
          <w:sz w:val="24"/>
        </w:rPr>
        <w:t>Adailton Moraes</w:t>
      </w:r>
      <w:r>
        <w:rPr>
          <w:rFonts w:ascii="Times New Roman" w:eastAsia="Times New Roman" w:hAnsi="Times New Roman"/>
          <w:sz w:val="32"/>
          <w:vertAlign w:val="superscript"/>
        </w:rPr>
        <w:t>1</w:t>
      </w:r>
      <w:r>
        <w:rPr>
          <w:rFonts w:ascii="Times New Roman" w:eastAsia="Times New Roman" w:hAnsi="Times New Roman"/>
          <w:sz w:val="24"/>
        </w:rPr>
        <w:t xml:space="preserve"> (nascimentoam.uems@gmail.com); </w:t>
      </w:r>
      <w:r>
        <w:rPr>
          <w:rFonts w:ascii="Times New Roman" w:eastAsia="Times New Roman" w:hAnsi="Times New Roman"/>
          <w:b/>
          <w:sz w:val="24"/>
        </w:rPr>
        <w:t>SANTIAGO,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Etenaldo Felipe</w:t>
      </w:r>
      <w:r>
        <w:rPr>
          <w:rFonts w:ascii="Times New Roman" w:eastAsia="Times New Roman" w:hAnsi="Times New Roman"/>
          <w:sz w:val="32"/>
          <w:vertAlign w:val="superscript"/>
        </w:rPr>
        <w:t xml:space="preserve">2 </w:t>
      </w:r>
      <w:r>
        <w:rPr>
          <w:rFonts w:ascii="Times New Roman" w:eastAsia="Times New Roman" w:hAnsi="Times New Roman"/>
          <w:sz w:val="24"/>
        </w:rPr>
        <w:t>(felipe@uems.br);</w:t>
      </w:r>
    </w:p>
    <w:p w:rsidR="00074DD1" w:rsidRDefault="00074DD1" w:rsidP="00074DD1">
      <w:pPr>
        <w:spacing w:line="183" w:lineRule="exact"/>
        <w:rPr>
          <w:rFonts w:ascii="Times New Roman" w:eastAsia="Times New Roman" w:hAnsi="Times New Roman"/>
          <w:sz w:val="24"/>
        </w:rPr>
      </w:pPr>
    </w:p>
    <w:p w:rsidR="00074DD1" w:rsidRDefault="00074DD1" w:rsidP="00074DD1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1</w:t>
      </w:r>
      <w:r>
        <w:rPr>
          <w:rFonts w:ascii="Times New Roman" w:eastAsia="Times New Roman" w:hAnsi="Times New Roman"/>
        </w:rPr>
        <w:t xml:space="preserve"> Discente do curso de Ciências Biológicas da UEMS – Dourados; PIBIC/UEMS;</w:t>
      </w:r>
    </w:p>
    <w:p w:rsidR="00074DD1" w:rsidRDefault="00074DD1" w:rsidP="00074DD1">
      <w:pPr>
        <w:spacing w:line="209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5"/>
          <w:vertAlign w:val="superscript"/>
        </w:rPr>
        <w:t>2</w:t>
      </w:r>
      <w:r>
        <w:rPr>
          <w:rFonts w:ascii="Times New Roman" w:eastAsia="Times New Roman" w:hAnsi="Times New Roman"/>
        </w:rPr>
        <w:t xml:space="preserve"> Docente do curso de Ciências Biológicas da UEMS – Dourados;</w:t>
      </w:r>
    </w:p>
    <w:p w:rsidR="00074DD1" w:rsidRDefault="00074DD1" w:rsidP="00074DD1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074DD1" w:rsidRPr="00A15B42" w:rsidRDefault="00074DD1" w:rsidP="00074DD1">
      <w:pPr>
        <w:spacing w:line="234" w:lineRule="auto"/>
        <w:jc w:val="both"/>
        <w:rPr>
          <w:rFonts w:ascii="Times New Roman" w:eastAsia="Times New Roman" w:hAnsi="Times New Roman"/>
          <w:i/>
          <w:sz w:val="24"/>
        </w:rPr>
      </w:pPr>
      <w:r w:rsidRPr="00074DD1">
        <w:rPr>
          <w:rFonts w:ascii="Times New Roman" w:eastAsia="Times New Roman" w:hAnsi="Times New Roman"/>
          <w:sz w:val="24"/>
        </w:rPr>
        <w:t xml:space="preserve">Conhecer a biologia de espécies nativas é de suma importância para projetos de conservação e proteção, principalmente de mudas destinadas à projetos de restauração. Um dos grandes desafios da restauração consiste na resistência das plantas às condições nutricionais encontradas durante as fases iniciais de desenvolvimento pós plantio e a influência do vigor das mudas sobre as respostas de estresse. Para tanto, sementes de </w:t>
      </w:r>
      <w:bookmarkStart w:id="0" w:name="_GoBack"/>
      <w:r w:rsidRPr="00A15B42">
        <w:rPr>
          <w:rFonts w:ascii="Times New Roman" w:eastAsia="Times New Roman" w:hAnsi="Times New Roman"/>
          <w:i/>
          <w:sz w:val="24"/>
        </w:rPr>
        <w:t>Maclura tinct</w:t>
      </w:r>
      <w:bookmarkEnd w:id="0"/>
      <w:r w:rsidR="00A15B42" w:rsidRPr="00A15B42">
        <w:rPr>
          <w:rFonts w:ascii="Times New Roman" w:eastAsia="Times New Roman" w:hAnsi="Times New Roman"/>
          <w:i/>
          <w:sz w:val="24"/>
        </w:rPr>
        <w:t>o</w:t>
      </w:r>
      <w:r w:rsidRPr="00A15B42">
        <w:rPr>
          <w:rFonts w:ascii="Times New Roman" w:eastAsia="Times New Roman" w:hAnsi="Times New Roman"/>
          <w:i/>
          <w:sz w:val="24"/>
        </w:rPr>
        <w:t>ria</w:t>
      </w:r>
      <w:r w:rsidRPr="00074DD1">
        <w:rPr>
          <w:rFonts w:ascii="Times New Roman" w:eastAsia="Times New Roman" w:hAnsi="Times New Roman"/>
          <w:sz w:val="24"/>
        </w:rPr>
        <w:t>, foram submetidas a substratos com diferentes doses de adubação com vermicomposto a base de lodo de esgoto. O delineamento experimental foi em 2X4, sendo dois tipos de tubetes (TJ – tubete de jornal; TP – tubete de polietileno) e quatro regimes de adubação (C, vermicomposto + capim napier triturado T2, T3 e T4). Foram avaliados o crescimento em altura e diâmetro do colo das mudas dos tratamentos com melhor percentual germinativo.</w:t>
      </w:r>
      <w:r>
        <w:rPr>
          <w:rFonts w:ascii="Times New Roman" w:eastAsia="Times New Roman" w:hAnsi="Times New Roman"/>
          <w:sz w:val="24"/>
        </w:rPr>
        <w:t xml:space="preserve"> </w:t>
      </w:r>
      <w:r w:rsidR="004A6DB3" w:rsidRPr="004A6DB3">
        <w:rPr>
          <w:rFonts w:ascii="Times New Roman" w:eastAsia="Times New Roman" w:hAnsi="Times New Roman"/>
          <w:sz w:val="24"/>
        </w:rPr>
        <w:t>Não houve diferença significativa</w:t>
      </w:r>
      <w:r w:rsidR="000D1593">
        <w:rPr>
          <w:rFonts w:ascii="Times New Roman" w:eastAsia="Times New Roman" w:hAnsi="Times New Roman"/>
          <w:sz w:val="24"/>
        </w:rPr>
        <w:t>no percentual de</w:t>
      </w:r>
      <w:r w:rsidR="000D1593" w:rsidRPr="004A6DB3">
        <w:rPr>
          <w:rFonts w:ascii="Times New Roman" w:eastAsia="Times New Roman" w:hAnsi="Times New Roman"/>
          <w:sz w:val="24"/>
        </w:rPr>
        <w:t xml:space="preserve"> </w:t>
      </w:r>
      <w:r w:rsidR="004A6DB3" w:rsidRPr="004A6DB3">
        <w:rPr>
          <w:rFonts w:ascii="Times New Roman" w:eastAsia="Times New Roman" w:hAnsi="Times New Roman"/>
          <w:sz w:val="24"/>
        </w:rPr>
        <w:t>germinação entre os diferentes substratos utilizados nos</w:t>
      </w:r>
      <w:r w:rsidR="000D1593">
        <w:rPr>
          <w:rFonts w:ascii="Times New Roman" w:eastAsia="Times New Roman" w:hAnsi="Times New Roman"/>
          <w:sz w:val="24"/>
        </w:rPr>
        <w:t>TP</w:t>
      </w:r>
      <w:r w:rsidR="004A6DB3" w:rsidRPr="004A6DB3">
        <w:rPr>
          <w:rFonts w:ascii="Times New Roman" w:eastAsia="Times New Roman" w:hAnsi="Times New Roman"/>
          <w:sz w:val="24"/>
        </w:rPr>
        <w:t>, o mesmo não foi observado n</w:t>
      </w:r>
      <w:r w:rsidR="004A6DB3">
        <w:rPr>
          <w:rFonts w:ascii="Times New Roman" w:eastAsia="Times New Roman" w:hAnsi="Times New Roman"/>
          <w:sz w:val="24"/>
        </w:rPr>
        <w:t xml:space="preserve">os </w:t>
      </w:r>
      <w:r w:rsidR="000D1593">
        <w:rPr>
          <w:rFonts w:ascii="Times New Roman" w:eastAsia="Times New Roman" w:hAnsi="Times New Roman"/>
          <w:sz w:val="24"/>
        </w:rPr>
        <w:t>TJ</w:t>
      </w:r>
      <w:r w:rsidR="004A6DB3" w:rsidRPr="004A6DB3">
        <w:rPr>
          <w:rFonts w:ascii="Times New Roman" w:eastAsia="Times New Roman" w:hAnsi="Times New Roman"/>
          <w:sz w:val="24"/>
        </w:rPr>
        <w:t xml:space="preserve">, nos quais foram observadas variações significativas nos padrões germinativos em relação aos diferentes tipos de substratos e aos </w:t>
      </w:r>
      <w:r w:rsidR="000D1593">
        <w:rPr>
          <w:rFonts w:ascii="Times New Roman" w:eastAsia="Times New Roman" w:hAnsi="Times New Roman"/>
          <w:sz w:val="24"/>
        </w:rPr>
        <w:t>TP</w:t>
      </w:r>
      <w:r w:rsidR="004A6DB3" w:rsidRPr="004A6DB3">
        <w:rPr>
          <w:rFonts w:ascii="Times New Roman" w:eastAsia="Times New Roman" w:hAnsi="Times New Roman"/>
          <w:sz w:val="24"/>
        </w:rPr>
        <w:t>.</w:t>
      </w:r>
      <w:r w:rsidR="004A6DB3">
        <w:rPr>
          <w:rFonts w:ascii="Times New Roman" w:eastAsia="Times New Roman" w:hAnsi="Times New Roman"/>
          <w:sz w:val="24"/>
        </w:rPr>
        <w:t xml:space="preserve"> </w:t>
      </w:r>
      <w:r w:rsidR="000D1593">
        <w:rPr>
          <w:rFonts w:ascii="Times New Roman" w:eastAsia="Times New Roman" w:hAnsi="Times New Roman"/>
          <w:sz w:val="24"/>
        </w:rPr>
        <w:t>Foram evidentes</w:t>
      </w:r>
      <w:r w:rsidR="004A6DB3" w:rsidRPr="004A6DB3">
        <w:rPr>
          <w:rFonts w:ascii="Times New Roman" w:eastAsia="Times New Roman" w:hAnsi="Times New Roman"/>
          <w:sz w:val="24"/>
        </w:rPr>
        <w:t xml:space="preserve"> as diferenças entre as curvas de percentual germinativo quando comparado um mesmo substrato nos diferentes tipos de tubetes, porém só houve diferença estatística significativa entre o V13 e o V15 dos </w:t>
      </w:r>
      <w:r w:rsidR="000D1593">
        <w:rPr>
          <w:rFonts w:ascii="Times New Roman" w:eastAsia="Times New Roman" w:hAnsi="Times New Roman"/>
          <w:sz w:val="24"/>
        </w:rPr>
        <w:t>TJ</w:t>
      </w:r>
      <w:r w:rsidR="004A6DB3" w:rsidRPr="004A6DB3">
        <w:rPr>
          <w:rFonts w:ascii="Times New Roman" w:eastAsia="Times New Roman" w:hAnsi="Times New Roman"/>
          <w:sz w:val="24"/>
        </w:rPr>
        <w:t>. Apesar da capacidade de retenção de água não apresentar diferença significativa entre os diferentes tipos de substratos, é possível que as diferenças encontradas nos percentuais germinativos seja</w:t>
      </w:r>
      <w:r w:rsidR="004A6DB3">
        <w:rPr>
          <w:rFonts w:ascii="Times New Roman" w:eastAsia="Times New Roman" w:hAnsi="Times New Roman"/>
          <w:sz w:val="24"/>
        </w:rPr>
        <w:t>m</w:t>
      </w:r>
      <w:r w:rsidR="004A6DB3" w:rsidRPr="004A6DB3">
        <w:rPr>
          <w:rFonts w:ascii="Times New Roman" w:eastAsia="Times New Roman" w:hAnsi="Times New Roman"/>
          <w:sz w:val="24"/>
        </w:rPr>
        <w:t xml:space="preserve"> explicada</w:t>
      </w:r>
      <w:r w:rsidR="004A6DB3">
        <w:rPr>
          <w:rFonts w:ascii="Times New Roman" w:eastAsia="Times New Roman" w:hAnsi="Times New Roman"/>
          <w:sz w:val="24"/>
        </w:rPr>
        <w:t>s</w:t>
      </w:r>
      <w:r w:rsidR="004A6DB3" w:rsidRPr="004A6DB3">
        <w:rPr>
          <w:rFonts w:ascii="Times New Roman" w:eastAsia="Times New Roman" w:hAnsi="Times New Roman"/>
          <w:sz w:val="24"/>
        </w:rPr>
        <w:t xml:space="preserve"> pelo tempo que a água fica disponível para as plantas, mesmo todos os tratamentos sendo submetidos à um mesmo tipo de irrigação.</w:t>
      </w:r>
      <w:r w:rsidR="004A6DB3">
        <w:rPr>
          <w:rFonts w:ascii="Times New Roman" w:eastAsia="Times New Roman" w:hAnsi="Times New Roman"/>
          <w:sz w:val="24"/>
        </w:rPr>
        <w:t xml:space="preserve"> </w:t>
      </w:r>
      <w:r w:rsidR="004A6DB3" w:rsidRPr="004A6DB3">
        <w:rPr>
          <w:rFonts w:ascii="Times New Roman" w:eastAsia="Times New Roman" w:hAnsi="Times New Roman"/>
          <w:sz w:val="24"/>
        </w:rPr>
        <w:t xml:space="preserve">Dentre os dados biométricos obtidos as maiores médias de diâmetro e altura foram verificadas no tratamento V14 dos </w:t>
      </w:r>
      <w:r w:rsidR="000D1593" w:rsidRPr="00A15B42">
        <w:rPr>
          <w:rFonts w:ascii="Times New Roman" w:eastAsia="Times New Roman" w:hAnsi="Times New Roman"/>
          <w:color w:val="000000" w:themeColor="text1"/>
          <w:sz w:val="24"/>
        </w:rPr>
        <w:t>TP</w:t>
      </w:r>
      <w:r w:rsidR="004A6DB3" w:rsidRPr="004A6DB3">
        <w:rPr>
          <w:rFonts w:ascii="Times New Roman" w:eastAsia="Times New Roman" w:hAnsi="Times New Roman"/>
          <w:sz w:val="24"/>
        </w:rPr>
        <w:t xml:space="preserve">, sendo elas diferentes dos demais </w:t>
      </w:r>
      <w:r w:rsidR="004A6DB3">
        <w:rPr>
          <w:rFonts w:ascii="Times New Roman" w:eastAsia="Times New Roman" w:hAnsi="Times New Roman"/>
          <w:sz w:val="24"/>
        </w:rPr>
        <w:t>tratamentos avaliados</w:t>
      </w:r>
      <w:r w:rsidR="004A6DB3" w:rsidRPr="004A6DB3">
        <w:rPr>
          <w:rFonts w:ascii="Times New Roman" w:eastAsia="Times New Roman" w:hAnsi="Times New Roman"/>
          <w:sz w:val="24"/>
        </w:rPr>
        <w:t>. Pôde-se afirmar que o tratamento V14 é mais interessante para ser utilizado na produção de mudas desta espécie nativa que o substrato agrícola utilizado como tratamento controle.</w:t>
      </w:r>
    </w:p>
    <w:p w:rsidR="00074DD1" w:rsidRDefault="00074DD1" w:rsidP="00074DD1">
      <w:pPr>
        <w:spacing w:line="212" w:lineRule="exact"/>
        <w:rPr>
          <w:rFonts w:ascii="Times New Roman" w:eastAsia="Times New Roman" w:hAnsi="Times New Roman"/>
          <w:sz w:val="24"/>
        </w:rPr>
      </w:pPr>
    </w:p>
    <w:p w:rsidR="00074DD1" w:rsidRDefault="00074DD1" w:rsidP="00074DD1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Palavra-chave: </w:t>
      </w:r>
      <w:r w:rsidR="000821F7">
        <w:rPr>
          <w:rFonts w:ascii="Times New Roman" w:eastAsia="Times New Roman" w:hAnsi="Times New Roman"/>
          <w:sz w:val="24"/>
        </w:rPr>
        <w:t>Reutilização de Materiais; Nativas ; Substrato Alternativo</w:t>
      </w:r>
      <w:r w:rsidR="000D1593">
        <w:rPr>
          <w:rFonts w:ascii="Times New Roman" w:eastAsia="Times New Roman" w:hAnsi="Times New Roman"/>
          <w:sz w:val="24"/>
        </w:rPr>
        <w:t>; Resíduos</w:t>
      </w:r>
      <w:r w:rsidR="000821F7">
        <w:rPr>
          <w:rFonts w:ascii="Times New Roman" w:eastAsia="Times New Roman" w:hAnsi="Times New Roman"/>
          <w:sz w:val="24"/>
        </w:rPr>
        <w:t>.</w:t>
      </w:r>
    </w:p>
    <w:p w:rsidR="00074DD1" w:rsidRDefault="00074DD1" w:rsidP="00074DD1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074DD1" w:rsidRDefault="00074DD1" w:rsidP="00074DD1">
      <w:pPr>
        <w:spacing w:line="236" w:lineRule="auto"/>
        <w:ind w:left="20"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Agradecimentos: Ao Programa Institucional de Bolsas de </w:t>
      </w:r>
      <w:r w:rsidR="000821F7">
        <w:rPr>
          <w:rFonts w:ascii="Times New Roman" w:eastAsia="Times New Roman" w:hAnsi="Times New Roman"/>
          <w:sz w:val="24"/>
        </w:rPr>
        <w:t>Iniciação Científica PIBIC pe</w:t>
      </w:r>
      <w:r>
        <w:rPr>
          <w:rFonts w:ascii="Times New Roman" w:eastAsia="Times New Roman" w:hAnsi="Times New Roman"/>
          <w:sz w:val="24"/>
        </w:rPr>
        <w:t>l</w:t>
      </w:r>
      <w:r w:rsidR="000821F7">
        <w:rPr>
          <w:rFonts w:ascii="Times New Roman" w:eastAsia="Times New Roman" w:hAnsi="Times New Roman"/>
          <w:sz w:val="24"/>
        </w:rPr>
        <w:t>a concessão de bolsa de iniciação</w:t>
      </w:r>
      <w:r>
        <w:rPr>
          <w:rFonts w:ascii="Times New Roman" w:eastAsia="Times New Roman" w:hAnsi="Times New Roman"/>
          <w:sz w:val="24"/>
        </w:rPr>
        <w:t>.</w:t>
      </w:r>
      <w:r w:rsidR="000821F7">
        <w:rPr>
          <w:rFonts w:ascii="Times New Roman" w:eastAsia="Times New Roman" w:hAnsi="Times New Roman"/>
          <w:sz w:val="24"/>
        </w:rPr>
        <w:t xml:space="preserve"> À CPAO pelo fornecimento dos substrato</w:t>
      </w:r>
      <w:r w:rsidR="000D1593">
        <w:rPr>
          <w:rFonts w:ascii="Times New Roman" w:eastAsia="Times New Roman" w:hAnsi="Times New Roman"/>
          <w:sz w:val="24"/>
        </w:rPr>
        <w:t>s</w:t>
      </w:r>
      <w:r w:rsidR="000821F7">
        <w:rPr>
          <w:rFonts w:ascii="Times New Roman" w:eastAsia="Times New Roman" w:hAnsi="Times New Roman"/>
          <w:sz w:val="24"/>
        </w:rPr>
        <w:t xml:space="preserve"> e à Sanesul por fornecer </w:t>
      </w:r>
      <w:r w:rsidR="000D1593">
        <w:rPr>
          <w:rFonts w:ascii="Times New Roman" w:eastAsia="Times New Roman" w:hAnsi="Times New Roman"/>
          <w:sz w:val="24"/>
        </w:rPr>
        <w:t>o resíduo biossólido</w:t>
      </w:r>
      <w:r w:rsidR="000821F7">
        <w:rPr>
          <w:rFonts w:ascii="Times New Roman" w:eastAsia="Times New Roman" w:hAnsi="Times New Roman"/>
          <w:sz w:val="24"/>
        </w:rPr>
        <w:t>.</w:t>
      </w:r>
    </w:p>
    <w:p w:rsidR="00AC666E" w:rsidRDefault="00AC666E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666E" w:rsidSect="00775029">
      <w:headerReference w:type="default" r:id="rId6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249" w:rsidRDefault="00411249">
      <w:pPr>
        <w:spacing w:after="0" w:line="240" w:lineRule="auto"/>
      </w:pPr>
      <w:r>
        <w:separator/>
      </w:r>
    </w:p>
  </w:endnote>
  <w:endnote w:type="continuationSeparator" w:id="0">
    <w:p w:rsidR="00411249" w:rsidRDefault="0041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249" w:rsidRDefault="00411249">
      <w:pPr>
        <w:spacing w:after="0" w:line="240" w:lineRule="auto"/>
      </w:pPr>
      <w:r>
        <w:separator/>
      </w:r>
    </w:p>
  </w:footnote>
  <w:footnote w:type="continuationSeparator" w:id="0">
    <w:p w:rsidR="00411249" w:rsidRDefault="00411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A15B42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9525" b="9525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74DD1"/>
    <w:rsid w:val="000821F7"/>
    <w:rsid w:val="00090175"/>
    <w:rsid w:val="000D1593"/>
    <w:rsid w:val="001205FE"/>
    <w:rsid w:val="001A665F"/>
    <w:rsid w:val="001D45B7"/>
    <w:rsid w:val="00217089"/>
    <w:rsid w:val="002B267A"/>
    <w:rsid w:val="002C4D1B"/>
    <w:rsid w:val="00300FB9"/>
    <w:rsid w:val="00347B7F"/>
    <w:rsid w:val="00375840"/>
    <w:rsid w:val="00411249"/>
    <w:rsid w:val="004604EC"/>
    <w:rsid w:val="00484C66"/>
    <w:rsid w:val="004A6DB3"/>
    <w:rsid w:val="00504B4C"/>
    <w:rsid w:val="005B4771"/>
    <w:rsid w:val="005C10AE"/>
    <w:rsid w:val="00775029"/>
    <w:rsid w:val="00841157"/>
    <w:rsid w:val="009905AF"/>
    <w:rsid w:val="009A0329"/>
    <w:rsid w:val="00A1311E"/>
    <w:rsid w:val="00A15B42"/>
    <w:rsid w:val="00A92531"/>
    <w:rsid w:val="00AA28EB"/>
    <w:rsid w:val="00AC3191"/>
    <w:rsid w:val="00AC666E"/>
    <w:rsid w:val="00B5284D"/>
    <w:rsid w:val="00CF0939"/>
    <w:rsid w:val="00D275DD"/>
    <w:rsid w:val="00DB7094"/>
    <w:rsid w:val="00ED3390"/>
    <w:rsid w:val="00F81844"/>
    <w:rsid w:val="00F8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1A5B3896-3198-419F-992E-717FC1B5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B4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adailton moraes</cp:lastModifiedBy>
  <cp:revision>2</cp:revision>
  <cp:lastPrinted>2016-07-08T15:38:00Z</cp:lastPrinted>
  <dcterms:created xsi:type="dcterms:W3CDTF">2016-08-15T14:43:00Z</dcterms:created>
  <dcterms:modified xsi:type="dcterms:W3CDTF">2016-08-15T14:43:00Z</dcterms:modified>
</cp:coreProperties>
</file>