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DE" w:rsidRPr="00F838DE" w:rsidRDefault="00F838DE" w:rsidP="00F83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38DE" w:rsidRPr="00F838DE" w:rsidRDefault="00F838DE" w:rsidP="00F838D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3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INTERIORIZAÇÃO DA UEMS COMO FATOR DE DESENVOLVIMENTO LOCAL</w:t>
      </w:r>
    </w:p>
    <w:p w:rsidR="00F838DE" w:rsidRPr="00F838DE" w:rsidRDefault="00F838DE" w:rsidP="00F838D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3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FREITAS, Marcela Beraldo Lemos de </w:t>
      </w:r>
      <w:proofErr w:type="gramStart"/>
      <w:r w:rsidRPr="00F83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¹</w:t>
      </w:r>
      <w:proofErr w:type="gramEnd"/>
      <w:r w:rsidRPr="00F838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(marcelablemos@gmail.com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  <w:r w:rsidRPr="00F83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FARIA, Sidinéa Cândida²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(sidinea@uems.br);</w:t>
      </w:r>
      <w:bookmarkStart w:id="0" w:name="_GoBack"/>
      <w:bookmarkEnd w:id="0"/>
    </w:p>
    <w:p w:rsidR="00F838DE" w:rsidRPr="00F838DE" w:rsidRDefault="00F838DE" w:rsidP="00F838D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38DE" w:rsidRPr="00F838DE" w:rsidRDefault="00F838DE" w:rsidP="00F838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F838DE">
        <w:rPr>
          <w:rFonts w:ascii="Times New Roman" w:eastAsia="Calibri" w:hAnsi="Times New Roman" w:cs="Times New Roman"/>
          <w:color w:val="000000"/>
          <w:sz w:val="20"/>
          <w:szCs w:val="20"/>
        </w:rPr>
        <w:t>¹</w:t>
      </w:r>
      <w:proofErr w:type="gramEnd"/>
      <w:r w:rsidRPr="00F838D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Discente do Curso de Graduação em Direito da UEMS - Paranaíba; PIBIC/UEMS;</w:t>
      </w:r>
    </w:p>
    <w:p w:rsidR="00F838DE" w:rsidRPr="00F838DE" w:rsidRDefault="00F838DE" w:rsidP="00F838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F838DE">
        <w:rPr>
          <w:rFonts w:ascii="Times New Roman" w:eastAsia="Calibri" w:hAnsi="Times New Roman" w:cs="Times New Roman"/>
          <w:color w:val="000000"/>
          <w:sz w:val="20"/>
          <w:szCs w:val="20"/>
        </w:rPr>
        <w:t>²</w:t>
      </w:r>
      <w:proofErr w:type="gramEnd"/>
      <w:r w:rsidRPr="00F838D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Docente do Curso de Graduação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 Pós-G</w:t>
      </w:r>
      <w:r w:rsidRPr="00F838DE">
        <w:rPr>
          <w:rFonts w:ascii="Times New Roman" w:eastAsia="Calibri" w:hAnsi="Times New Roman" w:cs="Times New Roman"/>
          <w:color w:val="000000"/>
          <w:sz w:val="20"/>
          <w:szCs w:val="20"/>
        </w:rPr>
        <w:t>raduação em Direito da UEMS - Paranaíba;</w:t>
      </w:r>
    </w:p>
    <w:p w:rsidR="00F838DE" w:rsidRPr="00F838DE" w:rsidRDefault="00F838DE" w:rsidP="00F838DE">
      <w:pPr>
        <w:shd w:val="clear" w:color="auto" w:fill="FFFFFF"/>
        <w:spacing w:after="0" w:line="230" w:lineRule="exact"/>
        <w:ind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pt-PT"/>
        </w:rPr>
      </w:pPr>
    </w:p>
    <w:p w:rsidR="00F838DE" w:rsidRPr="00F838DE" w:rsidRDefault="00F838DE" w:rsidP="00F838DE">
      <w:pPr>
        <w:shd w:val="clear" w:color="auto" w:fill="FFFFFF"/>
        <w:spacing w:after="0" w:line="230" w:lineRule="exact"/>
        <w:ind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val="pt-PT" w:eastAsia="pt-PT"/>
        </w:rPr>
      </w:pPr>
    </w:p>
    <w:p w:rsidR="00F838DE" w:rsidRPr="00F838DE" w:rsidRDefault="00F838DE" w:rsidP="00F838DE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A educação é primordial para o desenvolvimento de um país, entretanto, não é um meio acessível a todos, principalmente a educação superior. Assim, houve necessidade da interiorização das universidades brasileiras para garantir o direito constitucional de educação para todos (art. 205 da Constituição Federal de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988). Essa interiorização ocorreu por meio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políticas públicas, que oferecem diversos meios para o ingresso em instituições, tanto públicas quanto privadas. A Universidade Estadual do Mato Grosso do Sul (UEMS) surgiu nesse contexto e sua criação está diretamente ligada à criação do novo Estado de Mato Grosso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o Sul, que se dividiu do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Estado de Mato Grosso (FARIA, 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2013). Este projeto de pesquisa estudou sobre a importância da interiorização da UEMS para a cid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ade de Paranaíba. O intuito dest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e estudo foi observar que, além de garantir o acesso à educação como direito fundamental posto na Constituição Federa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 de 1988, a interiorização de u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niversidades serve como fator de crescimento do interior contribuindo, em longo prazo, para o desenvolvimento 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socioeconômico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país como um todo. 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partir desse pressuposto, indagou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-se: “A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instalação das u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niversidades no interior promove desenvolvimento local?” e, ainda, “Em que medida a UEMS promove o desenvolvimento local das regiões onde ela está instalada?”. Para responder a esses questionamentos a pesquisa se limitou à Unidade Universitária da UEMS de Paranaíba. Esse estudo está vinculado ao Projeto de Pesquisa com o tema: “DEMOCRATIZAÇÃO DO ACESSO À EDUCAÇÃO SUPERIOR: um estudo sobre os 20 anos do processo de interiorização da Universidade Estadual do Mato Grosso do Sul”. Como procedimento metodológico para desenvolver a pesquisa foram usados dados estatísticos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quantitativos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campo determinado no site da UEMS e do Instituto Brasileiro de Geografia e Estatística (IBGE), considerando os dados relacionados ao desenvolvimento de Paranaíba e da UEMS. Além disso, foi necessário investigar as fontes documentais da UEMS para a compreensão do processo de expansão e interiorização da Instituição, com levantamento de dados históricos e da investigação das políticas públicas geradoras desse processo. Como resultado, observou-se que era necessário mais tempo para a coleta de dados e análise de diversas variáveis para comprovar que a Universidade foi um fator determinante para o desenvolvimento local. Apesar de ocorrer progresso na cidade, de acordo com os dados coletados no IBGE, não pode haver a convicta afirmação de que foi causado ou majorado apenas com a ajuda da UEMS, pode ter sido também por outros fatores ou de forma natural. Mas, com certeza, pode-se afirmar que a UEMS é fator relevante para o crescimento 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socioeconômico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local com base na constante procura de alunos para ingressar em seus cursos e 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consequente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crescimento da própria Instituição.</w:t>
      </w:r>
    </w:p>
    <w:p w:rsidR="00F838DE" w:rsidRPr="00F838DE" w:rsidRDefault="00F838DE" w:rsidP="00F838DE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3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Palavras-Chave: 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Processo de Interiorização. UEMS de Paranaíba. Desenvolvimento local. </w:t>
      </w:r>
    </w:p>
    <w:p w:rsidR="00F838DE" w:rsidRPr="00F838DE" w:rsidRDefault="00F838DE" w:rsidP="00F838DE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F83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Agradecimentos: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Ao Programa Institucional de Bolsas de Iniciação Ci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entífica PIBIC, vinculado à Pró-Reitoria de Pesquisa e Pós-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Graduação – PROPP/U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EMS pela concessão da bolsa de Iniciação C</w:t>
      </w:r>
      <w:r w:rsidRPr="00F838DE">
        <w:rPr>
          <w:rFonts w:ascii="Times New Roman" w:eastAsia="Calibri" w:hAnsi="Times New Roman" w:cs="Times New Roman"/>
          <w:color w:val="000000"/>
          <w:sz w:val="24"/>
          <w:szCs w:val="24"/>
        </w:rPr>
        <w:t>ientífica.</w:t>
      </w:r>
    </w:p>
    <w:p w:rsidR="00F838DE" w:rsidRPr="00F838DE" w:rsidRDefault="00F838DE" w:rsidP="00F838D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0F02" w:rsidRDefault="00490F02"/>
    <w:sectPr w:rsidR="00490F02" w:rsidSect="00016063">
      <w:headerReference w:type="first" r:id="rId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FB" w:rsidRDefault="00F838D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037656" wp14:editId="1DDF7DA3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850" cy="1104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17FB" w:rsidRDefault="00F838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E"/>
    <w:rsid w:val="00490F02"/>
    <w:rsid w:val="00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8DE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838DE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8DE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838D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Sidinea Faria</dc:creator>
  <cp:lastModifiedBy>Sidinea Faria</cp:lastModifiedBy>
  <cp:revision>1</cp:revision>
  <dcterms:created xsi:type="dcterms:W3CDTF">2016-08-15T19:10:00Z</dcterms:created>
  <dcterms:modified xsi:type="dcterms:W3CDTF">2016-08-15T19:20:00Z</dcterms:modified>
</cp:coreProperties>
</file>