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317433" w14:textId="77777777" w:rsidR="007C2284" w:rsidRDefault="007C2284">
      <w:pPr>
        <w:pStyle w:val="Corpodetexto"/>
        <w:ind w:left="106"/>
        <w:rPr>
          <w:sz w:val="20"/>
        </w:rPr>
      </w:pPr>
    </w:p>
    <w:p w14:paraId="544386A4" w14:textId="77406FB3" w:rsidR="007C2284" w:rsidRPr="00233F5D" w:rsidRDefault="00150616" w:rsidP="001F6BCF">
      <w:pPr>
        <w:pStyle w:val="Ttulo"/>
        <w:ind w:left="0" w:right="3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OS </w:t>
      </w:r>
      <w:r w:rsidR="00233F5D" w:rsidRPr="00233F5D">
        <w:rPr>
          <w:spacing w:val="-2"/>
          <w:sz w:val="20"/>
          <w:szCs w:val="20"/>
        </w:rPr>
        <w:t>IMPACTOS DA POLUIÇ</w:t>
      </w:r>
      <w:r w:rsidR="00E01846">
        <w:rPr>
          <w:spacing w:val="-2"/>
          <w:sz w:val="20"/>
          <w:szCs w:val="20"/>
        </w:rPr>
        <w:t xml:space="preserve">ÃO SONORA </w:t>
      </w:r>
      <w:r w:rsidR="00F763E0">
        <w:rPr>
          <w:spacing w:val="-2"/>
          <w:sz w:val="20"/>
          <w:szCs w:val="20"/>
        </w:rPr>
        <w:t xml:space="preserve">NO ÂMBITO EDUCACIONAL </w:t>
      </w:r>
      <w:r w:rsidR="00E01846">
        <w:rPr>
          <w:spacing w:val="-2"/>
          <w:sz w:val="20"/>
          <w:szCs w:val="20"/>
        </w:rPr>
        <w:t>NO CENTRO ESTADUAL DE</w:t>
      </w:r>
      <w:r>
        <w:rPr>
          <w:spacing w:val="-2"/>
          <w:sz w:val="20"/>
          <w:szCs w:val="20"/>
        </w:rPr>
        <w:t xml:space="preserve"> </w:t>
      </w:r>
      <w:r w:rsidR="00E01846">
        <w:rPr>
          <w:spacing w:val="-2"/>
          <w:sz w:val="20"/>
          <w:szCs w:val="20"/>
        </w:rPr>
        <w:t>EDUCAÇÃO PROFISSIONAL HÉRCULES MAYMONE</w:t>
      </w:r>
    </w:p>
    <w:p w14:paraId="3D9131AC" w14:textId="77777777" w:rsidR="007C2284" w:rsidRDefault="007C2284" w:rsidP="00233F5D">
      <w:pPr>
        <w:pStyle w:val="Corpodetexto"/>
        <w:jc w:val="right"/>
        <w:rPr>
          <w:b/>
          <w:sz w:val="26"/>
        </w:rPr>
      </w:pPr>
    </w:p>
    <w:p w14:paraId="062B6323" w14:textId="6FE83E4B" w:rsidR="00E01846" w:rsidRDefault="001F6BCF" w:rsidP="00E01846">
      <w:pPr>
        <w:pStyle w:val="Corpodetexto"/>
        <w:jc w:val="both"/>
        <w:rPr>
          <w:sz w:val="20"/>
          <w:szCs w:val="20"/>
        </w:rPr>
      </w:pPr>
      <w:r w:rsidRPr="001F6BCF">
        <w:rPr>
          <w:b/>
          <w:bCs/>
          <w:sz w:val="20"/>
          <w:szCs w:val="20"/>
        </w:rPr>
        <w:t>Instituição:</w:t>
      </w:r>
      <w:r>
        <w:rPr>
          <w:sz w:val="20"/>
          <w:szCs w:val="20"/>
        </w:rPr>
        <w:t xml:space="preserve"> </w:t>
      </w:r>
      <w:r w:rsidR="00923157">
        <w:rPr>
          <w:sz w:val="20"/>
          <w:szCs w:val="20"/>
        </w:rPr>
        <w:t>Universidade Estadual de Mato Grosso do Sul – UEMS</w:t>
      </w:r>
    </w:p>
    <w:p w14:paraId="39572EB2" w14:textId="77777777" w:rsidR="00923157" w:rsidRDefault="00923157" w:rsidP="00E01846">
      <w:pPr>
        <w:pStyle w:val="Corpodetexto"/>
        <w:jc w:val="both"/>
        <w:rPr>
          <w:sz w:val="20"/>
          <w:szCs w:val="20"/>
        </w:rPr>
      </w:pPr>
    </w:p>
    <w:p w14:paraId="4986EC6A" w14:textId="65908527" w:rsidR="00233F5D" w:rsidRDefault="001F6BCF" w:rsidP="00E01846">
      <w:pPr>
        <w:pStyle w:val="Corpodetexto"/>
        <w:jc w:val="both"/>
        <w:rPr>
          <w:sz w:val="20"/>
          <w:szCs w:val="20"/>
        </w:rPr>
      </w:pPr>
      <w:r w:rsidRPr="001F6BCF">
        <w:rPr>
          <w:b/>
          <w:bCs/>
          <w:sz w:val="20"/>
          <w:szCs w:val="20"/>
        </w:rPr>
        <w:t>Área temática:</w:t>
      </w:r>
      <w:r>
        <w:rPr>
          <w:sz w:val="20"/>
          <w:szCs w:val="20"/>
        </w:rPr>
        <w:t xml:space="preserve"> </w:t>
      </w:r>
      <w:r w:rsidR="00233F5D">
        <w:rPr>
          <w:sz w:val="20"/>
          <w:szCs w:val="20"/>
        </w:rPr>
        <w:t>Ciências Humanas</w:t>
      </w:r>
    </w:p>
    <w:p w14:paraId="78C095B6" w14:textId="77777777" w:rsidR="00923157" w:rsidRDefault="00923157" w:rsidP="00E01846">
      <w:pPr>
        <w:pStyle w:val="Corpodetexto"/>
        <w:jc w:val="both"/>
        <w:rPr>
          <w:sz w:val="20"/>
          <w:szCs w:val="20"/>
        </w:rPr>
      </w:pPr>
    </w:p>
    <w:p w14:paraId="582868E9" w14:textId="03D0B51C" w:rsidR="00E01846" w:rsidRPr="002672C8" w:rsidRDefault="00233F5D" w:rsidP="00E01846">
      <w:pPr>
        <w:pStyle w:val="Corpodetexto"/>
        <w:jc w:val="both"/>
        <w:rPr>
          <w:sz w:val="20"/>
          <w:szCs w:val="20"/>
          <w:lang w:val="pt-BR"/>
        </w:rPr>
      </w:pPr>
      <w:r w:rsidRPr="002672C8">
        <w:rPr>
          <w:sz w:val="20"/>
          <w:szCs w:val="20"/>
          <w:lang w:val="pt-BR"/>
        </w:rPr>
        <w:t xml:space="preserve">¹ </w:t>
      </w:r>
      <w:r w:rsidRPr="001F6BCF">
        <w:rPr>
          <w:b/>
          <w:bCs/>
          <w:sz w:val="20"/>
          <w:szCs w:val="20"/>
          <w:lang w:val="pt-BR"/>
        </w:rPr>
        <w:t>BADINI,</w:t>
      </w:r>
      <w:r w:rsidRPr="002672C8">
        <w:rPr>
          <w:sz w:val="20"/>
          <w:szCs w:val="20"/>
          <w:lang w:val="pt-BR"/>
        </w:rPr>
        <w:t xml:space="preserve"> </w:t>
      </w:r>
      <w:proofErr w:type="spellStart"/>
      <w:r w:rsidRPr="002672C8">
        <w:rPr>
          <w:sz w:val="20"/>
          <w:szCs w:val="20"/>
          <w:lang w:val="pt-BR"/>
        </w:rPr>
        <w:t>Kamilla</w:t>
      </w:r>
      <w:proofErr w:type="spellEnd"/>
      <w:r w:rsidRPr="002672C8">
        <w:rPr>
          <w:sz w:val="20"/>
          <w:szCs w:val="20"/>
          <w:lang w:val="pt-BR"/>
        </w:rPr>
        <w:t xml:space="preserve"> Gimenez (</w:t>
      </w:r>
      <w:hyperlink r:id="rId7" w:history="1">
        <w:r w:rsidRPr="002672C8">
          <w:rPr>
            <w:rStyle w:val="Hyperlink"/>
            <w:sz w:val="20"/>
            <w:szCs w:val="20"/>
            <w:lang w:val="pt-BR"/>
          </w:rPr>
          <w:t>kamilabadini49@gmail.com</w:t>
        </w:r>
      </w:hyperlink>
      <w:r w:rsidRPr="002672C8">
        <w:rPr>
          <w:sz w:val="20"/>
          <w:szCs w:val="20"/>
          <w:lang w:val="pt-BR"/>
        </w:rPr>
        <w:t xml:space="preserve">); ² </w:t>
      </w:r>
      <w:r w:rsidRPr="001F6BCF">
        <w:rPr>
          <w:b/>
          <w:bCs/>
          <w:sz w:val="20"/>
          <w:szCs w:val="20"/>
          <w:lang w:val="pt-BR"/>
        </w:rPr>
        <w:t>FONSECA</w:t>
      </w:r>
      <w:r w:rsidRPr="002672C8">
        <w:rPr>
          <w:sz w:val="20"/>
          <w:szCs w:val="20"/>
          <w:lang w:val="pt-BR"/>
        </w:rPr>
        <w:t>, Rafael Oliveira (</w:t>
      </w:r>
      <w:hyperlink r:id="rId8" w:history="1">
        <w:r w:rsidRPr="002672C8">
          <w:rPr>
            <w:rStyle w:val="Hyperlink"/>
            <w:sz w:val="20"/>
            <w:szCs w:val="20"/>
            <w:lang w:val="pt-BR"/>
          </w:rPr>
          <w:t>rafaelfonseca@uems.br</w:t>
        </w:r>
      </w:hyperlink>
      <w:r w:rsidRPr="002672C8">
        <w:rPr>
          <w:sz w:val="20"/>
          <w:szCs w:val="20"/>
          <w:lang w:val="pt-BR"/>
        </w:rPr>
        <w:t>)</w:t>
      </w:r>
    </w:p>
    <w:p w14:paraId="214D9AA6" w14:textId="31A6DD03" w:rsidR="00E01846" w:rsidRDefault="00233F5D" w:rsidP="00E01846">
      <w:pPr>
        <w:pStyle w:val="Corpodetex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¹ Acadêmica </w:t>
      </w:r>
      <w:r w:rsidR="00923157">
        <w:rPr>
          <w:sz w:val="20"/>
          <w:szCs w:val="20"/>
        </w:rPr>
        <w:t xml:space="preserve">em Geografia </w:t>
      </w:r>
      <w:r>
        <w:rPr>
          <w:sz w:val="20"/>
          <w:szCs w:val="20"/>
        </w:rPr>
        <w:t>–</w:t>
      </w:r>
      <w:r w:rsidR="00E01846">
        <w:rPr>
          <w:sz w:val="20"/>
          <w:szCs w:val="20"/>
        </w:rPr>
        <w:t xml:space="preserve"> Licenciatura</w:t>
      </w:r>
    </w:p>
    <w:p w14:paraId="39328A47" w14:textId="2E883332" w:rsidR="00233F5D" w:rsidRDefault="00233F5D" w:rsidP="00E01846">
      <w:pPr>
        <w:pStyle w:val="Corpodetex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² Docente </w:t>
      </w:r>
      <w:r w:rsidR="00923157">
        <w:rPr>
          <w:sz w:val="20"/>
          <w:szCs w:val="20"/>
        </w:rPr>
        <w:t>d</w:t>
      </w:r>
      <w:r w:rsidR="005C72EC">
        <w:rPr>
          <w:sz w:val="20"/>
          <w:szCs w:val="20"/>
        </w:rPr>
        <w:t>o Programa</w:t>
      </w:r>
      <w:r w:rsidR="00923157">
        <w:rPr>
          <w:sz w:val="20"/>
          <w:szCs w:val="20"/>
        </w:rPr>
        <w:t xml:space="preserve"> de Pós-Graduação em Geografia (PPGEO) e dos cursos de graduação em Geografia.</w:t>
      </w:r>
    </w:p>
    <w:p w14:paraId="62EF9391" w14:textId="77777777" w:rsidR="00E01846" w:rsidRDefault="00E01846" w:rsidP="00E01846">
      <w:pPr>
        <w:pStyle w:val="Corpodetexto"/>
        <w:spacing w:before="5"/>
        <w:jc w:val="both"/>
        <w:rPr>
          <w:sz w:val="27"/>
        </w:rPr>
      </w:pPr>
    </w:p>
    <w:p w14:paraId="1BFD1059" w14:textId="264100BA" w:rsidR="007C2284" w:rsidRPr="006E59AF" w:rsidRDefault="0082496B" w:rsidP="0082496B">
      <w:pPr>
        <w:pStyle w:val="Corpodetexto"/>
        <w:spacing w:before="1"/>
        <w:jc w:val="both"/>
        <w:rPr>
          <w:sz w:val="20"/>
          <w:szCs w:val="20"/>
        </w:rPr>
      </w:pPr>
      <w:r>
        <w:rPr>
          <w:sz w:val="20"/>
          <w:szCs w:val="20"/>
        </w:rPr>
        <w:t>A compreensão da poluição</w:t>
      </w:r>
      <w:r w:rsidRPr="0082496B">
        <w:rPr>
          <w:sz w:val="20"/>
          <w:szCs w:val="20"/>
        </w:rPr>
        <w:t xml:space="preserve"> sonora pode contribuir para a qualidade de ensino nas escolas,</w:t>
      </w:r>
      <w:r>
        <w:rPr>
          <w:sz w:val="20"/>
          <w:szCs w:val="20"/>
        </w:rPr>
        <w:t xml:space="preserve"> </w:t>
      </w:r>
      <w:r w:rsidRPr="0082496B">
        <w:rPr>
          <w:sz w:val="20"/>
          <w:szCs w:val="20"/>
        </w:rPr>
        <w:t xml:space="preserve">por meio de estudos que orientem a indicação de fatores </w:t>
      </w:r>
      <w:r>
        <w:rPr>
          <w:sz w:val="20"/>
          <w:szCs w:val="20"/>
        </w:rPr>
        <w:t xml:space="preserve">sobre </w:t>
      </w:r>
      <w:r w:rsidRPr="0082496B">
        <w:rPr>
          <w:sz w:val="20"/>
          <w:szCs w:val="20"/>
        </w:rPr>
        <w:t>como amenizar</w:t>
      </w:r>
      <w:r>
        <w:rPr>
          <w:sz w:val="20"/>
          <w:szCs w:val="20"/>
        </w:rPr>
        <w:t xml:space="preserve"> </w:t>
      </w:r>
      <w:r w:rsidRPr="0082496B">
        <w:rPr>
          <w:sz w:val="20"/>
          <w:szCs w:val="20"/>
        </w:rPr>
        <w:t>os</w:t>
      </w:r>
      <w:r>
        <w:rPr>
          <w:sz w:val="20"/>
          <w:szCs w:val="20"/>
        </w:rPr>
        <w:t xml:space="preserve"> seus</w:t>
      </w:r>
      <w:r w:rsidRPr="0082496B">
        <w:rPr>
          <w:sz w:val="20"/>
          <w:szCs w:val="20"/>
        </w:rPr>
        <w:t xml:space="preserve"> efeitos </w:t>
      </w:r>
      <w:r>
        <w:rPr>
          <w:sz w:val="20"/>
          <w:szCs w:val="20"/>
        </w:rPr>
        <w:t>para</w:t>
      </w:r>
      <w:r w:rsidRPr="0082496B">
        <w:rPr>
          <w:sz w:val="20"/>
          <w:szCs w:val="20"/>
        </w:rPr>
        <w:t xml:space="preserve"> benefício </w:t>
      </w:r>
      <w:r>
        <w:rPr>
          <w:sz w:val="20"/>
          <w:szCs w:val="20"/>
        </w:rPr>
        <w:t>geral. Assim, esta</w:t>
      </w:r>
      <w:r w:rsidR="003A32DC" w:rsidRPr="003A32DC">
        <w:rPr>
          <w:sz w:val="20"/>
          <w:szCs w:val="20"/>
        </w:rPr>
        <w:t xml:space="preserve"> pesquisa te</w:t>
      </w:r>
      <w:r w:rsidR="00645496">
        <w:rPr>
          <w:sz w:val="20"/>
          <w:szCs w:val="20"/>
        </w:rPr>
        <w:t>ve</w:t>
      </w:r>
      <w:r w:rsidR="003A32DC" w:rsidRPr="003A32DC">
        <w:rPr>
          <w:sz w:val="20"/>
          <w:szCs w:val="20"/>
        </w:rPr>
        <w:t xml:space="preserve"> como objetivo investigar os efeitos da poluição sonora no Centro Estadual de Educação Profissional Hércules Maymone (CEEPHM)</w:t>
      </w:r>
      <w:r w:rsidR="00645496">
        <w:rPr>
          <w:sz w:val="20"/>
          <w:szCs w:val="20"/>
        </w:rPr>
        <w:t>, localizado em Campo Grande/MS</w:t>
      </w:r>
      <w:r w:rsidR="003A32DC" w:rsidRPr="003A32DC">
        <w:rPr>
          <w:sz w:val="20"/>
          <w:szCs w:val="20"/>
        </w:rPr>
        <w:t xml:space="preserve">, com ênfase </w:t>
      </w:r>
      <w:r w:rsidR="00645496">
        <w:rPr>
          <w:sz w:val="20"/>
          <w:szCs w:val="20"/>
        </w:rPr>
        <w:t xml:space="preserve">para </w:t>
      </w:r>
      <w:r w:rsidR="003A32DC" w:rsidRPr="003A32DC">
        <w:rPr>
          <w:sz w:val="20"/>
          <w:szCs w:val="20"/>
        </w:rPr>
        <w:t xml:space="preserve">os </w:t>
      </w:r>
      <w:r w:rsidR="00645496">
        <w:rPr>
          <w:sz w:val="20"/>
          <w:szCs w:val="20"/>
        </w:rPr>
        <w:t>impactos negativos sobre os</w:t>
      </w:r>
      <w:r w:rsidR="003A32DC" w:rsidRPr="003A32DC">
        <w:rPr>
          <w:sz w:val="20"/>
          <w:szCs w:val="20"/>
        </w:rPr>
        <w:t xml:space="preserve"> estudantes</w:t>
      </w:r>
      <w:r>
        <w:rPr>
          <w:sz w:val="20"/>
          <w:szCs w:val="20"/>
        </w:rPr>
        <w:t xml:space="preserve"> e</w:t>
      </w:r>
      <w:r w:rsidR="003A32DC" w:rsidRPr="003A32DC">
        <w:rPr>
          <w:sz w:val="20"/>
          <w:szCs w:val="20"/>
        </w:rPr>
        <w:t xml:space="preserve"> professores, visando uma compreensão mais abrangente dessa problemática</w:t>
      </w:r>
      <w:r w:rsidR="00645496">
        <w:rPr>
          <w:sz w:val="20"/>
          <w:szCs w:val="20"/>
        </w:rPr>
        <w:t xml:space="preserve"> urbana</w:t>
      </w:r>
      <w:r w:rsidR="003A32DC" w:rsidRPr="003A32DC">
        <w:rPr>
          <w:sz w:val="20"/>
          <w:szCs w:val="20"/>
        </w:rPr>
        <w:t xml:space="preserve"> no ambiente educacional. </w:t>
      </w:r>
      <w:r w:rsidR="003A32DC">
        <w:rPr>
          <w:sz w:val="20"/>
          <w:szCs w:val="20"/>
        </w:rPr>
        <w:t xml:space="preserve">Como metodologia adotada para precisar os impactos provenientes da poluição sonora no espaço escolar, primeiro </w:t>
      </w:r>
      <w:r w:rsidR="002672C8">
        <w:rPr>
          <w:sz w:val="20"/>
          <w:szCs w:val="20"/>
        </w:rPr>
        <w:t xml:space="preserve">foi realizado uma pesquisa bibliográfica e de campo na qual houve </w:t>
      </w:r>
      <w:r w:rsidR="003A32DC">
        <w:rPr>
          <w:sz w:val="20"/>
          <w:szCs w:val="20"/>
        </w:rPr>
        <w:t xml:space="preserve">à constatação da existência da poluição sonora de acordo com critérios estabelecidos pela Organização Mundial da Saúde (OMS) e a Prefeitura Municipal de Campo Grande, a poluição sonora foi detectada por meio da medição com aplicativo do aparelho celular que mediu </w:t>
      </w:r>
      <w:r w:rsidR="002672C8">
        <w:rPr>
          <w:sz w:val="20"/>
          <w:szCs w:val="20"/>
        </w:rPr>
        <w:t xml:space="preserve">até </w:t>
      </w:r>
      <w:r w:rsidR="003A32DC">
        <w:rPr>
          <w:sz w:val="20"/>
          <w:szCs w:val="20"/>
        </w:rPr>
        <w:t>120 decibéis</w:t>
      </w:r>
      <w:r w:rsidR="006E59AF">
        <w:rPr>
          <w:sz w:val="20"/>
          <w:szCs w:val="20"/>
        </w:rPr>
        <w:t>, sobretudo nos horários de entrada e saída dos estudantes,</w:t>
      </w:r>
      <w:r w:rsidR="003A32DC">
        <w:rPr>
          <w:sz w:val="20"/>
          <w:szCs w:val="20"/>
        </w:rPr>
        <w:t xml:space="preserve"> o que demonstra a existência de poluição sonora na unidade escolar.</w:t>
      </w:r>
      <w:r w:rsidR="002672C8">
        <w:rPr>
          <w:sz w:val="20"/>
          <w:szCs w:val="20"/>
        </w:rPr>
        <w:t xml:space="preserve"> Ademais, realizamos pesquisa direta com integrantes do ambiente escolar por meio da aplicação de</w:t>
      </w:r>
      <w:r w:rsidR="003A32DC" w:rsidRPr="003A32DC">
        <w:rPr>
          <w:sz w:val="20"/>
          <w:szCs w:val="20"/>
        </w:rPr>
        <w:t xml:space="preserve"> questionário</w:t>
      </w:r>
      <w:r w:rsidR="002672C8">
        <w:rPr>
          <w:sz w:val="20"/>
          <w:szCs w:val="20"/>
        </w:rPr>
        <w:t xml:space="preserve"> que</w:t>
      </w:r>
      <w:r w:rsidR="003A32DC" w:rsidRPr="003A32DC">
        <w:rPr>
          <w:sz w:val="20"/>
          <w:szCs w:val="20"/>
        </w:rPr>
        <w:t xml:space="preserve"> envolveu a consideração de diversos aspectos relacionados à poluição sonora, incluindo a identificação das fontes de ruído dentro e fora da escola, os horários de maior intensidade sonora, os efeitos percebidos pelos diferentes grupos de indivíduos afetados e as estratégias utilizadas para lidar com a exposição ao ruído excessivo. </w:t>
      </w:r>
      <w:r w:rsidR="003A32DC">
        <w:rPr>
          <w:sz w:val="20"/>
          <w:szCs w:val="20"/>
        </w:rPr>
        <w:t xml:space="preserve">O resultado dos questionários demonstrou que </w:t>
      </w:r>
      <w:r w:rsidR="006E59AF">
        <w:rPr>
          <w:sz w:val="20"/>
          <w:szCs w:val="20"/>
        </w:rPr>
        <w:t>os estudantes e os professores</w:t>
      </w:r>
      <w:r w:rsidR="003A32DC">
        <w:rPr>
          <w:sz w:val="20"/>
          <w:szCs w:val="20"/>
        </w:rPr>
        <w:t xml:space="preserve"> se sente</w:t>
      </w:r>
      <w:r w:rsidR="006E59AF">
        <w:rPr>
          <w:sz w:val="20"/>
          <w:szCs w:val="20"/>
        </w:rPr>
        <w:t>m incomodados</w:t>
      </w:r>
      <w:r w:rsidR="003A32DC">
        <w:rPr>
          <w:sz w:val="20"/>
          <w:szCs w:val="20"/>
        </w:rPr>
        <w:t xml:space="preserve"> com o ruído e acredita</w:t>
      </w:r>
      <w:r w:rsidR="006E59AF">
        <w:rPr>
          <w:sz w:val="20"/>
          <w:szCs w:val="20"/>
        </w:rPr>
        <w:t>m</w:t>
      </w:r>
      <w:r w:rsidR="003A32DC">
        <w:rPr>
          <w:sz w:val="20"/>
          <w:szCs w:val="20"/>
        </w:rPr>
        <w:t xml:space="preserve"> que acarreta prejuízos para o processo de ensino-aprendizagem</w:t>
      </w:r>
      <w:r w:rsidR="006E59AF">
        <w:rPr>
          <w:sz w:val="20"/>
          <w:szCs w:val="20"/>
        </w:rPr>
        <w:t>, prejudicando o desenvolvimento dos educandos e a concentração dos professores no momento da explicação sobre os conteúdos</w:t>
      </w:r>
      <w:r w:rsidR="003A32DC">
        <w:rPr>
          <w:sz w:val="20"/>
          <w:szCs w:val="20"/>
        </w:rPr>
        <w:t xml:space="preserve">. </w:t>
      </w:r>
      <w:r>
        <w:rPr>
          <w:sz w:val="20"/>
          <w:szCs w:val="20"/>
        </w:rPr>
        <w:t xml:space="preserve">A pesquisa foi aprovada pelo Comitê de Ética para a condução da parte envolvendo seres humanos, apenas estudantes maiores de 18 anos de idade foram entrevistados, bem como professores. Ademais, </w:t>
      </w:r>
      <w:r w:rsidR="003A32DC" w:rsidRPr="003A32DC">
        <w:rPr>
          <w:sz w:val="20"/>
          <w:szCs w:val="20"/>
        </w:rPr>
        <w:t xml:space="preserve">a pesquisa </w:t>
      </w:r>
      <w:r>
        <w:rPr>
          <w:sz w:val="20"/>
          <w:szCs w:val="20"/>
        </w:rPr>
        <w:t>visou</w:t>
      </w:r>
      <w:r w:rsidR="003A32DC" w:rsidRPr="003A32DC">
        <w:rPr>
          <w:sz w:val="20"/>
          <w:szCs w:val="20"/>
        </w:rPr>
        <w:t xml:space="preserve"> contribuir para o aprimoramento das práticas educacionais e para a construção de uma educação de qualidade, comprometida com o bem-estar e o sucesso de todos no seu desempenho acadêmico ou profissional e no seu bem-estar geral</w:t>
      </w:r>
      <w:r>
        <w:rPr>
          <w:sz w:val="20"/>
          <w:szCs w:val="20"/>
        </w:rPr>
        <w:t>, c</w:t>
      </w:r>
      <w:r w:rsidR="003A32DC" w:rsidRPr="003A32DC">
        <w:rPr>
          <w:sz w:val="20"/>
          <w:szCs w:val="20"/>
        </w:rPr>
        <w:t>ontribu</w:t>
      </w:r>
      <w:r>
        <w:rPr>
          <w:sz w:val="20"/>
          <w:szCs w:val="20"/>
        </w:rPr>
        <w:t>indo</w:t>
      </w:r>
      <w:r w:rsidR="003A32DC" w:rsidRPr="003A32DC">
        <w:rPr>
          <w:sz w:val="20"/>
          <w:szCs w:val="20"/>
        </w:rPr>
        <w:t xml:space="preserve"> para a discussão e conscientização sobre os impactos da poluição sonora no ambiente escolar.</w:t>
      </w:r>
      <w:r w:rsidR="006E59AF">
        <w:rPr>
          <w:sz w:val="20"/>
          <w:szCs w:val="20"/>
        </w:rPr>
        <w:t xml:space="preserve"> </w:t>
      </w:r>
      <w:r w:rsidR="006E59AF" w:rsidRPr="006E59AF">
        <w:rPr>
          <w:sz w:val="20"/>
          <w:szCs w:val="20"/>
        </w:rPr>
        <w:t>Os resultados obtidos fornece</w:t>
      </w:r>
      <w:r w:rsidR="006E59AF">
        <w:rPr>
          <w:sz w:val="20"/>
          <w:szCs w:val="20"/>
        </w:rPr>
        <w:t xml:space="preserve">ram </w:t>
      </w:r>
      <w:r w:rsidR="006E59AF" w:rsidRPr="006E59AF">
        <w:rPr>
          <w:sz w:val="20"/>
          <w:szCs w:val="20"/>
        </w:rPr>
        <w:t xml:space="preserve">percepções valiosas sobre os impactos da poluição sonora na escola, destacando a necessidade urgente de </w:t>
      </w:r>
      <w:r w:rsidR="006E59AF">
        <w:rPr>
          <w:sz w:val="20"/>
          <w:szCs w:val="20"/>
        </w:rPr>
        <w:t>rever</w:t>
      </w:r>
      <w:r w:rsidR="006E59AF" w:rsidRPr="006E59AF">
        <w:rPr>
          <w:sz w:val="20"/>
          <w:szCs w:val="20"/>
        </w:rPr>
        <w:t xml:space="preserve"> medidas eficazes para abafar o som e proteger a saúde auditiva e mental dos envolvidos</w:t>
      </w:r>
      <w:r w:rsidR="006E59AF">
        <w:rPr>
          <w:sz w:val="20"/>
          <w:szCs w:val="20"/>
        </w:rPr>
        <w:t>, sobretudo considerando que é um espaço educacional no qual a concentração é essencial para a sua função social</w:t>
      </w:r>
      <w:r w:rsidR="006E59AF" w:rsidRPr="006E59AF">
        <w:rPr>
          <w:sz w:val="20"/>
          <w:szCs w:val="20"/>
        </w:rPr>
        <w:t>. Além disso, esses resultados servi</w:t>
      </w:r>
      <w:r w:rsidR="006E59AF">
        <w:rPr>
          <w:sz w:val="20"/>
          <w:szCs w:val="20"/>
        </w:rPr>
        <w:t>ram</w:t>
      </w:r>
      <w:r w:rsidR="006E59AF" w:rsidRPr="006E59AF">
        <w:rPr>
          <w:sz w:val="20"/>
          <w:szCs w:val="20"/>
        </w:rPr>
        <w:t xml:space="preserve"> como embasamento para considerações futuras no momento de planejar e construir novas unidades escolares, levando em conta a importância de diminuir os efeitos da poluição sonora desde o início do processo do projeto</w:t>
      </w:r>
      <w:r w:rsidR="006E59AF">
        <w:rPr>
          <w:sz w:val="20"/>
          <w:szCs w:val="20"/>
        </w:rPr>
        <w:t xml:space="preserve"> de construção de novas escolas</w:t>
      </w:r>
      <w:r w:rsidR="006E59AF" w:rsidRPr="006E59AF">
        <w:rPr>
          <w:sz w:val="20"/>
          <w:szCs w:val="20"/>
        </w:rPr>
        <w:t>.</w:t>
      </w:r>
      <w:r w:rsidR="006E59AF">
        <w:rPr>
          <w:sz w:val="20"/>
          <w:szCs w:val="20"/>
        </w:rPr>
        <w:t xml:space="preserve"> </w:t>
      </w:r>
      <w:r>
        <w:rPr>
          <w:sz w:val="20"/>
          <w:szCs w:val="20"/>
        </w:rPr>
        <w:t>Por fim, consideramos que</w:t>
      </w:r>
      <w:r w:rsidR="006E59AF">
        <w:rPr>
          <w:sz w:val="20"/>
          <w:szCs w:val="20"/>
        </w:rPr>
        <w:t xml:space="preserve"> a pesquisa se demonstra importante aliada do planejamento público e da elaboração de planos diretores das cidades para dimensionar a necessidade de repensar políticas públicas que diminuam a poluição sonora e valorizem a saúde auditiva da sociedade. </w:t>
      </w:r>
    </w:p>
    <w:p w14:paraId="5668E4AC" w14:textId="77777777" w:rsidR="003A32DC" w:rsidRPr="003A32DC" w:rsidRDefault="003A32DC" w:rsidP="006E59AF">
      <w:pPr>
        <w:pStyle w:val="Corpodetexto"/>
        <w:spacing w:before="1"/>
        <w:jc w:val="both"/>
        <w:rPr>
          <w:sz w:val="20"/>
          <w:szCs w:val="20"/>
        </w:rPr>
      </w:pPr>
    </w:p>
    <w:p w14:paraId="19485D8D" w14:textId="4A1CE384" w:rsidR="006E59AF" w:rsidRDefault="00EF4D34" w:rsidP="00D80CFC">
      <w:pPr>
        <w:tabs>
          <w:tab w:val="left" w:pos="1136"/>
        </w:tabs>
        <w:spacing w:line="276" w:lineRule="auto"/>
        <w:ind w:right="938"/>
        <w:jc w:val="both"/>
        <w:rPr>
          <w:sz w:val="20"/>
          <w:szCs w:val="20"/>
        </w:rPr>
      </w:pPr>
      <w:r w:rsidRPr="00D80CFC">
        <w:rPr>
          <w:b/>
          <w:bCs/>
          <w:sz w:val="20"/>
          <w:szCs w:val="20"/>
        </w:rPr>
        <w:t>Palavras-chave:</w:t>
      </w:r>
      <w:r w:rsidRPr="003A32DC">
        <w:rPr>
          <w:sz w:val="20"/>
          <w:szCs w:val="20"/>
        </w:rPr>
        <w:t xml:space="preserve"> </w:t>
      </w:r>
      <w:r w:rsidR="006E59AF">
        <w:rPr>
          <w:sz w:val="20"/>
          <w:szCs w:val="20"/>
        </w:rPr>
        <w:t>poluição sonora</w:t>
      </w:r>
      <w:r w:rsidR="00D80CFC">
        <w:rPr>
          <w:sz w:val="20"/>
          <w:szCs w:val="20"/>
        </w:rPr>
        <w:t>,</w:t>
      </w:r>
      <w:r w:rsidR="006E59AF">
        <w:rPr>
          <w:sz w:val="20"/>
          <w:szCs w:val="20"/>
        </w:rPr>
        <w:t xml:space="preserve"> saúde auditiva</w:t>
      </w:r>
      <w:r w:rsidR="00D80CFC">
        <w:rPr>
          <w:sz w:val="20"/>
          <w:szCs w:val="20"/>
        </w:rPr>
        <w:t>, ensino</w:t>
      </w:r>
      <w:r w:rsidR="003A32DC" w:rsidRPr="003A32DC">
        <w:rPr>
          <w:sz w:val="20"/>
          <w:szCs w:val="20"/>
        </w:rPr>
        <w:t>.</w:t>
      </w:r>
    </w:p>
    <w:p w14:paraId="1CBB2A86" w14:textId="77777777" w:rsidR="00D80CFC" w:rsidRPr="00D80CFC" w:rsidRDefault="00D80CFC" w:rsidP="00D80CFC">
      <w:pPr>
        <w:tabs>
          <w:tab w:val="left" w:pos="1136"/>
        </w:tabs>
        <w:spacing w:line="276" w:lineRule="auto"/>
        <w:ind w:right="938"/>
        <w:jc w:val="both"/>
        <w:rPr>
          <w:sz w:val="20"/>
          <w:szCs w:val="20"/>
        </w:rPr>
      </w:pPr>
    </w:p>
    <w:p w14:paraId="0839A20C" w14:textId="4C477A1B" w:rsidR="007C2284" w:rsidRDefault="00D80CFC" w:rsidP="006E59AF">
      <w:pPr>
        <w:pStyle w:val="Corpodetexto"/>
        <w:spacing w:before="4"/>
        <w:jc w:val="both"/>
        <w:rPr>
          <w:sz w:val="20"/>
          <w:szCs w:val="20"/>
        </w:rPr>
      </w:pPr>
      <w:r w:rsidRPr="00D80CFC">
        <w:rPr>
          <w:b/>
          <w:bCs/>
          <w:sz w:val="20"/>
          <w:szCs w:val="20"/>
        </w:rPr>
        <w:t>Agradecimentos:</w:t>
      </w:r>
      <w:r>
        <w:rPr>
          <w:sz w:val="20"/>
          <w:szCs w:val="20"/>
        </w:rPr>
        <w:t xml:space="preserve"> </w:t>
      </w:r>
      <w:r w:rsidR="006E59AF">
        <w:rPr>
          <w:sz w:val="20"/>
          <w:szCs w:val="20"/>
        </w:rPr>
        <w:t>Agradecemos ao</w:t>
      </w:r>
      <w:r w:rsidR="006E59AF" w:rsidRPr="006E59AF">
        <w:rPr>
          <w:sz w:val="20"/>
          <w:szCs w:val="20"/>
        </w:rPr>
        <w:t xml:space="preserve"> Programa Institucional de </w:t>
      </w:r>
      <w:r w:rsidR="006E59AF">
        <w:rPr>
          <w:sz w:val="20"/>
          <w:szCs w:val="20"/>
        </w:rPr>
        <w:t>Iniciação Científica – P</w:t>
      </w:r>
      <w:r>
        <w:rPr>
          <w:sz w:val="20"/>
          <w:szCs w:val="20"/>
        </w:rPr>
        <w:t>IBI</w:t>
      </w:r>
      <w:r w:rsidR="006E59AF">
        <w:rPr>
          <w:sz w:val="20"/>
          <w:szCs w:val="20"/>
        </w:rPr>
        <w:t>C/UEMS pela bolsa UEMS ofertada que possibilitou o desenvolvimento da presente pesquisa.</w:t>
      </w:r>
    </w:p>
    <w:p w14:paraId="5AFA2809" w14:textId="77777777" w:rsidR="00450F7F" w:rsidRDefault="00450F7F" w:rsidP="006E59AF">
      <w:pPr>
        <w:pStyle w:val="Corpodetexto"/>
        <w:spacing w:before="4"/>
        <w:jc w:val="both"/>
        <w:rPr>
          <w:sz w:val="20"/>
          <w:szCs w:val="20"/>
        </w:rPr>
      </w:pPr>
    </w:p>
    <w:p w14:paraId="49DEB903" w14:textId="77777777" w:rsidR="00450F7F" w:rsidRDefault="00450F7F" w:rsidP="006E59AF">
      <w:pPr>
        <w:pStyle w:val="Corpodetexto"/>
        <w:spacing w:before="4"/>
        <w:jc w:val="both"/>
        <w:rPr>
          <w:sz w:val="20"/>
          <w:szCs w:val="20"/>
        </w:rPr>
      </w:pPr>
    </w:p>
    <w:p w14:paraId="006C7678" w14:textId="77777777" w:rsidR="00450F7F" w:rsidRDefault="00450F7F" w:rsidP="006E59AF">
      <w:pPr>
        <w:pStyle w:val="Corpodetexto"/>
        <w:spacing w:before="4"/>
        <w:jc w:val="both"/>
        <w:rPr>
          <w:sz w:val="20"/>
          <w:szCs w:val="20"/>
        </w:rPr>
      </w:pPr>
    </w:p>
    <w:p w14:paraId="5C098CEB" w14:textId="77777777" w:rsidR="00450F7F" w:rsidRDefault="00450F7F" w:rsidP="006E59AF">
      <w:pPr>
        <w:pStyle w:val="Corpodetexto"/>
        <w:spacing w:before="4"/>
        <w:jc w:val="both"/>
        <w:rPr>
          <w:sz w:val="20"/>
          <w:szCs w:val="20"/>
        </w:rPr>
      </w:pPr>
    </w:p>
    <w:p w14:paraId="756FFD78" w14:textId="77777777" w:rsidR="00450F7F" w:rsidRDefault="00450F7F" w:rsidP="006E59AF">
      <w:pPr>
        <w:pStyle w:val="Corpodetexto"/>
        <w:spacing w:before="4"/>
        <w:jc w:val="both"/>
        <w:rPr>
          <w:sz w:val="20"/>
          <w:szCs w:val="20"/>
        </w:rPr>
      </w:pPr>
    </w:p>
    <w:p w14:paraId="645BD1B0" w14:textId="77777777" w:rsidR="00450F7F" w:rsidRDefault="00450F7F" w:rsidP="006E59AF">
      <w:pPr>
        <w:pStyle w:val="Corpodetexto"/>
        <w:spacing w:before="4"/>
        <w:jc w:val="both"/>
        <w:rPr>
          <w:sz w:val="20"/>
          <w:szCs w:val="20"/>
        </w:rPr>
      </w:pPr>
    </w:p>
    <w:p w14:paraId="318838C3" w14:textId="77777777" w:rsidR="00450F7F" w:rsidRDefault="00450F7F" w:rsidP="006E59AF">
      <w:pPr>
        <w:pStyle w:val="Corpodetexto"/>
        <w:spacing w:before="4"/>
        <w:jc w:val="both"/>
        <w:rPr>
          <w:sz w:val="20"/>
          <w:szCs w:val="20"/>
        </w:rPr>
      </w:pPr>
    </w:p>
    <w:p w14:paraId="51F652ED" w14:textId="77777777" w:rsidR="00450F7F" w:rsidRPr="006E59AF" w:rsidRDefault="00450F7F" w:rsidP="006E59AF">
      <w:pPr>
        <w:pStyle w:val="Corpodetexto"/>
        <w:spacing w:before="4"/>
        <w:jc w:val="both"/>
        <w:rPr>
          <w:sz w:val="20"/>
          <w:szCs w:val="20"/>
        </w:rPr>
      </w:pPr>
    </w:p>
    <w:p w14:paraId="71D82FE0" w14:textId="77777777" w:rsidR="007C2284" w:rsidRDefault="007C2284">
      <w:pPr>
        <w:pStyle w:val="Corpodetexto"/>
        <w:rPr>
          <w:b/>
          <w:i/>
          <w:sz w:val="20"/>
        </w:rPr>
      </w:pPr>
    </w:p>
    <w:p w14:paraId="0DB1A627" w14:textId="35FB488A" w:rsidR="007C2284" w:rsidRDefault="001F6BCF">
      <w:pPr>
        <w:pStyle w:val="Corpodetexto"/>
        <w:spacing w:before="1"/>
        <w:rPr>
          <w:b/>
          <w:i/>
          <w:sz w:val="11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3E77A6E6" wp14:editId="4C3A8286">
            <wp:simplePos x="0" y="0"/>
            <wp:positionH relativeFrom="page">
              <wp:posOffset>3390900</wp:posOffset>
            </wp:positionH>
            <wp:positionV relativeFrom="paragraph">
              <wp:posOffset>114300</wp:posOffset>
            </wp:positionV>
            <wp:extent cx="1228725" cy="474980"/>
            <wp:effectExtent l="0" t="0" r="9525" b="127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4D34">
        <w:rPr>
          <w:noProof/>
          <w:lang w:val="pt-BR" w:eastAsia="pt-BR"/>
        </w:rPr>
        <w:drawing>
          <wp:anchor distT="0" distB="0" distL="0" distR="0" simplePos="0" relativeHeight="251657216" behindDoc="0" locked="0" layoutInCell="1" allowOverlap="1" wp14:anchorId="733FF0B8" wp14:editId="2081B9C7">
            <wp:simplePos x="0" y="0"/>
            <wp:positionH relativeFrom="page">
              <wp:posOffset>723900</wp:posOffset>
            </wp:positionH>
            <wp:positionV relativeFrom="paragraph">
              <wp:posOffset>104775</wp:posOffset>
            </wp:positionV>
            <wp:extent cx="1739900" cy="48260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4D34">
        <w:rPr>
          <w:noProof/>
          <w:lang w:val="pt-BR" w:eastAsia="pt-BR"/>
        </w:rPr>
        <w:drawing>
          <wp:anchor distT="0" distB="0" distL="0" distR="0" simplePos="0" relativeHeight="2" behindDoc="0" locked="0" layoutInCell="1" allowOverlap="1" wp14:anchorId="3D3932B5" wp14:editId="1218764D">
            <wp:simplePos x="0" y="0"/>
            <wp:positionH relativeFrom="page">
              <wp:posOffset>5859517</wp:posOffset>
            </wp:positionH>
            <wp:positionV relativeFrom="paragraph">
              <wp:posOffset>121594</wp:posOffset>
            </wp:positionV>
            <wp:extent cx="952029" cy="463581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029" cy="463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C2284" w:rsidSect="00E01846">
      <w:headerReference w:type="default" r:id="rId12"/>
      <w:type w:val="continuous"/>
      <w:pgSz w:w="11910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D622AD" w14:textId="77777777" w:rsidR="0062045D" w:rsidRDefault="0062045D" w:rsidP="003A32DC">
      <w:r>
        <w:separator/>
      </w:r>
    </w:p>
  </w:endnote>
  <w:endnote w:type="continuationSeparator" w:id="0">
    <w:p w14:paraId="184788E9" w14:textId="77777777" w:rsidR="0062045D" w:rsidRDefault="0062045D" w:rsidP="003A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18027" w14:textId="77777777" w:rsidR="0062045D" w:rsidRDefault="0062045D" w:rsidP="003A32DC">
      <w:r>
        <w:separator/>
      </w:r>
    </w:p>
  </w:footnote>
  <w:footnote w:type="continuationSeparator" w:id="0">
    <w:p w14:paraId="4A7371BA" w14:textId="77777777" w:rsidR="0062045D" w:rsidRDefault="0062045D" w:rsidP="003A3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6B7A7" w14:textId="77777777" w:rsidR="003A32DC" w:rsidRDefault="003A32DC">
    <w:pPr>
      <w:pStyle w:val="Cabealho"/>
    </w:pPr>
    <w:r>
      <w:rPr>
        <w:noProof/>
        <w:sz w:val="20"/>
        <w:lang w:val="pt-BR" w:eastAsia="pt-BR"/>
      </w:rPr>
      <w:drawing>
        <wp:inline distT="0" distB="0" distL="0" distR="0" wp14:anchorId="2E39F638" wp14:editId="00A77F1D">
          <wp:extent cx="6122670" cy="761135"/>
          <wp:effectExtent l="0" t="0" r="0" b="1270"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2670" cy="761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DF14C6"/>
    <w:multiLevelType w:val="hybridMultilevel"/>
    <w:tmpl w:val="28D4C49C"/>
    <w:lvl w:ilvl="0" w:tplc="332C7184">
      <w:numFmt w:val="bullet"/>
      <w:lvlText w:val="•"/>
      <w:lvlJc w:val="left"/>
      <w:pPr>
        <w:ind w:left="956" w:hanging="174"/>
      </w:pPr>
      <w:rPr>
        <w:rFonts w:hint="default"/>
        <w:b/>
        <w:bCs/>
        <w:i/>
        <w:iCs/>
        <w:w w:val="100"/>
        <w:lang w:val="pt-PT" w:eastAsia="en-US" w:bidi="ar-SA"/>
      </w:rPr>
    </w:lvl>
    <w:lvl w:ilvl="1" w:tplc="446E7D16">
      <w:numFmt w:val="bullet"/>
      <w:lvlText w:val="•"/>
      <w:lvlJc w:val="left"/>
      <w:pPr>
        <w:ind w:left="2016" w:hanging="174"/>
      </w:pPr>
      <w:rPr>
        <w:rFonts w:hint="default"/>
        <w:lang w:val="pt-PT" w:eastAsia="en-US" w:bidi="ar-SA"/>
      </w:rPr>
    </w:lvl>
    <w:lvl w:ilvl="2" w:tplc="555E4740">
      <w:numFmt w:val="bullet"/>
      <w:lvlText w:val="•"/>
      <w:lvlJc w:val="left"/>
      <w:pPr>
        <w:ind w:left="3073" w:hanging="174"/>
      </w:pPr>
      <w:rPr>
        <w:rFonts w:hint="default"/>
        <w:lang w:val="pt-PT" w:eastAsia="en-US" w:bidi="ar-SA"/>
      </w:rPr>
    </w:lvl>
    <w:lvl w:ilvl="3" w:tplc="E9F26ECA">
      <w:numFmt w:val="bullet"/>
      <w:lvlText w:val="•"/>
      <w:lvlJc w:val="left"/>
      <w:pPr>
        <w:ind w:left="4129" w:hanging="174"/>
      </w:pPr>
      <w:rPr>
        <w:rFonts w:hint="default"/>
        <w:lang w:val="pt-PT" w:eastAsia="en-US" w:bidi="ar-SA"/>
      </w:rPr>
    </w:lvl>
    <w:lvl w:ilvl="4" w:tplc="BFFA4FF0">
      <w:numFmt w:val="bullet"/>
      <w:lvlText w:val="•"/>
      <w:lvlJc w:val="left"/>
      <w:pPr>
        <w:ind w:left="5186" w:hanging="174"/>
      </w:pPr>
      <w:rPr>
        <w:rFonts w:hint="default"/>
        <w:lang w:val="pt-PT" w:eastAsia="en-US" w:bidi="ar-SA"/>
      </w:rPr>
    </w:lvl>
    <w:lvl w:ilvl="5" w:tplc="3482BE92">
      <w:numFmt w:val="bullet"/>
      <w:lvlText w:val="•"/>
      <w:lvlJc w:val="left"/>
      <w:pPr>
        <w:ind w:left="6243" w:hanging="174"/>
      </w:pPr>
      <w:rPr>
        <w:rFonts w:hint="default"/>
        <w:lang w:val="pt-PT" w:eastAsia="en-US" w:bidi="ar-SA"/>
      </w:rPr>
    </w:lvl>
    <w:lvl w:ilvl="6" w:tplc="799E423A">
      <w:numFmt w:val="bullet"/>
      <w:lvlText w:val="•"/>
      <w:lvlJc w:val="left"/>
      <w:pPr>
        <w:ind w:left="7299" w:hanging="174"/>
      </w:pPr>
      <w:rPr>
        <w:rFonts w:hint="default"/>
        <w:lang w:val="pt-PT" w:eastAsia="en-US" w:bidi="ar-SA"/>
      </w:rPr>
    </w:lvl>
    <w:lvl w:ilvl="7" w:tplc="37B22290">
      <w:numFmt w:val="bullet"/>
      <w:lvlText w:val="•"/>
      <w:lvlJc w:val="left"/>
      <w:pPr>
        <w:ind w:left="8356" w:hanging="174"/>
      </w:pPr>
      <w:rPr>
        <w:rFonts w:hint="default"/>
        <w:lang w:val="pt-PT" w:eastAsia="en-US" w:bidi="ar-SA"/>
      </w:rPr>
    </w:lvl>
    <w:lvl w:ilvl="8" w:tplc="6AC453F2">
      <w:numFmt w:val="bullet"/>
      <w:lvlText w:val="•"/>
      <w:lvlJc w:val="left"/>
      <w:pPr>
        <w:ind w:left="9412" w:hanging="174"/>
      </w:pPr>
      <w:rPr>
        <w:rFonts w:hint="default"/>
        <w:lang w:val="pt-PT" w:eastAsia="en-US" w:bidi="ar-SA"/>
      </w:rPr>
    </w:lvl>
  </w:abstractNum>
  <w:abstractNum w:abstractNumId="1" w15:restartNumberingAfterBreak="0">
    <w:nsid w:val="69DB34F7"/>
    <w:multiLevelType w:val="hybridMultilevel"/>
    <w:tmpl w:val="420E7A8C"/>
    <w:lvl w:ilvl="0" w:tplc="B2944D68">
      <w:numFmt w:val="bullet"/>
      <w:lvlText w:val="•"/>
      <w:lvlJc w:val="left"/>
      <w:pPr>
        <w:ind w:left="95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EAA0880E">
      <w:numFmt w:val="bullet"/>
      <w:lvlText w:val="•"/>
      <w:lvlJc w:val="left"/>
      <w:pPr>
        <w:ind w:left="2016" w:hanging="144"/>
      </w:pPr>
      <w:rPr>
        <w:rFonts w:hint="default"/>
        <w:lang w:val="pt-PT" w:eastAsia="en-US" w:bidi="ar-SA"/>
      </w:rPr>
    </w:lvl>
    <w:lvl w:ilvl="2" w:tplc="227C74F2">
      <w:numFmt w:val="bullet"/>
      <w:lvlText w:val="•"/>
      <w:lvlJc w:val="left"/>
      <w:pPr>
        <w:ind w:left="3073" w:hanging="144"/>
      </w:pPr>
      <w:rPr>
        <w:rFonts w:hint="default"/>
        <w:lang w:val="pt-PT" w:eastAsia="en-US" w:bidi="ar-SA"/>
      </w:rPr>
    </w:lvl>
    <w:lvl w:ilvl="3" w:tplc="C438464A">
      <w:numFmt w:val="bullet"/>
      <w:lvlText w:val="•"/>
      <w:lvlJc w:val="left"/>
      <w:pPr>
        <w:ind w:left="4129" w:hanging="144"/>
      </w:pPr>
      <w:rPr>
        <w:rFonts w:hint="default"/>
        <w:lang w:val="pt-PT" w:eastAsia="en-US" w:bidi="ar-SA"/>
      </w:rPr>
    </w:lvl>
    <w:lvl w:ilvl="4" w:tplc="0B8442B8">
      <w:numFmt w:val="bullet"/>
      <w:lvlText w:val="•"/>
      <w:lvlJc w:val="left"/>
      <w:pPr>
        <w:ind w:left="5186" w:hanging="144"/>
      </w:pPr>
      <w:rPr>
        <w:rFonts w:hint="default"/>
        <w:lang w:val="pt-PT" w:eastAsia="en-US" w:bidi="ar-SA"/>
      </w:rPr>
    </w:lvl>
    <w:lvl w:ilvl="5" w:tplc="E83864CA">
      <w:numFmt w:val="bullet"/>
      <w:lvlText w:val="•"/>
      <w:lvlJc w:val="left"/>
      <w:pPr>
        <w:ind w:left="6243" w:hanging="144"/>
      </w:pPr>
      <w:rPr>
        <w:rFonts w:hint="default"/>
        <w:lang w:val="pt-PT" w:eastAsia="en-US" w:bidi="ar-SA"/>
      </w:rPr>
    </w:lvl>
    <w:lvl w:ilvl="6" w:tplc="05BAFAC0">
      <w:numFmt w:val="bullet"/>
      <w:lvlText w:val="•"/>
      <w:lvlJc w:val="left"/>
      <w:pPr>
        <w:ind w:left="7299" w:hanging="144"/>
      </w:pPr>
      <w:rPr>
        <w:rFonts w:hint="default"/>
        <w:lang w:val="pt-PT" w:eastAsia="en-US" w:bidi="ar-SA"/>
      </w:rPr>
    </w:lvl>
    <w:lvl w:ilvl="7" w:tplc="205E3E9C">
      <w:numFmt w:val="bullet"/>
      <w:lvlText w:val="•"/>
      <w:lvlJc w:val="left"/>
      <w:pPr>
        <w:ind w:left="8356" w:hanging="144"/>
      </w:pPr>
      <w:rPr>
        <w:rFonts w:hint="default"/>
        <w:lang w:val="pt-PT" w:eastAsia="en-US" w:bidi="ar-SA"/>
      </w:rPr>
    </w:lvl>
    <w:lvl w:ilvl="8" w:tplc="7408C344">
      <w:numFmt w:val="bullet"/>
      <w:lvlText w:val="•"/>
      <w:lvlJc w:val="left"/>
      <w:pPr>
        <w:ind w:left="9412" w:hanging="144"/>
      </w:pPr>
      <w:rPr>
        <w:rFonts w:hint="default"/>
        <w:lang w:val="pt-PT" w:eastAsia="en-US" w:bidi="ar-SA"/>
      </w:rPr>
    </w:lvl>
  </w:abstractNum>
  <w:num w:numId="1" w16cid:durableId="230971644">
    <w:abstractNumId w:val="0"/>
  </w:num>
  <w:num w:numId="2" w16cid:durableId="1249466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2284"/>
    <w:rsid w:val="000523BF"/>
    <w:rsid w:val="00092217"/>
    <w:rsid w:val="000E0A20"/>
    <w:rsid w:val="00114BDA"/>
    <w:rsid w:val="00150616"/>
    <w:rsid w:val="001F6BCF"/>
    <w:rsid w:val="00233F5D"/>
    <w:rsid w:val="00261801"/>
    <w:rsid w:val="002672C8"/>
    <w:rsid w:val="0029062A"/>
    <w:rsid w:val="003A32DC"/>
    <w:rsid w:val="00450F7F"/>
    <w:rsid w:val="005C72EC"/>
    <w:rsid w:val="0062045D"/>
    <w:rsid w:val="00645496"/>
    <w:rsid w:val="006E59AF"/>
    <w:rsid w:val="007C2284"/>
    <w:rsid w:val="0082496B"/>
    <w:rsid w:val="00923157"/>
    <w:rsid w:val="00982FAB"/>
    <w:rsid w:val="00B0441E"/>
    <w:rsid w:val="00C55294"/>
    <w:rsid w:val="00C749FE"/>
    <w:rsid w:val="00D80CFC"/>
    <w:rsid w:val="00E01846"/>
    <w:rsid w:val="00EF4D34"/>
    <w:rsid w:val="00F7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56333"/>
  <w15:docId w15:val="{B7AA2684-C77A-ED4B-8154-BA60A7D72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0"/>
      <w:ind w:left="2673" w:right="2651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56" w:right="93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33F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3F5D"/>
    <w:rPr>
      <w:rFonts w:ascii="Tahoma" w:eastAsia="Times New Roman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233F5D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A32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A32D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3A32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A32D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aelfonseca@uems.br" TargetMode="Externa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kamilabadini49@gmail.com" TargetMode="External" /><Relationship Id="rId12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3.png" /><Relationship Id="rId5" Type="http://schemas.openxmlformats.org/officeDocument/2006/relationships/footnotes" Target="footnotes.xml" /><Relationship Id="rId10" Type="http://schemas.openxmlformats.org/officeDocument/2006/relationships/image" Target="media/image2.png" /><Relationship Id="rId4" Type="http://schemas.openxmlformats.org/officeDocument/2006/relationships/webSettings" Target="webSettings.xml" /><Relationship Id="rId9" Type="http://schemas.openxmlformats.org/officeDocument/2006/relationships/image" Target="media/image1.png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646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kamilla badini</cp:lastModifiedBy>
  <cp:revision>2</cp:revision>
  <dcterms:created xsi:type="dcterms:W3CDTF">2024-08-06T21:37:00Z</dcterms:created>
  <dcterms:modified xsi:type="dcterms:W3CDTF">2024-08-06T21:37:00Z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Writer</vt:lpwstr>
  </property>
  <property fmtid="{D5CDD505-2E9C-101B-9397-08002B2CF9AE}" pid="4" name="LastSaved">
    <vt:filetime>2024-07-09T00:00:00Z</vt:filetime>
  </property>
</Properties>
</file>