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EXTRAÇÃO DIRETA DE CELULOSE A PARTIR DE BIOMASSA PARA OBTENÇÃO </w:t>
      </w:r>
      <w:r>
        <w:rPr>
          <w:b/>
          <w:bCs/>
          <w:i/>
          <w:iCs/>
          <w:sz w:val="20"/>
          <w:szCs w:val="20"/>
          <w:lang w:eastAsia="pt-BR"/>
        </w:rPr>
        <w:t>IN SITU</w:t>
      </w:r>
      <w:r>
        <w:rPr>
          <w:b/>
          <w:bCs/>
          <w:sz w:val="20"/>
          <w:szCs w:val="20"/>
          <w:lang w:eastAsia="pt-BR"/>
        </w:rPr>
        <w:t xml:space="preserve"> DE COMPÓSITOS ECO-FRIENDLY DE SEMICONDUTORES/CELULOSE.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CDTEQ – Centro de Desenvolvimento de Tecnologias Químicas, Universidade Estadual de Mato Grosso do Sul – UEMS, Naviraí, MS, Brasil.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Química, Físico Química, Materiais.</w:t>
      </w:r>
    </w:p>
    <w:p>
      <w:pPr>
        <w:pStyle w:val="Normal"/>
        <w:widowControl/>
        <w:rPr>
          <w:sz w:val="24"/>
          <w:szCs w:val="24"/>
          <w:lang w:val="en-BR"/>
        </w:rPr>
      </w:pPr>
      <w:r>
        <w:rPr>
          <w:rFonts w:eastAsia="Calibri"/>
          <w:b/>
          <w:sz w:val="20"/>
          <w:szCs w:val="20"/>
          <w:lang w:eastAsia="zh-CN"/>
        </w:rPr>
        <w:t xml:space="preserve">STINGHEN, </w:t>
      </w:r>
      <w:r>
        <w:rPr>
          <w:rFonts w:eastAsia="Calibri"/>
          <w:sz w:val="20"/>
          <w:szCs w:val="20"/>
          <w:lang w:eastAsia="zh-CN"/>
        </w:rPr>
        <w:t>Julia Fruhauf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juliafruhaufstinghen@gmail.com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DIAS, </w:t>
      </w:r>
      <w:r>
        <w:rPr>
          <w:rFonts w:eastAsia="Calibri"/>
          <w:bCs/>
          <w:sz w:val="20"/>
          <w:szCs w:val="20"/>
          <w:lang w:eastAsia="zh-CN"/>
        </w:rPr>
        <w:t>Fabricia E. M. (manutec.ali@gmail.com)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Cs/>
          <w:sz w:val="20"/>
          <w:szCs w:val="20"/>
          <w:lang w:eastAsia="zh-CN"/>
        </w:rPr>
        <w:t>; OLIVEIRA, Tarsila M. (</w:t>
      </w:r>
      <w:r>
        <w:rPr>
          <w:sz w:val="24"/>
          <w:szCs w:val="24"/>
        </w:rPr>
        <w:drawing>
          <wp:inline distT="0" distB="0" distL="0" distR="0">
            <wp:extent cx="12700" cy="127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1155CC"/>
          <w:sz w:val="20"/>
          <w:szCs w:val="20"/>
          <w:lang w:val="en-BR"/>
        </w:rPr>
        <w:t>tarsila.oliveira@uems.br)</w:t>
      </w:r>
      <w:r>
        <w:rPr>
          <w:rFonts w:ascii="Roboto" w:hAnsi="Roboto"/>
          <w:color w:val="1155CC"/>
          <w:sz w:val="20"/>
          <w:szCs w:val="20"/>
          <w:vertAlign w:val="superscript"/>
          <w:lang w:val="en-BR"/>
        </w:rPr>
        <w:t>3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ANJOS, </w:t>
      </w:r>
      <w:r>
        <w:rPr>
          <w:rFonts w:eastAsia="Calibri"/>
          <w:bCs/>
          <w:sz w:val="20"/>
          <w:szCs w:val="20"/>
          <w:lang w:eastAsia="zh-CN"/>
        </w:rPr>
        <w:t>Ademir dos (piu_floripa@uems.br)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bCs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RODRIGUES, </w:t>
      </w:r>
      <w:r>
        <w:rPr>
          <w:rFonts w:eastAsia="Calibri"/>
          <w:sz w:val="20"/>
          <w:szCs w:val="20"/>
          <w:lang w:eastAsia="zh-CN"/>
        </w:rPr>
        <w:t>Daniela Cristina Manfroi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danimanfroi@uems</w:t>
        </w:r>
      </w:hyperlink>
      <w:r>
        <w:rPr>
          <w:rStyle w:val="LinkdaInternet"/>
          <w:rFonts w:eastAsia="Calibri"/>
          <w:sz w:val="20"/>
          <w:szCs w:val="20"/>
          <w:lang w:eastAsia="zh-CN"/>
        </w:rPr>
        <w:t>.br</w:t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>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Acadêmica do curso de Engenharia de Alimentos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>2 - Acadêmica do Programa de Pós Graduação em Recursos Naturais, UEMS;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Pesquisadores do CDTEQ e docentes UEMS;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Processos de fotocatálise e adsorção tem sido estudados como métodos eficientes para a degradação fotocatalítica de corantes em águas residuais, os semicondutores mais utilizados são os óxidos metálicos, a extração da celulose a partir da biomassa permite que o material inorgânico de óxido metálico possa ser incorporado ao material orgânico da celulose, formando assim compósitos </w:t>
      </w:r>
      <w:r>
        <w:rPr>
          <w:i/>
          <w:iCs/>
          <w:sz w:val="20"/>
          <w:szCs w:val="20"/>
          <w:lang w:eastAsia="pt-BR"/>
        </w:rPr>
        <w:t>eco-friendly</w:t>
      </w:r>
      <w:r>
        <w:rPr>
          <w:sz w:val="20"/>
          <w:szCs w:val="20"/>
          <w:lang w:eastAsia="pt-BR"/>
        </w:rPr>
        <w:t>, neste contexto foi utilizado compostos à base de titanatos e celulose. O objetivo desse trabalho é estudar o desenvolvimento de sínteses compósitos titanato/celulose, utilizando a extração direta a partir da biomassa da cana de açúcar e estimar sua capacidade de remover corantes. Para as sínteses, foram utilizados 5 mL de álcool isopropílico, 50 mL de NaOH 10 M e diferentes proporções de íons Ti</w:t>
      </w:r>
      <w:r>
        <w:rPr>
          <w:sz w:val="20"/>
          <w:szCs w:val="20"/>
          <w:vertAlign w:val="superscript"/>
          <w:lang w:eastAsia="pt-BR"/>
        </w:rPr>
        <w:t>4+</w:t>
      </w:r>
      <w:r>
        <w:rPr>
          <w:sz w:val="20"/>
          <w:szCs w:val="20"/>
          <w:lang w:eastAsia="pt-BR"/>
        </w:rPr>
        <w:t xml:space="preserve"> e biomassa. A amostra S0 utilizou 100%m/m de biomassa (1,0 g); para a S25 utilizou 75%m/m de biomassa e 25% de isopropóxido de titânio; S50 50% de biomassa; a S75 25% de biomassa e por fim, para a S100 100% de isopropóxido de titânio (5,6 mL de isopropóxido, equivalente a 1 g de TiO</w:t>
      </w:r>
      <w:r>
        <w:rPr>
          <w:sz w:val="20"/>
          <w:szCs w:val="20"/>
          <w:vertAlign w:val="subscript"/>
          <w:lang w:eastAsia="pt-BR"/>
        </w:rPr>
        <w:t>2</w:t>
      </w:r>
      <w:r>
        <w:rPr>
          <w:sz w:val="20"/>
          <w:szCs w:val="20"/>
          <w:lang w:eastAsia="pt-BR"/>
        </w:rPr>
        <w:t>). Todas as sínteses foram levadas para um reator hidrotérmico, em temperatura de 110ºC por 24h, com resfriamento natural. Após isso o produto obtido foi lavado em água destilada até pH neutro e acondicionadas em placas de Petri para a secagem parcial em estufa a 60ºC. Foi realizado a análise de espectroscopia no infravermelho no modo ATR em cristal de Germânio no intervalo de 4.000 a 700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com a resolução de 4 cm</w:t>
      </w:r>
      <w:r>
        <w:rPr>
          <w:sz w:val="20"/>
          <w:szCs w:val="20"/>
          <w:vertAlign w:val="superscript"/>
          <w:lang w:eastAsia="pt-BR"/>
        </w:rPr>
        <w:t xml:space="preserve">-1 </w:t>
      </w:r>
      <w:r>
        <w:rPr>
          <w:sz w:val="20"/>
          <w:szCs w:val="20"/>
          <w:lang w:eastAsia="pt-BR"/>
        </w:rPr>
        <w:t>e 64 scans, observou-se que em todas as amostras contém a presença de uma banda larga localizada na região espectral de 3300-3400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característica de ligações OH, referente a vibrações da molécula de água absorvida na superfície da amostra, na amostra S0 há uma banda em 2.891 cm</w:t>
      </w:r>
      <w:r>
        <w:rPr>
          <w:sz w:val="20"/>
          <w:szCs w:val="20"/>
          <w:vertAlign w:val="superscript"/>
          <w:lang w:eastAsia="pt-BR"/>
        </w:rPr>
        <w:t xml:space="preserve">-1 </w:t>
      </w:r>
      <w:r>
        <w:rPr>
          <w:sz w:val="20"/>
          <w:szCs w:val="20"/>
          <w:lang w:eastAsia="pt-BR"/>
        </w:rPr>
        <w:t>que se relaciona aos estiramentos do grupo C-H. Na região de 2340 – 2350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há um pico que se refere a vibração de CO</w:t>
      </w:r>
      <w:r>
        <w:rPr>
          <w:sz w:val="20"/>
          <w:szCs w:val="20"/>
          <w:vertAlign w:val="subscript"/>
          <w:lang w:eastAsia="pt-BR"/>
        </w:rPr>
        <w:t>2</w:t>
      </w:r>
      <w:r>
        <w:rPr>
          <w:sz w:val="20"/>
          <w:szCs w:val="20"/>
          <w:lang w:eastAsia="pt-BR"/>
        </w:rPr>
        <w:t>. Em 1639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se confirmou a presença de deformação das hidroxilas presentes na superfície das amostras. Na região espectral de 1030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mostram os grupos C-O e C-H da celulose, também se evidenciou em 1200 -1300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grupos de C-O-C de hemicelulose e/ou lignina e por fim em 892 cm</w:t>
      </w:r>
      <w:r>
        <w:rPr>
          <w:sz w:val="20"/>
          <w:szCs w:val="20"/>
          <w:vertAlign w:val="superscript"/>
          <w:lang w:eastAsia="pt-BR"/>
        </w:rPr>
        <w:t>-1</w:t>
      </w:r>
      <w:r>
        <w:rPr>
          <w:sz w:val="20"/>
          <w:szCs w:val="20"/>
          <w:lang w:eastAsia="pt-BR"/>
        </w:rPr>
        <w:t xml:space="preserve"> a ligação metálica de Ti-O. A análise de fotocatálise ocorreu com a irradiação de luz UVC para estimar a descoloração do corante azul de metileno pelos compostos de titanato/celulose formados. A amostra S0 (somente celulose) por ser volumosa e fibrosa desempenhou um trabalho considerável de 62% na remoção do corante por processo de adsorção, visto que ao final a cor da membrana era azul. Já para as demais, ao final do processo sua coloração era arroxeada, estima-se que ocorreu o processo de fotocatálise e adsorção, sendo que a amostra S25 finalizou o processo com a concentração de 94,28%, a S50 alcançou 84,49%, a S75 alcançou 81,53% e a S100 67,13%, ou seja, quanto maior a proporção de titanato no compósito, menor a concentração final do corante e maior a capacidade de remoção deste.</w:t>
      </w:r>
    </w:p>
    <w:p>
      <w:pPr>
        <w:pStyle w:val="Normal"/>
        <w:spacing w:before="0" w:after="283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Fotocatálise, biomassa, Nanoestrutura.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PIBIC/CNPq, PROPPI/UEMS, UEMS, CDTEQ e GPMNano.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5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7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120130" cy="7810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68" b="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120130" cy="78105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68" b="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HeaderChar" w:customStyle="1">
    <w:name w:val="Header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FooterChar" w:customStyle="1">
    <w:name w:val="Footer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4d62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62f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mailto:danimanfroi@uems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LibreOffice/7.3.5.2$Windows_X86_64 LibreOffice_project/184fe81b8c8c30d8b5082578aee2fed2ea847c01</Application>
  <AppVersion>15.0000</AppVersion>
  <Pages>1</Pages>
  <Words>605</Words>
  <Characters>3251</Characters>
  <CharactersWithSpaces>3850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2024-08-09T20:38:00Z</dcterms:created>
  <dc:creator>Usuário do Windows</dc:creator>
  <dc:description/>
  <dc:language>pt-BR</dc:language>
  <cp:lastModifiedBy/>
  <cp:lastPrinted>2023-01-31T14:18:00Z</cp:lastPrinted>
  <dcterms:modified xsi:type="dcterms:W3CDTF">2024-08-13T09:56:02Z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