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74F77" w14:textId="05919441" w:rsidR="00263C77" w:rsidRDefault="00D0703E" w:rsidP="00172395">
      <w:pPr>
        <w:spacing w:after="283"/>
        <w:jc w:val="center"/>
        <w:rPr>
          <w:sz w:val="20"/>
          <w:szCs w:val="20"/>
        </w:rPr>
      </w:pPr>
      <w:r w:rsidRPr="00D0703E">
        <w:rPr>
          <w:b/>
          <w:sz w:val="20"/>
          <w:szCs w:val="20"/>
          <w:lang w:eastAsia="pt-BR"/>
        </w:rPr>
        <w:t>NICHO CLIMÁTICO COMO MODELADOR DO PADRÃO DE DISTRIBUIÇÃO DAS ESPÉCIES ARBÓREAS “FRIAS” NA REGIÃO DA BACIA DO PRATA</w:t>
      </w:r>
    </w:p>
    <w:p w14:paraId="5D004C57" w14:textId="34FCEB53" w:rsidR="00263C77" w:rsidRDefault="00DE149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 w:rsidR="00D0703E" w:rsidRPr="00D0703E">
        <w:rPr>
          <w:sz w:val="20"/>
          <w:szCs w:val="20"/>
        </w:rPr>
        <w:t>Universidade Estadual de Mato Grosso do Sul – Unidade Universitária de Mudo Novo</w:t>
      </w:r>
    </w:p>
    <w:p w14:paraId="662FAD3A" w14:textId="555CEB54" w:rsidR="00F01834" w:rsidRPr="00316715" w:rsidRDefault="00F01834">
      <w:pPr>
        <w:spacing w:after="283"/>
        <w:jc w:val="both"/>
        <w:rPr>
          <w:lang w:val="pt-BR"/>
        </w:rPr>
      </w:pPr>
      <w:r>
        <w:rPr>
          <w:b/>
          <w:bCs/>
          <w:sz w:val="20"/>
          <w:szCs w:val="20"/>
        </w:rPr>
        <w:t xml:space="preserve">Área temática: </w:t>
      </w:r>
      <w:r w:rsidR="003545FB">
        <w:rPr>
          <w:sz w:val="20"/>
          <w:szCs w:val="20"/>
        </w:rPr>
        <w:t>C</w:t>
      </w:r>
      <w:r w:rsidR="00DF4A49">
        <w:rPr>
          <w:sz w:val="20"/>
          <w:szCs w:val="20"/>
        </w:rPr>
        <w:t xml:space="preserve">iências </w:t>
      </w:r>
      <w:r w:rsidR="003545FB">
        <w:rPr>
          <w:sz w:val="20"/>
          <w:szCs w:val="20"/>
        </w:rPr>
        <w:t>B</w:t>
      </w:r>
      <w:r w:rsidR="00DF4A49">
        <w:rPr>
          <w:sz w:val="20"/>
          <w:szCs w:val="20"/>
        </w:rPr>
        <w:t xml:space="preserve">iológicas/ </w:t>
      </w:r>
      <w:r w:rsidR="003545FB">
        <w:rPr>
          <w:sz w:val="20"/>
          <w:szCs w:val="20"/>
        </w:rPr>
        <w:t>B</w:t>
      </w:r>
      <w:r w:rsidR="00DF4A49">
        <w:rPr>
          <w:sz w:val="20"/>
          <w:szCs w:val="20"/>
        </w:rPr>
        <w:t>otânica</w:t>
      </w:r>
    </w:p>
    <w:p w14:paraId="3D32E2B7" w14:textId="2BA9544B" w:rsidR="00263C77" w:rsidRDefault="00172395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TOMAZINI</w:t>
      </w:r>
      <w:r w:rsidR="00022810">
        <w:rPr>
          <w:rFonts w:eastAsia="Calibri"/>
          <w:b/>
          <w:sz w:val="20"/>
          <w:szCs w:val="20"/>
          <w:lang w:eastAsia="zh-CN"/>
        </w:rPr>
        <w:t>,</w:t>
      </w:r>
      <w:r w:rsidR="00DE1490">
        <w:rPr>
          <w:rFonts w:eastAsia="Calibri"/>
          <w:b/>
          <w:sz w:val="20"/>
          <w:szCs w:val="20"/>
          <w:lang w:eastAsia="zh-CN"/>
        </w:rPr>
        <w:t xml:space="preserve"> </w:t>
      </w:r>
      <w:r w:rsidRPr="00172395">
        <w:rPr>
          <w:rFonts w:eastAsia="Calibri"/>
          <w:bCs/>
          <w:sz w:val="20"/>
          <w:szCs w:val="20"/>
          <w:lang w:eastAsia="zh-CN"/>
        </w:rPr>
        <w:t>Rita</w:t>
      </w:r>
      <w:r w:rsidR="00022810">
        <w:rPr>
          <w:rFonts w:eastAsia="Calibri"/>
          <w:bCs/>
          <w:sz w:val="20"/>
          <w:szCs w:val="20"/>
          <w:lang w:eastAsia="zh-CN"/>
        </w:rPr>
        <w:t xml:space="preserve"> Cassiana Molmelstet</w:t>
      </w:r>
      <w:r w:rsidR="00DE1490" w:rsidRPr="00172395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="00DE1490"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sz w:val="20"/>
          <w:szCs w:val="20"/>
          <w:lang w:eastAsia="zh-CN"/>
        </w:rPr>
        <w:t>tomazinibova@gmail.com</w:t>
      </w:r>
      <w:r w:rsidR="00DE1490">
        <w:rPr>
          <w:rFonts w:eastAsia="Calibri"/>
          <w:sz w:val="20"/>
          <w:szCs w:val="20"/>
          <w:lang w:eastAsia="zh-CN"/>
        </w:rPr>
        <w:t>);</w:t>
      </w:r>
      <w:r w:rsidR="00DE1490">
        <w:rPr>
          <w:rFonts w:eastAsia="Calibri"/>
          <w:b/>
          <w:sz w:val="20"/>
          <w:szCs w:val="20"/>
          <w:lang w:eastAsia="zh-CN"/>
        </w:rPr>
        <w:t xml:space="preserve"> </w:t>
      </w:r>
      <w:r w:rsidR="005412B2">
        <w:rPr>
          <w:rFonts w:eastAsia="Calibri"/>
          <w:b/>
          <w:sz w:val="20"/>
          <w:szCs w:val="20"/>
          <w:lang w:eastAsia="zh-CN"/>
        </w:rPr>
        <w:t xml:space="preserve">RIVABEN, </w:t>
      </w:r>
      <w:r w:rsidR="005412B2" w:rsidRPr="005412B2">
        <w:rPr>
          <w:rFonts w:eastAsia="Calibri"/>
          <w:bCs/>
          <w:sz w:val="20"/>
          <w:szCs w:val="20"/>
          <w:lang w:eastAsia="zh-CN"/>
        </w:rPr>
        <w:t>Rodrigo Cyrino</w:t>
      </w:r>
      <w:r w:rsidR="00A12363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5412B2">
        <w:rPr>
          <w:rFonts w:eastAsia="Calibri"/>
          <w:b/>
          <w:sz w:val="20"/>
          <w:szCs w:val="20"/>
          <w:lang w:eastAsia="zh-CN"/>
        </w:rPr>
        <w:t xml:space="preserve"> </w:t>
      </w:r>
      <w:r w:rsidR="005412B2" w:rsidRPr="005412B2">
        <w:rPr>
          <w:rFonts w:eastAsia="Calibri"/>
          <w:bCs/>
          <w:sz w:val="20"/>
          <w:szCs w:val="20"/>
          <w:lang w:eastAsia="zh-CN"/>
        </w:rPr>
        <w:t>(menecri@gmail.com);</w:t>
      </w:r>
      <w:r w:rsidR="005412B2">
        <w:rPr>
          <w:rFonts w:eastAsia="Calibri"/>
          <w:b/>
          <w:sz w:val="20"/>
          <w:szCs w:val="20"/>
          <w:lang w:eastAsia="zh-CN"/>
        </w:rPr>
        <w:t xml:space="preserve"> </w:t>
      </w:r>
      <w:r w:rsidR="00FB2E79">
        <w:rPr>
          <w:rFonts w:eastAsia="Calibri"/>
          <w:b/>
          <w:sz w:val="20"/>
          <w:szCs w:val="20"/>
          <w:lang w:eastAsia="zh-CN"/>
        </w:rPr>
        <w:t xml:space="preserve">CARDINAL, </w:t>
      </w:r>
      <w:r w:rsidR="00FB2E79">
        <w:rPr>
          <w:rFonts w:eastAsia="Calibri"/>
          <w:bCs/>
          <w:sz w:val="20"/>
          <w:szCs w:val="20"/>
          <w:lang w:eastAsia="zh-CN"/>
        </w:rPr>
        <w:t>Renan</w:t>
      </w:r>
      <w:r w:rsidR="00022810">
        <w:rPr>
          <w:rFonts w:eastAsia="Calibri"/>
          <w:bCs/>
          <w:sz w:val="20"/>
          <w:szCs w:val="20"/>
          <w:lang w:eastAsia="zh-CN"/>
        </w:rPr>
        <w:t xml:space="preserve"> Henrique S</w:t>
      </w:r>
      <w:r w:rsidR="00063F93">
        <w:rPr>
          <w:rFonts w:eastAsia="Calibri"/>
          <w:bCs/>
          <w:sz w:val="20"/>
          <w:szCs w:val="20"/>
          <w:lang w:eastAsia="zh-CN"/>
        </w:rPr>
        <w:t>ilvestre</w:t>
      </w:r>
      <w:r w:rsidR="00535C02"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 w:rsidR="00FB2E79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7" w:history="1">
        <w:r w:rsidR="00535C02" w:rsidRPr="00535C02">
          <w:rPr>
            <w:rStyle w:val="Hyperlink"/>
            <w:rFonts w:eastAsia="Calibri"/>
            <w:bCs/>
            <w:color w:val="auto"/>
            <w:sz w:val="20"/>
            <w:szCs w:val="20"/>
            <w:u w:val="none"/>
            <w:lang w:eastAsia="zh-CN"/>
          </w:rPr>
          <w:t>09189822943@academicos.uems.br</w:t>
        </w:r>
      </w:hyperlink>
      <w:r w:rsidR="00FB2E79">
        <w:rPr>
          <w:rFonts w:eastAsia="Calibri"/>
          <w:bCs/>
          <w:sz w:val="20"/>
          <w:szCs w:val="20"/>
          <w:lang w:eastAsia="zh-CN"/>
        </w:rPr>
        <w:t>);</w:t>
      </w:r>
      <w:r w:rsidR="00535C02">
        <w:rPr>
          <w:rFonts w:eastAsia="Calibri"/>
          <w:bCs/>
          <w:sz w:val="20"/>
          <w:szCs w:val="20"/>
          <w:lang w:eastAsia="zh-CN"/>
        </w:rPr>
        <w:t xml:space="preserve"> AZEVEDO, Evelyn Mayara Silva</w:t>
      </w:r>
      <w:r w:rsidR="00535C02">
        <w:rPr>
          <w:rFonts w:eastAsia="Calibri"/>
          <w:bCs/>
          <w:sz w:val="20"/>
          <w:szCs w:val="20"/>
          <w:vertAlign w:val="superscript"/>
          <w:lang w:eastAsia="zh-CN"/>
        </w:rPr>
        <w:t>4</w:t>
      </w:r>
      <w:r w:rsidR="00535C02">
        <w:rPr>
          <w:rFonts w:eastAsia="Calibri"/>
          <w:bCs/>
          <w:sz w:val="20"/>
          <w:szCs w:val="20"/>
          <w:lang w:eastAsia="zh-CN"/>
        </w:rPr>
        <w:t xml:space="preserve"> (evelynmayarajpms@gmail.com);</w:t>
      </w:r>
      <w:r w:rsidR="00FB2E79">
        <w:rPr>
          <w:rFonts w:eastAsia="Calibri"/>
          <w:bCs/>
          <w:sz w:val="20"/>
          <w:szCs w:val="20"/>
          <w:lang w:eastAsia="zh-CN"/>
        </w:rPr>
        <w:t xml:space="preserve"> </w:t>
      </w:r>
      <w:r w:rsidR="005412B2" w:rsidRPr="005412B2">
        <w:rPr>
          <w:rFonts w:eastAsia="Calibri"/>
          <w:b/>
          <w:sz w:val="20"/>
          <w:szCs w:val="20"/>
          <w:lang w:eastAsia="zh-CN"/>
        </w:rPr>
        <w:t>PONTARA</w:t>
      </w:r>
      <w:r w:rsidR="005412B2">
        <w:rPr>
          <w:rFonts w:eastAsia="Calibri"/>
          <w:bCs/>
          <w:sz w:val="20"/>
          <w:szCs w:val="20"/>
          <w:lang w:eastAsia="zh-CN"/>
        </w:rPr>
        <w:t>, Vanessa</w:t>
      </w:r>
      <w:r w:rsidR="00535C02">
        <w:rPr>
          <w:rFonts w:eastAsia="Calibri"/>
          <w:sz w:val="20"/>
          <w:szCs w:val="20"/>
          <w:vertAlign w:val="superscript"/>
          <w:lang w:eastAsia="zh-CN"/>
        </w:rPr>
        <w:t>5</w:t>
      </w:r>
      <w:r w:rsidR="005412B2">
        <w:rPr>
          <w:rFonts w:eastAsia="Calibri"/>
          <w:bCs/>
          <w:sz w:val="20"/>
          <w:szCs w:val="20"/>
          <w:lang w:eastAsia="zh-CN"/>
        </w:rPr>
        <w:t xml:space="preserve"> (</w:t>
      </w:r>
      <w:r w:rsidR="005412B2" w:rsidRPr="005412B2">
        <w:rPr>
          <w:rFonts w:eastAsia="Calibri"/>
          <w:bCs/>
          <w:sz w:val="20"/>
          <w:szCs w:val="20"/>
          <w:lang w:eastAsia="zh-CN"/>
        </w:rPr>
        <w:t>vanessapontara@</w:t>
      </w:r>
      <w:r w:rsidR="005412B2">
        <w:rPr>
          <w:rFonts w:eastAsia="Calibri"/>
          <w:bCs/>
          <w:sz w:val="20"/>
          <w:szCs w:val="20"/>
          <w:lang w:eastAsia="zh-CN"/>
        </w:rPr>
        <w:t xml:space="preserve">uems.br); </w:t>
      </w:r>
      <w:r>
        <w:rPr>
          <w:rFonts w:eastAsia="Calibri"/>
          <w:b/>
          <w:sz w:val="20"/>
          <w:szCs w:val="20"/>
          <w:lang w:eastAsia="zh-CN"/>
        </w:rPr>
        <w:t>BUENO</w:t>
      </w:r>
      <w:r w:rsidR="00DE149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Marcelo</w:t>
      </w:r>
      <w:r w:rsidR="00022810">
        <w:rPr>
          <w:rFonts w:eastAsia="Calibri"/>
          <w:sz w:val="20"/>
          <w:szCs w:val="20"/>
          <w:lang w:eastAsia="zh-CN"/>
        </w:rPr>
        <w:t xml:space="preserve"> Leandro</w:t>
      </w:r>
      <w:r w:rsidR="00535C02">
        <w:rPr>
          <w:rFonts w:eastAsia="Calibri"/>
          <w:sz w:val="20"/>
          <w:szCs w:val="20"/>
          <w:vertAlign w:val="superscript"/>
          <w:lang w:eastAsia="zh-CN"/>
        </w:rPr>
        <w:t xml:space="preserve">6 </w:t>
      </w:r>
      <w:r w:rsidR="00FB2E79">
        <w:rPr>
          <w:rFonts w:eastAsia="Calibri"/>
          <w:sz w:val="20"/>
          <w:szCs w:val="20"/>
          <w:lang w:eastAsia="zh-CN"/>
        </w:rPr>
        <w:t>(marcelo.bueno@uems.br</w:t>
      </w:r>
      <w:r w:rsidR="00DE1490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  <w:r w:rsidR="00DE1490">
        <w:rPr>
          <w:rFonts w:eastAsia="Calibri"/>
          <w:sz w:val="20"/>
          <w:szCs w:val="20"/>
          <w:lang w:eastAsia="zh-CN"/>
        </w:rPr>
        <w:t xml:space="preserve"> </w:t>
      </w:r>
    </w:p>
    <w:p w14:paraId="740F0930" w14:textId="77777777" w:rsidR="00D0703E" w:rsidRPr="00316715" w:rsidRDefault="00D0703E" w:rsidP="00D0703E">
      <w:pPr>
        <w:pStyle w:val="Corpodetexto"/>
        <w:jc w:val="both"/>
        <w:rPr>
          <w:rFonts w:eastAsia="Calibri"/>
          <w:sz w:val="20"/>
          <w:szCs w:val="20"/>
          <w:vertAlign w:val="superscript"/>
          <w:lang w:val="pt-BR" w:eastAsia="zh-CN"/>
        </w:rPr>
      </w:pPr>
      <w:r w:rsidRPr="00D0703E">
        <w:rPr>
          <w:rFonts w:eastAsia="Calibri"/>
          <w:sz w:val="20"/>
          <w:szCs w:val="20"/>
          <w:vertAlign w:val="superscript"/>
          <w:lang w:eastAsia="zh-CN"/>
        </w:rPr>
        <w:t xml:space="preserve">1 – </w:t>
      </w:r>
      <w:bookmarkStart w:id="0" w:name="_Hlk174026052"/>
      <w:r w:rsidRPr="00D0703E">
        <w:rPr>
          <w:rFonts w:eastAsia="Calibri"/>
          <w:sz w:val="20"/>
          <w:szCs w:val="20"/>
          <w:vertAlign w:val="superscript"/>
          <w:lang w:eastAsia="zh-CN"/>
        </w:rPr>
        <w:t>Discente do Curso de Ciências Biológicas da UEMS – Mundo Novo/MS;</w:t>
      </w:r>
      <w:bookmarkEnd w:id="0"/>
    </w:p>
    <w:p w14:paraId="50F7483B" w14:textId="02867D6C" w:rsidR="00D0703E" w:rsidRDefault="00D62617" w:rsidP="00D0703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D0703E" w:rsidRPr="00D0703E">
        <w:rPr>
          <w:rFonts w:eastAsia="Calibri"/>
          <w:sz w:val="20"/>
          <w:szCs w:val="20"/>
          <w:vertAlign w:val="superscript"/>
          <w:lang w:eastAsia="zh-CN"/>
        </w:rPr>
        <w:t xml:space="preserve"> – </w:t>
      </w:r>
      <w:r>
        <w:rPr>
          <w:rFonts w:eastAsia="Calibri"/>
          <w:sz w:val="20"/>
          <w:szCs w:val="20"/>
          <w:vertAlign w:val="superscript"/>
          <w:lang w:eastAsia="zh-CN"/>
        </w:rPr>
        <w:t>Pesquisador do Laboratório de Macroecologia – LAMEV</w:t>
      </w:r>
      <w:r w:rsidR="00374739">
        <w:rPr>
          <w:rFonts w:eastAsia="Calibri"/>
          <w:sz w:val="20"/>
          <w:szCs w:val="20"/>
          <w:vertAlign w:val="superscript"/>
          <w:lang w:eastAsia="zh-CN"/>
        </w:rPr>
        <w:t xml:space="preserve"> -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UEMS </w:t>
      </w:r>
      <w:r w:rsidR="00D0703E" w:rsidRPr="00D0703E">
        <w:rPr>
          <w:rFonts w:eastAsia="Calibri"/>
          <w:sz w:val="20"/>
          <w:szCs w:val="20"/>
          <w:vertAlign w:val="superscript"/>
          <w:lang w:eastAsia="zh-CN"/>
        </w:rPr>
        <w:t>– Mundo Novo/MS;</w:t>
      </w:r>
    </w:p>
    <w:p w14:paraId="66910380" w14:textId="4E66C5D7" w:rsidR="00D62617" w:rsidRDefault="00D62617" w:rsidP="00535C02">
      <w:pPr>
        <w:pStyle w:val="Corpodetexto"/>
        <w:tabs>
          <w:tab w:val="left" w:pos="1290"/>
        </w:tabs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D0703E">
        <w:rPr>
          <w:rFonts w:eastAsia="Calibri"/>
          <w:sz w:val="20"/>
          <w:szCs w:val="20"/>
          <w:vertAlign w:val="superscript"/>
          <w:lang w:eastAsia="zh-CN"/>
        </w:rPr>
        <w:t xml:space="preserve"> – </w:t>
      </w:r>
      <w:r w:rsidR="00535C02" w:rsidRPr="00535C02">
        <w:rPr>
          <w:rFonts w:eastAsia="Calibri"/>
          <w:sz w:val="20"/>
          <w:szCs w:val="20"/>
          <w:vertAlign w:val="superscript"/>
          <w:lang w:eastAsia="zh-CN"/>
        </w:rPr>
        <w:t>Discente do Curso de Ciências Biológicas da UEMS – Mundo Novo/MS</w:t>
      </w:r>
    </w:p>
    <w:p w14:paraId="5F1C951B" w14:textId="601D82CD" w:rsidR="00D62617" w:rsidRDefault="00535C02" w:rsidP="00D0703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4- </w:t>
      </w:r>
      <w:bookmarkStart w:id="1" w:name="_Hlk174026114"/>
      <w:r w:rsidRPr="00535C02">
        <w:rPr>
          <w:rFonts w:eastAsia="Calibri"/>
          <w:sz w:val="20"/>
          <w:szCs w:val="20"/>
          <w:vertAlign w:val="superscript"/>
          <w:lang w:eastAsia="zh-CN"/>
        </w:rPr>
        <w:t>Discente do Curso de Ciências Biológicas da UEMS – Mundo Novo/MS</w:t>
      </w:r>
      <w:bookmarkEnd w:id="1"/>
      <w:r w:rsidRPr="00535C02">
        <w:rPr>
          <w:rFonts w:eastAsia="Calibri"/>
          <w:sz w:val="20"/>
          <w:szCs w:val="20"/>
          <w:vertAlign w:val="superscript"/>
          <w:lang w:eastAsia="zh-CN"/>
        </w:rPr>
        <w:t>;</w:t>
      </w:r>
    </w:p>
    <w:p w14:paraId="04845351" w14:textId="3981A088" w:rsidR="00535C02" w:rsidRDefault="00535C02" w:rsidP="00D0703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5- </w:t>
      </w:r>
      <w:r w:rsidRPr="00535C02">
        <w:rPr>
          <w:rFonts w:eastAsia="Calibri"/>
          <w:sz w:val="20"/>
          <w:szCs w:val="20"/>
          <w:vertAlign w:val="superscript"/>
          <w:lang w:eastAsia="zh-CN"/>
        </w:rPr>
        <w:t>Docente dos Cursos de Ciências Biológicas e Agronomia da UEMS e pesquisador do LAMEV – Mundo Novo/MS;</w:t>
      </w:r>
    </w:p>
    <w:p w14:paraId="6851D990" w14:textId="7F18C175" w:rsidR="00535C02" w:rsidRDefault="00535C02" w:rsidP="00D0703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6-</w:t>
      </w:r>
      <w:r w:rsidRPr="00535C02">
        <w:t xml:space="preserve"> </w:t>
      </w:r>
      <w:r w:rsidRPr="00535C02">
        <w:rPr>
          <w:rFonts w:eastAsia="Calibri"/>
          <w:sz w:val="20"/>
          <w:szCs w:val="20"/>
          <w:vertAlign w:val="superscript"/>
          <w:lang w:eastAsia="zh-CN"/>
        </w:rPr>
        <w:t>Docente dos Cursos de Ciências Biológicas e Agronomia da UEMS e pesquisador do LAMEV – Mundo Novo/MS;</w:t>
      </w:r>
    </w:p>
    <w:p w14:paraId="642861C5" w14:textId="267878CF" w:rsidR="00FB2E79" w:rsidRPr="00FB2E79" w:rsidRDefault="00FB2E79" w:rsidP="00FB2E79">
      <w:pPr>
        <w:pStyle w:val="Corpodetexto"/>
        <w:jc w:val="both"/>
        <w:rPr>
          <w:sz w:val="20"/>
          <w:szCs w:val="20"/>
        </w:rPr>
      </w:pPr>
    </w:p>
    <w:p w14:paraId="68FA7C57" w14:textId="0F21CC9C" w:rsidR="00D0703E" w:rsidRDefault="00FB2E79" w:rsidP="00FB2E79">
      <w:pPr>
        <w:pStyle w:val="Corpodetexto"/>
        <w:jc w:val="both"/>
        <w:rPr>
          <w:sz w:val="20"/>
          <w:szCs w:val="20"/>
        </w:rPr>
      </w:pPr>
      <w:r w:rsidRPr="00FB2E79">
        <w:rPr>
          <w:sz w:val="20"/>
          <w:szCs w:val="20"/>
        </w:rPr>
        <w:t xml:space="preserve">A modelagem de distribuição de espécies é uma ferramenta utilizada para compreender a relação entre </w:t>
      </w:r>
      <w:r w:rsidR="000259FD">
        <w:rPr>
          <w:sz w:val="20"/>
          <w:szCs w:val="20"/>
        </w:rPr>
        <w:t>a distribuição das</w:t>
      </w:r>
      <w:r w:rsidRPr="00FB2E79">
        <w:rPr>
          <w:sz w:val="20"/>
          <w:szCs w:val="20"/>
        </w:rPr>
        <w:t xml:space="preserve"> </w:t>
      </w:r>
      <w:r w:rsidR="000259FD">
        <w:rPr>
          <w:sz w:val="20"/>
          <w:szCs w:val="20"/>
        </w:rPr>
        <w:t>espécies</w:t>
      </w:r>
      <w:r w:rsidR="000259FD" w:rsidRPr="00FB2E79">
        <w:rPr>
          <w:sz w:val="20"/>
          <w:szCs w:val="20"/>
        </w:rPr>
        <w:t xml:space="preserve"> </w:t>
      </w:r>
      <w:r w:rsidRPr="00FB2E79">
        <w:rPr>
          <w:sz w:val="20"/>
          <w:szCs w:val="20"/>
        </w:rPr>
        <w:t>e seu ambiente</w:t>
      </w:r>
      <w:r w:rsidR="000259FD">
        <w:rPr>
          <w:sz w:val="20"/>
          <w:szCs w:val="20"/>
        </w:rPr>
        <w:t>, possibilitando formular</w:t>
      </w:r>
      <w:r w:rsidRPr="00FB2E79">
        <w:rPr>
          <w:sz w:val="20"/>
          <w:szCs w:val="20"/>
        </w:rPr>
        <w:t xml:space="preserve"> estratégias de conservação. Esta abordagem combina dados geoespaciais, ambientais e biológicos para prever a distribuição potencial de uma espécie em uma determinada área. A compreensão das condições ambientais favoráveis para a existência de uma espécie é crucial para a conservação da biodiversidade, gestão de recursos naturais e previsão de possíveis impactos das mudanças climáticas. Este projeto tem como foco modelar as espécies arbóreas</w:t>
      </w:r>
      <w:r w:rsidR="000259FD">
        <w:rPr>
          <w:sz w:val="20"/>
          <w:szCs w:val="20"/>
        </w:rPr>
        <w:t xml:space="preserve"> indicadoras</w:t>
      </w:r>
      <w:r w:rsidRPr="00FB2E79">
        <w:rPr>
          <w:sz w:val="20"/>
          <w:szCs w:val="20"/>
        </w:rPr>
        <w:t xml:space="preserve"> caracterizadas como “espécies frias” na Bacia do Prata, apresentando e discutindo pontos relevantes sobre o impacto das mudanças climáticas e suas relações na distribuição das espécies. A Bacia do Prata</w:t>
      </w:r>
      <w:r w:rsidR="00913ED6">
        <w:rPr>
          <w:sz w:val="20"/>
          <w:szCs w:val="20"/>
        </w:rPr>
        <w:t xml:space="preserve"> (BaP)</w:t>
      </w:r>
      <w:r w:rsidRPr="00FB2E79">
        <w:rPr>
          <w:sz w:val="20"/>
          <w:szCs w:val="20"/>
        </w:rPr>
        <w:t xml:space="preserve">, </w:t>
      </w:r>
      <w:r w:rsidR="000259FD">
        <w:rPr>
          <w:sz w:val="20"/>
          <w:szCs w:val="20"/>
        </w:rPr>
        <w:t>segunda maior</w:t>
      </w:r>
      <w:r w:rsidRPr="00FB2E79">
        <w:rPr>
          <w:sz w:val="20"/>
          <w:szCs w:val="20"/>
        </w:rPr>
        <w:t xml:space="preserve"> bacia hidrográfica da América do Sul, abriga uma diversidade significativa de espécies vegetais e animais, sendo um ponto de interesse para estudos de impacto ambiental. As "espécies frias" são aquelas adaptadas a climas mais frios e, portanto, são particularmente vulneráveis ao aquecimento global. O IPCC prevê um aumento significativo nas temperaturas globais nas próximas décadas, o que pode ter impactos severos nos ecossistemas naturais. Utilizamos o pacote SDM para relacionar as 56 espécies arb</w:t>
      </w:r>
      <w:r w:rsidR="003A498C">
        <w:rPr>
          <w:sz w:val="20"/>
          <w:szCs w:val="20"/>
        </w:rPr>
        <w:t>ó</w:t>
      </w:r>
      <w:r w:rsidRPr="00FB2E79">
        <w:rPr>
          <w:sz w:val="20"/>
          <w:szCs w:val="20"/>
        </w:rPr>
        <w:t>reas com as oito variaveis selecionadas pelo VIF &lt; 3. Foram utilizados dois cenários com intervalo de 2041 – 2060 e 2081 – 210</w:t>
      </w:r>
      <w:r w:rsidR="003A498C">
        <w:rPr>
          <w:sz w:val="20"/>
          <w:szCs w:val="20"/>
        </w:rPr>
        <w:t>0</w:t>
      </w:r>
      <w:r w:rsidRPr="00FB2E79">
        <w:rPr>
          <w:sz w:val="20"/>
          <w:szCs w:val="20"/>
        </w:rPr>
        <w:t xml:space="preserve"> e dois SSPs 245 e 585 respctivamente, que representam um cenário otimista e outro pessimista. Os modelos apresentaram um bom desempenho com curva sob área (</w:t>
      </w:r>
      <w:r w:rsidRPr="00316715">
        <w:rPr>
          <w:i/>
          <w:iCs/>
          <w:sz w:val="20"/>
          <w:szCs w:val="20"/>
        </w:rPr>
        <w:t>AUC</w:t>
      </w:r>
      <w:r w:rsidRPr="00FB2E79">
        <w:rPr>
          <w:sz w:val="20"/>
          <w:szCs w:val="20"/>
        </w:rPr>
        <w:t>) &gt; 9 e estatística de habilidade verdadeira (</w:t>
      </w:r>
      <w:r w:rsidRPr="00316715">
        <w:rPr>
          <w:i/>
          <w:iCs/>
          <w:sz w:val="20"/>
          <w:szCs w:val="20"/>
        </w:rPr>
        <w:t>TSS</w:t>
      </w:r>
      <w:r w:rsidRPr="00FB2E79">
        <w:rPr>
          <w:sz w:val="20"/>
          <w:szCs w:val="20"/>
        </w:rPr>
        <w:t xml:space="preserve">) &gt; 7, sendo o algoritmo </w:t>
      </w:r>
      <w:r w:rsidRPr="00316715">
        <w:rPr>
          <w:i/>
          <w:iCs/>
          <w:sz w:val="20"/>
          <w:szCs w:val="20"/>
        </w:rPr>
        <w:t>Randon Forest</w:t>
      </w:r>
      <w:r w:rsidRPr="00FB2E79">
        <w:rPr>
          <w:sz w:val="20"/>
          <w:szCs w:val="20"/>
        </w:rPr>
        <w:t xml:space="preserve"> (rf) o selecionado dentre todos </w:t>
      </w:r>
      <w:r w:rsidR="003A498C">
        <w:rPr>
          <w:sz w:val="20"/>
          <w:szCs w:val="20"/>
        </w:rPr>
        <w:t>disponíveis n</w:t>
      </w:r>
      <w:r w:rsidRPr="00FB2E79">
        <w:rPr>
          <w:sz w:val="20"/>
          <w:szCs w:val="20"/>
        </w:rPr>
        <w:t xml:space="preserve">o pacote. Para o cenário presente identificamos as áreas com alta adequabilidade ambiental principalmente na região leste da bacia, </w:t>
      </w:r>
      <w:r w:rsidR="000259FD">
        <w:rPr>
          <w:sz w:val="20"/>
          <w:szCs w:val="20"/>
        </w:rPr>
        <w:t>que representam</w:t>
      </w:r>
      <w:r w:rsidRPr="00FB2E79">
        <w:rPr>
          <w:sz w:val="20"/>
          <w:szCs w:val="20"/>
        </w:rPr>
        <w:t xml:space="preserve"> regiões de maior</w:t>
      </w:r>
      <w:r w:rsidR="000259FD">
        <w:rPr>
          <w:sz w:val="20"/>
          <w:szCs w:val="20"/>
        </w:rPr>
        <w:t>es</w:t>
      </w:r>
      <w:r w:rsidRPr="00FB2E79">
        <w:rPr>
          <w:sz w:val="20"/>
          <w:szCs w:val="20"/>
        </w:rPr>
        <w:t xml:space="preserve"> altitude</w:t>
      </w:r>
      <w:r w:rsidR="000259FD">
        <w:rPr>
          <w:sz w:val="20"/>
          <w:szCs w:val="20"/>
        </w:rPr>
        <w:t>s reforçando</w:t>
      </w:r>
      <w:r w:rsidRPr="00FB2E79">
        <w:rPr>
          <w:sz w:val="20"/>
          <w:szCs w:val="20"/>
        </w:rPr>
        <w:t xml:space="preserve"> o nicho ecológico de esp</w:t>
      </w:r>
      <w:r w:rsidR="000259FD">
        <w:rPr>
          <w:sz w:val="20"/>
          <w:szCs w:val="20"/>
        </w:rPr>
        <w:t>é</w:t>
      </w:r>
      <w:r w:rsidRPr="00FB2E79">
        <w:rPr>
          <w:sz w:val="20"/>
          <w:szCs w:val="20"/>
        </w:rPr>
        <w:t>cies frias. No mapa binário de retração, ausência, estabilidade e expansão, para o cenário 2041-2060 e 2081-2100, o modelo otimista (</w:t>
      </w:r>
      <w:r w:rsidR="003A498C">
        <w:rPr>
          <w:sz w:val="20"/>
          <w:szCs w:val="20"/>
        </w:rPr>
        <w:t xml:space="preserve">SSP </w:t>
      </w:r>
      <w:r w:rsidR="003A498C" w:rsidRPr="00FB2E79">
        <w:rPr>
          <w:sz w:val="20"/>
          <w:szCs w:val="20"/>
        </w:rPr>
        <w:t>245</w:t>
      </w:r>
      <w:r w:rsidRPr="00FB2E79">
        <w:rPr>
          <w:sz w:val="20"/>
          <w:szCs w:val="20"/>
        </w:rPr>
        <w:t>), quanto o modelo pessimista (</w:t>
      </w:r>
      <w:r w:rsidR="003A498C">
        <w:rPr>
          <w:sz w:val="20"/>
          <w:szCs w:val="20"/>
        </w:rPr>
        <w:t xml:space="preserve">SSP </w:t>
      </w:r>
      <w:r w:rsidRPr="00FB2E79">
        <w:rPr>
          <w:sz w:val="20"/>
          <w:szCs w:val="20"/>
        </w:rPr>
        <w:t xml:space="preserve">585), apresentaram resultados semelhantes, com poucas diferenças em quilômetros quadrados ou porcentagens entre os índices de adequabilidade. </w:t>
      </w:r>
      <w:r w:rsidR="000259FD">
        <w:rPr>
          <w:sz w:val="20"/>
          <w:szCs w:val="20"/>
        </w:rPr>
        <w:t>Contudo, a</w:t>
      </w:r>
      <w:r w:rsidRPr="00FB2E79">
        <w:rPr>
          <w:sz w:val="20"/>
          <w:szCs w:val="20"/>
        </w:rPr>
        <w:t xml:space="preserve"> retração das</w:t>
      </w:r>
      <w:r w:rsidR="00913ED6">
        <w:rPr>
          <w:sz w:val="20"/>
          <w:szCs w:val="20"/>
        </w:rPr>
        <w:t xml:space="preserve"> áreas adequadas</w:t>
      </w:r>
      <w:r w:rsidRPr="00FB2E79">
        <w:rPr>
          <w:sz w:val="20"/>
          <w:szCs w:val="20"/>
        </w:rPr>
        <w:t xml:space="preserve"> </w:t>
      </w:r>
      <w:r w:rsidR="00913ED6">
        <w:rPr>
          <w:sz w:val="20"/>
          <w:szCs w:val="20"/>
        </w:rPr>
        <w:t>para as espécies frias, se</w:t>
      </w:r>
      <w:r w:rsidRPr="00FB2E79">
        <w:rPr>
          <w:sz w:val="20"/>
          <w:szCs w:val="20"/>
        </w:rPr>
        <w:t xml:space="preserve"> distribuíram-se em maior parte na região sul da B</w:t>
      </w:r>
      <w:r w:rsidR="00913ED6">
        <w:rPr>
          <w:sz w:val="20"/>
          <w:szCs w:val="20"/>
        </w:rPr>
        <w:t>a</w:t>
      </w:r>
      <w:r w:rsidRPr="00FB2E79">
        <w:rPr>
          <w:sz w:val="20"/>
          <w:szCs w:val="20"/>
        </w:rPr>
        <w:t xml:space="preserve">P, abrangendo uma pequena área da região norte do Uruguai, envolvendo uma grande porção ao sul do Brasil, estendendo-se na fronteira entre Brasil, Argentina e Paraguai. </w:t>
      </w:r>
      <w:r w:rsidR="000259FD">
        <w:rPr>
          <w:sz w:val="20"/>
          <w:szCs w:val="20"/>
        </w:rPr>
        <w:t>As</w:t>
      </w:r>
      <w:r w:rsidR="00913ED6">
        <w:rPr>
          <w:sz w:val="20"/>
          <w:szCs w:val="20"/>
        </w:rPr>
        <w:t xml:space="preserve"> áreas de</w:t>
      </w:r>
      <w:r w:rsidR="00913ED6" w:rsidRPr="00FB2E79">
        <w:rPr>
          <w:sz w:val="20"/>
          <w:szCs w:val="20"/>
        </w:rPr>
        <w:t xml:space="preserve"> </w:t>
      </w:r>
      <w:r w:rsidRPr="00FB2E79">
        <w:rPr>
          <w:sz w:val="20"/>
          <w:szCs w:val="20"/>
        </w:rPr>
        <w:t>estabilidade de espécies</w:t>
      </w:r>
      <w:r w:rsidR="000259FD">
        <w:rPr>
          <w:sz w:val="20"/>
          <w:szCs w:val="20"/>
        </w:rPr>
        <w:t xml:space="preserve"> se estende</w:t>
      </w:r>
      <w:r w:rsidR="0088154F">
        <w:rPr>
          <w:sz w:val="20"/>
          <w:szCs w:val="20"/>
        </w:rPr>
        <w:t>ram</w:t>
      </w:r>
      <w:r w:rsidRPr="00FB2E79">
        <w:rPr>
          <w:sz w:val="20"/>
          <w:szCs w:val="20"/>
        </w:rPr>
        <w:t xml:space="preserve"> nas regiões sul ao nordeste da B</w:t>
      </w:r>
      <w:r w:rsidR="00913ED6">
        <w:rPr>
          <w:sz w:val="20"/>
          <w:szCs w:val="20"/>
        </w:rPr>
        <w:t>a</w:t>
      </w:r>
      <w:r w:rsidRPr="00FB2E79">
        <w:rPr>
          <w:sz w:val="20"/>
          <w:szCs w:val="20"/>
        </w:rPr>
        <w:t xml:space="preserve">AP no Brasil, e uma pequena área ao sul da argentina. </w:t>
      </w:r>
      <w:r w:rsidR="000259FD">
        <w:rPr>
          <w:sz w:val="20"/>
          <w:szCs w:val="20"/>
        </w:rPr>
        <w:t>As áreas de expansão se ocorreram em</w:t>
      </w:r>
      <w:r w:rsidR="000259FD" w:rsidRPr="00FB2E79">
        <w:rPr>
          <w:sz w:val="20"/>
          <w:szCs w:val="20"/>
        </w:rPr>
        <w:t xml:space="preserve"> </w:t>
      </w:r>
      <w:r w:rsidRPr="00FB2E79">
        <w:rPr>
          <w:sz w:val="20"/>
          <w:szCs w:val="20"/>
        </w:rPr>
        <w:t>áreas esparsas de expansão saindo do sul da Argentina até o norte da Bolívia</w:t>
      </w:r>
      <w:r w:rsidR="000259FD">
        <w:rPr>
          <w:sz w:val="20"/>
          <w:szCs w:val="20"/>
        </w:rPr>
        <w:t>,</w:t>
      </w:r>
      <w:r w:rsidRPr="00FB2E79">
        <w:rPr>
          <w:sz w:val="20"/>
          <w:szCs w:val="20"/>
        </w:rPr>
        <w:t xml:space="preserve"> </w:t>
      </w:r>
      <w:r w:rsidR="000259FD">
        <w:rPr>
          <w:sz w:val="20"/>
          <w:szCs w:val="20"/>
        </w:rPr>
        <w:t>além de,</w:t>
      </w:r>
      <w:r w:rsidRPr="00FB2E79">
        <w:rPr>
          <w:sz w:val="20"/>
          <w:szCs w:val="20"/>
        </w:rPr>
        <w:t xml:space="preserve"> áreas esparsas de expansão no Brasil, partindo da região centro – norte a região centro-leste da B</w:t>
      </w:r>
      <w:r w:rsidR="00913ED6">
        <w:rPr>
          <w:sz w:val="20"/>
          <w:szCs w:val="20"/>
        </w:rPr>
        <w:t>a</w:t>
      </w:r>
      <w:r w:rsidRPr="00FB2E79">
        <w:rPr>
          <w:sz w:val="20"/>
          <w:szCs w:val="20"/>
        </w:rPr>
        <w:t xml:space="preserve">P. As demais áreas demonstraram-se como ausentes. </w:t>
      </w:r>
      <w:r w:rsidR="003A498C">
        <w:rPr>
          <w:sz w:val="20"/>
          <w:szCs w:val="20"/>
        </w:rPr>
        <w:t>Podemos c</w:t>
      </w:r>
      <w:r w:rsidRPr="00FB2E79">
        <w:rPr>
          <w:sz w:val="20"/>
          <w:szCs w:val="20"/>
        </w:rPr>
        <w:t>onclui</w:t>
      </w:r>
      <w:r w:rsidR="003A498C">
        <w:rPr>
          <w:sz w:val="20"/>
          <w:szCs w:val="20"/>
        </w:rPr>
        <w:t>r</w:t>
      </w:r>
      <w:r w:rsidRPr="00FB2E79">
        <w:rPr>
          <w:sz w:val="20"/>
          <w:szCs w:val="20"/>
        </w:rPr>
        <w:t xml:space="preserve"> que </w:t>
      </w:r>
      <w:r w:rsidR="00316715" w:rsidRPr="00FB2E79">
        <w:rPr>
          <w:sz w:val="20"/>
          <w:szCs w:val="20"/>
        </w:rPr>
        <w:t>a mudança climática apresentará</w:t>
      </w:r>
      <w:r w:rsidR="000259FD">
        <w:rPr>
          <w:sz w:val="20"/>
          <w:szCs w:val="20"/>
        </w:rPr>
        <w:t xml:space="preserve"> impacto significativo</w:t>
      </w:r>
      <w:r w:rsidRPr="00FB2E79">
        <w:rPr>
          <w:sz w:val="20"/>
          <w:szCs w:val="20"/>
        </w:rPr>
        <w:t xml:space="preserve"> </w:t>
      </w:r>
      <w:r w:rsidR="000259FD">
        <w:rPr>
          <w:sz w:val="20"/>
          <w:szCs w:val="20"/>
        </w:rPr>
        <w:t>d</w:t>
      </w:r>
      <w:r w:rsidRPr="00FB2E79">
        <w:rPr>
          <w:sz w:val="20"/>
          <w:szCs w:val="20"/>
        </w:rPr>
        <w:t>as espécies arb</w:t>
      </w:r>
      <w:r w:rsidR="00913ED6">
        <w:rPr>
          <w:sz w:val="20"/>
          <w:szCs w:val="20"/>
        </w:rPr>
        <w:t>ó</w:t>
      </w:r>
      <w:r w:rsidRPr="00FB2E79">
        <w:rPr>
          <w:sz w:val="20"/>
          <w:szCs w:val="20"/>
        </w:rPr>
        <w:t>reas</w:t>
      </w:r>
      <w:r w:rsidR="00913ED6">
        <w:rPr>
          <w:sz w:val="20"/>
          <w:szCs w:val="20"/>
        </w:rPr>
        <w:t xml:space="preserve"> frias</w:t>
      </w:r>
      <w:r w:rsidRPr="00FB2E79">
        <w:rPr>
          <w:sz w:val="20"/>
          <w:szCs w:val="20"/>
        </w:rPr>
        <w:t xml:space="preserve"> </w:t>
      </w:r>
      <w:r w:rsidR="00913ED6">
        <w:rPr>
          <w:sz w:val="20"/>
          <w:szCs w:val="20"/>
        </w:rPr>
        <w:t>n</w:t>
      </w:r>
      <w:r w:rsidRPr="00FB2E79">
        <w:rPr>
          <w:sz w:val="20"/>
          <w:szCs w:val="20"/>
        </w:rPr>
        <w:t>a bacia</w:t>
      </w:r>
      <w:r w:rsidR="00913ED6">
        <w:rPr>
          <w:sz w:val="20"/>
          <w:szCs w:val="20"/>
        </w:rPr>
        <w:t xml:space="preserve"> com importantes áreas de retração</w:t>
      </w:r>
      <w:r w:rsidRPr="00FB2E79">
        <w:rPr>
          <w:sz w:val="20"/>
          <w:szCs w:val="20"/>
        </w:rPr>
        <w:t>, por</w:t>
      </w:r>
      <w:r w:rsidR="003A498C">
        <w:rPr>
          <w:sz w:val="20"/>
          <w:szCs w:val="20"/>
        </w:rPr>
        <w:t>é</w:t>
      </w:r>
      <w:r w:rsidRPr="00FB2E79">
        <w:rPr>
          <w:sz w:val="20"/>
          <w:szCs w:val="20"/>
        </w:rPr>
        <w:t>m apresentando importantes áre</w:t>
      </w:r>
      <w:r w:rsidR="003A498C">
        <w:rPr>
          <w:sz w:val="20"/>
          <w:szCs w:val="20"/>
        </w:rPr>
        <w:t>a</w:t>
      </w:r>
      <w:r w:rsidRPr="00FB2E79">
        <w:rPr>
          <w:sz w:val="20"/>
          <w:szCs w:val="20"/>
        </w:rPr>
        <w:t>s de est</w:t>
      </w:r>
      <w:r w:rsidR="003A498C">
        <w:rPr>
          <w:sz w:val="20"/>
          <w:szCs w:val="20"/>
        </w:rPr>
        <w:t>a</w:t>
      </w:r>
      <w:r w:rsidRPr="00FB2E79">
        <w:rPr>
          <w:sz w:val="20"/>
          <w:szCs w:val="20"/>
        </w:rPr>
        <w:t>bilidade na região leste</w:t>
      </w:r>
      <w:r w:rsidR="00913ED6">
        <w:rPr>
          <w:sz w:val="20"/>
          <w:szCs w:val="20"/>
        </w:rPr>
        <w:t xml:space="preserve"> da bacia</w:t>
      </w:r>
      <w:r w:rsidRPr="00FB2E79">
        <w:rPr>
          <w:sz w:val="20"/>
          <w:szCs w:val="20"/>
        </w:rPr>
        <w:t xml:space="preserve"> que constituem as </w:t>
      </w:r>
      <w:r w:rsidR="003A498C">
        <w:rPr>
          <w:sz w:val="20"/>
          <w:szCs w:val="20"/>
        </w:rPr>
        <w:t>regiões</w:t>
      </w:r>
      <w:r w:rsidR="003A498C" w:rsidRPr="00FB2E79">
        <w:rPr>
          <w:sz w:val="20"/>
          <w:szCs w:val="20"/>
        </w:rPr>
        <w:t xml:space="preserve"> </w:t>
      </w:r>
      <w:r w:rsidRPr="00FB2E79">
        <w:rPr>
          <w:sz w:val="20"/>
          <w:szCs w:val="20"/>
        </w:rPr>
        <w:t>de maior altitude</w:t>
      </w:r>
      <w:r w:rsidR="003A498C">
        <w:rPr>
          <w:sz w:val="20"/>
          <w:szCs w:val="20"/>
        </w:rPr>
        <w:t>, reforçando a importância destas áreas para a conservação.</w:t>
      </w:r>
    </w:p>
    <w:p w14:paraId="003FF51D" w14:textId="77777777" w:rsidR="00FB2E79" w:rsidRDefault="00FB2E79" w:rsidP="00FB2E79">
      <w:pPr>
        <w:pStyle w:val="Corpodetexto"/>
        <w:jc w:val="both"/>
        <w:rPr>
          <w:sz w:val="20"/>
          <w:szCs w:val="20"/>
        </w:rPr>
      </w:pPr>
    </w:p>
    <w:p w14:paraId="77E70E10" w14:textId="77777777" w:rsidR="00D0703E" w:rsidRDefault="00DE1490" w:rsidP="00D0703E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D0703E" w:rsidRPr="00D0703E">
        <w:rPr>
          <w:sz w:val="20"/>
          <w:szCs w:val="20"/>
          <w:lang w:eastAsia="pt-BR"/>
        </w:rPr>
        <w:t>modelagem de distribuição de espécies, adequabilidade ambiental, mudanças climáticas.</w:t>
      </w:r>
    </w:p>
    <w:p w14:paraId="3A50463E" w14:textId="480DBCFF" w:rsidR="00263C77" w:rsidRDefault="00DE1490" w:rsidP="00D0703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01CD3" w:rsidRPr="00401CD3">
        <w:rPr>
          <w:sz w:val="20"/>
          <w:szCs w:val="20"/>
          <w:lang w:eastAsia="pt-BR"/>
        </w:rPr>
        <w:t>À Universidade Estadual de Mato Grosso do Sul</w:t>
      </w:r>
      <w:r w:rsidR="00B23D38">
        <w:rPr>
          <w:sz w:val="20"/>
          <w:szCs w:val="20"/>
          <w:lang w:eastAsia="pt-BR"/>
        </w:rPr>
        <w:t xml:space="preserve"> pelo</w:t>
      </w:r>
      <w:r w:rsidR="00542CEC" w:rsidRPr="00401CD3">
        <w:rPr>
          <w:sz w:val="20"/>
          <w:szCs w:val="20"/>
          <w:lang w:eastAsia="pt-BR"/>
        </w:rPr>
        <w:t xml:space="preserve"> apoio financeiro com bolsa de Iniciação Científica (PIBIC)</w:t>
      </w:r>
      <w:r w:rsidR="00401CD3" w:rsidRPr="00401CD3">
        <w:rPr>
          <w:sz w:val="20"/>
          <w:szCs w:val="20"/>
          <w:lang w:eastAsia="pt-BR"/>
        </w:rPr>
        <w:t>; ao LAMEV- Laboratório de Macroecologia e Evolução</w:t>
      </w:r>
      <w:r w:rsidR="00B23D38">
        <w:rPr>
          <w:sz w:val="20"/>
          <w:szCs w:val="20"/>
          <w:lang w:eastAsia="pt-BR"/>
        </w:rPr>
        <w:t>;</w:t>
      </w:r>
      <w:r w:rsidR="00401CD3" w:rsidRPr="00401CD3">
        <w:rPr>
          <w:sz w:val="20"/>
          <w:szCs w:val="20"/>
          <w:lang w:eastAsia="pt-BR"/>
        </w:rPr>
        <w:t xml:space="preserve"> a FUNDECT pelo apoio no projeto (</w:t>
      </w:r>
      <w:r w:rsidR="00913ED6">
        <w:rPr>
          <w:sz w:val="20"/>
          <w:szCs w:val="20"/>
          <w:lang w:eastAsia="pt-BR"/>
        </w:rPr>
        <w:t>916</w:t>
      </w:r>
      <w:r w:rsidR="00401CD3" w:rsidRPr="00401CD3">
        <w:rPr>
          <w:sz w:val="20"/>
          <w:szCs w:val="20"/>
          <w:lang w:eastAsia="pt-BR"/>
        </w:rPr>
        <w:t>/2022) para o desenvolvimento da pesquisa</w:t>
      </w:r>
      <w:r w:rsidR="00B23D38">
        <w:rPr>
          <w:sz w:val="20"/>
          <w:szCs w:val="20"/>
          <w:lang w:eastAsia="pt-BR"/>
        </w:rPr>
        <w:t>; ao</w:t>
      </w:r>
      <w:r w:rsidR="00401CD3">
        <w:rPr>
          <w:sz w:val="20"/>
          <w:szCs w:val="20"/>
          <w:lang w:eastAsia="pt-BR"/>
        </w:rPr>
        <w:t xml:space="preserve"> CNPq</w:t>
      </w:r>
      <w:r w:rsidR="00B23D38">
        <w:rPr>
          <w:sz w:val="20"/>
          <w:szCs w:val="20"/>
          <w:lang w:eastAsia="pt-BR"/>
        </w:rPr>
        <w:t xml:space="preserve"> pela bolsa de pesquisa produtividade do</w:t>
      </w:r>
      <w:r w:rsidR="00913ED6">
        <w:rPr>
          <w:sz w:val="20"/>
          <w:szCs w:val="20"/>
          <w:lang w:eastAsia="pt-BR"/>
        </w:rPr>
        <w:t xml:space="preserve"> pesquisador MLB </w:t>
      </w:r>
      <w:r w:rsidR="00913ED6">
        <w:rPr>
          <w:sz w:val="20"/>
          <w:szCs w:val="20"/>
          <w:lang w:val="pt-BR" w:eastAsia="pt-BR"/>
        </w:rPr>
        <w:t>(</w:t>
      </w:r>
      <w:r w:rsidR="00913ED6">
        <w:rPr>
          <w:sz w:val="20"/>
          <w:szCs w:val="20"/>
          <w:lang w:eastAsia="pt-BR"/>
        </w:rPr>
        <w:t>313179/2022-0)</w:t>
      </w:r>
    </w:p>
    <w:p w14:paraId="01DF6F36" w14:textId="77777777" w:rsidR="00263C77" w:rsidRDefault="00263C77">
      <w:pPr>
        <w:jc w:val="both"/>
        <w:rPr>
          <w:sz w:val="20"/>
          <w:szCs w:val="20"/>
        </w:rPr>
      </w:pPr>
    </w:p>
    <w:p w14:paraId="73BA2210" w14:textId="77777777" w:rsidR="00263C77" w:rsidRDefault="00263C77">
      <w:pPr>
        <w:jc w:val="both"/>
        <w:rPr>
          <w:sz w:val="20"/>
          <w:szCs w:val="20"/>
        </w:rPr>
      </w:pPr>
    </w:p>
    <w:sectPr w:rsidR="00263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BADDA" w14:textId="77777777" w:rsidR="002E1588" w:rsidRDefault="002E1588">
      <w:r>
        <w:separator/>
      </w:r>
    </w:p>
  </w:endnote>
  <w:endnote w:type="continuationSeparator" w:id="0">
    <w:p w14:paraId="70C5E863" w14:textId="77777777" w:rsidR="002E1588" w:rsidRDefault="002E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C608C" w14:textId="77777777" w:rsidR="00263C77" w:rsidRDefault="00263C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D1CF" w14:textId="77777777" w:rsidR="00263C77" w:rsidRDefault="00263C7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F529" w14:textId="77777777" w:rsidR="00263C77" w:rsidRDefault="00263C7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362C3" w14:textId="77777777" w:rsidR="002E1588" w:rsidRDefault="002E1588">
      <w:r>
        <w:separator/>
      </w:r>
    </w:p>
  </w:footnote>
  <w:footnote w:type="continuationSeparator" w:id="0">
    <w:p w14:paraId="7B88B4DA" w14:textId="77777777" w:rsidR="002E1588" w:rsidRDefault="002E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36BF0" w14:textId="77777777" w:rsidR="00263C77" w:rsidRDefault="00263C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911A3" w14:textId="77777777" w:rsidR="00263C77" w:rsidRDefault="00DE149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3F11F6E" wp14:editId="744F819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92AAA3D" wp14:editId="64D1A4B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9A940BF" wp14:editId="4D25BCA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BC3F1CB" wp14:editId="671FD46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90EFD" w14:textId="77777777" w:rsidR="00263C77" w:rsidRDefault="00DE149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B23930F" wp14:editId="2ECD900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F1B0D66" wp14:editId="6BDDC60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60257A1" wp14:editId="12E87CC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C06B39A" wp14:editId="282523B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77"/>
    <w:rsid w:val="00022810"/>
    <w:rsid w:val="000259FD"/>
    <w:rsid w:val="00063F93"/>
    <w:rsid w:val="00172395"/>
    <w:rsid w:val="001E6185"/>
    <w:rsid w:val="00210B7D"/>
    <w:rsid w:val="00256CE5"/>
    <w:rsid w:val="00263C77"/>
    <w:rsid w:val="002E1588"/>
    <w:rsid w:val="00307413"/>
    <w:rsid w:val="00316715"/>
    <w:rsid w:val="003545FB"/>
    <w:rsid w:val="00374739"/>
    <w:rsid w:val="003A498C"/>
    <w:rsid w:val="00401CD3"/>
    <w:rsid w:val="004366F6"/>
    <w:rsid w:val="00477D95"/>
    <w:rsid w:val="00535C02"/>
    <w:rsid w:val="005412B2"/>
    <w:rsid w:val="00542CEC"/>
    <w:rsid w:val="005D1063"/>
    <w:rsid w:val="006801D0"/>
    <w:rsid w:val="00755C2C"/>
    <w:rsid w:val="007A3DAB"/>
    <w:rsid w:val="00860AA7"/>
    <w:rsid w:val="00872CF7"/>
    <w:rsid w:val="0088154F"/>
    <w:rsid w:val="008A192A"/>
    <w:rsid w:val="00913ED6"/>
    <w:rsid w:val="00A12363"/>
    <w:rsid w:val="00B23D38"/>
    <w:rsid w:val="00C050E0"/>
    <w:rsid w:val="00CC566E"/>
    <w:rsid w:val="00D0703E"/>
    <w:rsid w:val="00D36B6F"/>
    <w:rsid w:val="00D50D57"/>
    <w:rsid w:val="00D62617"/>
    <w:rsid w:val="00DE1490"/>
    <w:rsid w:val="00DF4A49"/>
    <w:rsid w:val="00E12E0C"/>
    <w:rsid w:val="00F01834"/>
    <w:rsid w:val="00F36350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9F31D"/>
  <w15:docId w15:val="{441DDCA1-A01A-40D3-B1D4-D9011072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723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39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412B2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12E0C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9189822943@academicos.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RITA TOMAZINI</cp:lastModifiedBy>
  <cp:revision>2</cp:revision>
  <cp:lastPrinted>2023-01-31T14:18:00Z</cp:lastPrinted>
  <dcterms:created xsi:type="dcterms:W3CDTF">2024-08-08T19:17:00Z</dcterms:created>
  <dcterms:modified xsi:type="dcterms:W3CDTF">2024-08-08T19:17:00Z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