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40" w:after="280"/>
        <w:jc w:val="center"/>
        <w:rPr>
          <w:sz w:val="20"/>
          <w:szCs w:val="20"/>
        </w:rPr>
      </w:pPr>
      <w:r>
        <w:rPr>
          <w:rFonts w:eastAsia="Times New Roman" w:cs="Times New Roman" w:ascii="Times New Roman" w:hAnsi="Times New Roman"/>
          <w:b/>
          <w:sz w:val="20"/>
          <w:szCs w:val="20"/>
        </w:rPr>
        <w:t>DOS FIOS ÀS PONTAS DOS PÉS: QUE DANÇA O MEU CORPO DANÇA?</w:t>
      </w:r>
    </w:p>
    <w:p>
      <w:pPr>
        <w:pStyle w:val="Normal1"/>
        <w:spacing w:lineRule="auto" w:line="240" w:before="240" w:after="280"/>
        <w:jc w:val="both"/>
        <w:rPr>
          <w:sz w:val="20"/>
          <w:szCs w:val="20"/>
        </w:rPr>
      </w:pPr>
      <w:r>
        <w:rPr>
          <w:rFonts w:eastAsia="Times New Roman" w:cs="Times New Roman" w:ascii="Times New Roman" w:hAnsi="Times New Roman"/>
          <w:b/>
          <w:sz w:val="20"/>
          <w:szCs w:val="20"/>
        </w:rPr>
        <w:t xml:space="preserve">Instituição: </w:t>
      </w:r>
      <w:r>
        <w:rPr>
          <w:rFonts w:eastAsia="Times New Roman" w:cs="Times New Roman" w:ascii="Times New Roman" w:hAnsi="Times New Roman"/>
          <w:sz w:val="20"/>
          <w:szCs w:val="20"/>
        </w:rPr>
        <w:t>Universidade Estadual de Mato Grosso do Sul</w:t>
      </w:r>
    </w:p>
    <w:p>
      <w:pPr>
        <w:pStyle w:val="Normal1"/>
        <w:spacing w:lineRule="auto" w:line="240" w:before="240" w:after="280"/>
        <w:jc w:val="both"/>
        <w:rPr>
          <w:sz w:val="20"/>
          <w:szCs w:val="20"/>
        </w:rPr>
      </w:pPr>
      <w:r>
        <w:rPr>
          <w:rFonts w:eastAsia="Times New Roman" w:cs="Times New Roman" w:ascii="Times New Roman" w:hAnsi="Times New Roman"/>
          <w:b/>
          <w:sz w:val="20"/>
          <w:szCs w:val="20"/>
        </w:rPr>
        <w:t xml:space="preserve">Área temática: </w:t>
      </w:r>
      <w:r>
        <w:rPr>
          <w:rFonts w:eastAsia="Times New Roman" w:cs="Times New Roman" w:ascii="Times New Roman" w:hAnsi="Times New Roman"/>
          <w:sz w:val="20"/>
          <w:szCs w:val="20"/>
        </w:rPr>
        <w:t>Linguística, Letras e Artes - Artes - Dança</w:t>
      </w:r>
    </w:p>
    <w:p>
      <w:pPr>
        <w:pStyle w:val="Normal1"/>
        <w:spacing w:lineRule="auto" w:line="240" w:before="240" w:after="280"/>
        <w:jc w:val="both"/>
        <w:rPr/>
      </w:pPr>
      <w:r>
        <w:rPr>
          <w:rFonts w:eastAsia="Times New Roman" w:cs="Times New Roman" w:ascii="Times New Roman" w:hAnsi="Times New Roman"/>
          <w:b/>
          <w:sz w:val="20"/>
          <w:szCs w:val="20"/>
        </w:rPr>
        <w:t xml:space="preserve">CORRÊA, </w:t>
      </w:r>
      <w:r>
        <w:rPr>
          <w:rFonts w:eastAsia="Times New Roman" w:cs="Times New Roman" w:ascii="Times New Roman" w:hAnsi="Times New Roman"/>
          <w:sz w:val="20"/>
          <w:szCs w:val="20"/>
        </w:rPr>
        <w:t>Leticia dos Santos</w:t>
      </w:r>
      <w:r>
        <w:rPr>
          <w:rFonts w:eastAsia="Times New Roman" w:cs="Times New Roman" w:ascii="Times New Roman" w:hAnsi="Times New Roman"/>
          <w:sz w:val="20"/>
          <w:szCs w:val="20"/>
          <w:vertAlign w:val="superscript"/>
        </w:rPr>
        <w:t>1</w:t>
      </w:r>
      <w:r>
        <w:rPr>
          <w:rFonts w:eastAsia="Times New Roman" w:cs="Times New Roman" w:ascii="Times New Roman" w:hAnsi="Times New Roman"/>
          <w:sz w:val="20"/>
          <w:szCs w:val="20"/>
        </w:rPr>
        <w:t xml:space="preserve"> (</w:t>
      </w:r>
      <w:hyperlink r:id="rId2">
        <w:r>
          <w:rPr>
            <w:rFonts w:eastAsia="Times New Roman" w:cs="Times New Roman" w:ascii="Times New Roman" w:hAnsi="Times New Roman"/>
            <w:color w:val="1155CC"/>
            <w:sz w:val="20"/>
            <w:szCs w:val="20"/>
            <w:u w:val="single"/>
          </w:rPr>
          <w:t>leticiacorreals14@gmail.com</w:t>
        </w:r>
      </w:hyperlink>
      <w:r>
        <w:rPr>
          <w:rFonts w:eastAsia="Times New Roman" w:cs="Times New Roman" w:ascii="Times New Roman" w:hAnsi="Times New Roman"/>
          <w:sz w:val="20"/>
          <w:szCs w:val="20"/>
        </w:rPr>
        <w:t>);</w:t>
      </w:r>
      <w:r>
        <w:rPr>
          <w:rFonts w:eastAsia="Times New Roman" w:cs="Times New Roman" w:ascii="Times New Roman" w:hAnsi="Times New Roman"/>
          <w:b/>
          <w:sz w:val="20"/>
          <w:szCs w:val="20"/>
        </w:rPr>
        <w:t xml:space="preserve"> BAPTISTELLA, </w:t>
      </w:r>
      <w:r>
        <w:rPr>
          <w:rFonts w:eastAsia="Times New Roman" w:cs="Times New Roman" w:ascii="Times New Roman" w:hAnsi="Times New Roman"/>
          <w:sz w:val="20"/>
          <w:szCs w:val="20"/>
        </w:rPr>
        <w:t>Rosana</w:t>
      </w:r>
      <w:r>
        <w:rPr>
          <w:rFonts w:eastAsia="Times New Roman" w:cs="Times New Roman" w:ascii="Times New Roman" w:hAnsi="Times New Roman"/>
          <w:sz w:val="20"/>
          <w:szCs w:val="20"/>
          <w:vertAlign w:val="superscript"/>
        </w:rPr>
        <w:t>2</w:t>
      </w:r>
      <w:r>
        <w:rPr>
          <w:rFonts w:eastAsia="Times New Roman" w:cs="Times New Roman" w:ascii="Times New Roman" w:hAnsi="Times New Roman"/>
          <w:sz w:val="20"/>
          <w:szCs w:val="20"/>
        </w:rPr>
        <w:t xml:space="preserve"> </w:t>
      </w:r>
      <w:r>
        <w:rPr>
          <w:rFonts w:eastAsia="Times New Roman" w:cs="Times New Roman" w:ascii="Times New Roman" w:hAnsi="Times New Roman"/>
          <w:b/>
          <w:sz w:val="20"/>
          <w:szCs w:val="20"/>
        </w:rPr>
        <w:t xml:space="preserve"> </w:t>
      </w:r>
      <w:r>
        <w:rPr>
          <w:rFonts w:eastAsia="Times New Roman" w:cs="Times New Roman" w:ascii="Times New Roman" w:hAnsi="Times New Roman"/>
          <w:sz w:val="20"/>
          <w:szCs w:val="20"/>
        </w:rPr>
        <w:t>(</w:t>
      </w:r>
      <w:hyperlink r:id="rId3">
        <w:r>
          <w:rPr>
            <w:rFonts w:eastAsia="Times New Roman" w:cs="Times New Roman" w:ascii="Times New Roman" w:hAnsi="Times New Roman"/>
            <w:color w:val="1155CC"/>
            <w:sz w:val="20"/>
            <w:szCs w:val="20"/>
            <w:u w:val="single"/>
          </w:rPr>
          <w:t>rosana.baptistella@uems.br</w:t>
        </w:r>
      </w:hyperlink>
      <w:r>
        <w:rPr>
          <w:rFonts w:eastAsia="Times New Roman" w:cs="Times New Roman" w:ascii="Times New Roman" w:hAnsi="Times New Roman"/>
          <w:sz w:val="20"/>
          <w:szCs w:val="20"/>
        </w:rPr>
        <w:t xml:space="preserve">); </w:t>
      </w:r>
    </w:p>
    <w:p>
      <w:pPr>
        <w:pStyle w:val="Normal1"/>
        <w:spacing w:lineRule="auto" w:line="240" w:before="240" w:after="240"/>
        <w:jc w:val="both"/>
        <w:rPr>
          <w:sz w:val="20"/>
          <w:szCs w:val="20"/>
        </w:rPr>
      </w:pPr>
      <w:r>
        <w:rPr>
          <w:rFonts w:eastAsia="Times New Roman" w:cs="Times New Roman" w:ascii="Times New Roman" w:hAnsi="Times New Roman"/>
          <w:sz w:val="20"/>
          <w:szCs w:val="20"/>
          <w:vertAlign w:val="superscript"/>
        </w:rPr>
        <w:t>1</w:t>
      </w:r>
      <w:r>
        <w:rPr>
          <w:rFonts w:eastAsia="Times New Roman" w:cs="Times New Roman" w:ascii="Times New Roman" w:hAnsi="Times New Roman"/>
          <w:sz w:val="20"/>
          <w:szCs w:val="20"/>
        </w:rPr>
        <w:t xml:space="preserve"> – Graduanda em Dança - Licenciatura; Universidade Estadual de Mato Grosso do Sul; Membra do grupo de Pesquisa Poéticas e Educação em Dança (GPPED – UEMS/CNPq)</w:t>
      </w:r>
    </w:p>
    <w:p>
      <w:pPr>
        <w:pStyle w:val="Normal1"/>
        <w:spacing w:lineRule="auto" w:line="240" w:before="240" w:after="240"/>
        <w:jc w:val="both"/>
        <w:rPr>
          <w:sz w:val="20"/>
          <w:szCs w:val="20"/>
        </w:rPr>
      </w:pPr>
      <w:r>
        <w:rPr>
          <w:rFonts w:eastAsia="Times New Roman" w:cs="Times New Roman" w:ascii="Times New Roman" w:hAnsi="Times New Roman"/>
          <w:sz w:val="20"/>
          <w:szCs w:val="20"/>
          <w:vertAlign w:val="superscript"/>
        </w:rPr>
        <w:t>2</w:t>
      </w:r>
      <w:r>
        <w:rPr>
          <w:rFonts w:eastAsia="Times New Roman" w:cs="Times New Roman" w:ascii="Times New Roman" w:hAnsi="Times New Roman"/>
          <w:sz w:val="20"/>
          <w:szCs w:val="20"/>
        </w:rPr>
        <w:t xml:space="preserve"> – Docente e pesquisadora dos cursos de Dança e Teatro – Licenciaturas; Universidade Estadual de Mato Grosso do Sul. Líder do Grupo de Pesquisa Poéticas e Educação em Dança (GPPED – UEMS/CNPq); Coordenadora da linha de pesquisa Corpo, leitura e Memória. </w:t>
      </w:r>
    </w:p>
    <w:p>
      <w:pPr>
        <w:pStyle w:val="Normal1"/>
        <w:spacing w:lineRule="auto" w:line="240" w:before="240" w:after="240"/>
        <w:jc w:val="both"/>
        <w:rPr>
          <w:sz w:val="20"/>
          <w:szCs w:val="20"/>
        </w:rPr>
      </w:pPr>
      <w:r>
        <w:rPr>
          <w:rFonts w:eastAsia="Times New Roman" w:cs="Times New Roman" w:ascii="Times New Roman" w:hAnsi="Times New Roman"/>
          <w:sz w:val="20"/>
          <w:szCs w:val="20"/>
        </w:rPr>
        <w:t>Este projeto surge do encontro de dois temas de bastante afinidade da acadêmica autora do mesmo, que são: cabelo, por ser cabeleireira e trancista e dança, a qual se encontra em formação  atualmente, o que nos revela a escolha do título da pesquisa. Esse encontro de é atravessado por algumas temáticas relacionadas diretamente ao corpo da autora, essa mulher negra brasileira sul-mato-grossense, que tem o cabelo crespo e estuda Dança. Partindo desses pontos, inicia-se seu projeto de pesquisa, que tem por objetivo expor algumas questões que perpassam entre/com/pelo seu corpo, como: “qual é a dança que reverbera em meu corpo hoje?”, “sobre o que meu corpo dança?”, “para quem ou com quem ele dança?” “o que falo através do meu corpo em movimento?”. Esses questionamentos ultrapassam a barreira de si própria levando estas perguntas também a quem entra em contato com a pesquisa o/a questionando “que dança o seu corpo dança, a partir de todos os atravessamentos socioeconômico-étnico-culturais vividos pelo seu corpo?”. Para esse estudo a autora referencia teóricas que estruturam, servem de apoio para suas reflexões e dão embasamento ao que está sendo tratado como Nilma Lino Gomes (2006), de onde extrai o pensamento de que corpo e cabelo não se dissociam, que o cabelo para os povos africanos é uma extensão do corpo, ou seja, não há uma separação dos membros, compreendemos também que através dos mesmos podemos carregar e transmitir histórias, expressando assim a nossa identidade - algo diretamente ligado ao se pensar na dança que “esse corpo dança”. Em diálogo com esse pensamento, traz também  Inaicyra Falcão dos Santos (2021), onde consegue fazer uma profunda relação da sua pesquisa com a pesquisa da professora,compreendendo a ancestralidade como um caminho rico e necessário para o estudo do movimento, este não apenas dançado, mas também falado e escrito. Utiliza-se também da tradição oral, da memória, da presença simbólica de histórias mitológicas e das matrizes ancestrais corporais para compor elementos coreográficos, assim como Santos (2021) em sua metodologia “Corpo e Ancestralidade” e tratando-se de memórias vai ou encontro de Conceição Evaristo (2013), que traz, através de suas memórias, relatos de suas experiências e sua importância para sua vida hoje, costurando “retalhos de vidas” do ontem com o hoje. Em escrevivências que, na pesquisa com a docente autora, nomeamos corporivivências (Baptistella; Costa, 2021). Por meio destas e outras perspectivas não eurocêntricas e pensamentos afrodiaspóricos que discutem o tema, tendo em vista o processo de descolonização dos corpos negros, expondo e fomentando uma reflexão crítica através da arte, sobre as violências estruturais sofridas pelo corpo negro, foi realizada uma pesquisa teórica aprofundada, que, por conseguinte, propiciou a elaboração de um trabalho performático como conclusão dos estudos e da pesquisa e um artigo cientifico em andamento.</w:t>
      </w:r>
    </w:p>
    <w:p>
      <w:pPr>
        <w:pStyle w:val="Normal1"/>
        <w:spacing w:lineRule="auto" w:line="240" w:before="240" w:after="280"/>
        <w:jc w:val="both"/>
        <w:rPr>
          <w:sz w:val="20"/>
          <w:szCs w:val="20"/>
        </w:rPr>
      </w:pPr>
      <w:r>
        <w:rPr>
          <w:rFonts w:eastAsia="Times New Roman" w:cs="Times New Roman" w:ascii="Times New Roman" w:hAnsi="Times New Roman"/>
          <w:b/>
          <w:sz w:val="20"/>
          <w:szCs w:val="20"/>
        </w:rPr>
        <w:t>PALAVRAS-CHAVE:</w:t>
      </w:r>
      <w:r>
        <w:rPr>
          <w:rFonts w:eastAsia="Times New Roman" w:cs="Times New Roman" w:ascii="Times New Roman" w:hAnsi="Times New Roman"/>
          <w:sz w:val="20"/>
          <w:szCs w:val="20"/>
        </w:rPr>
        <w:t xml:space="preserve"> Corpo negro; Ancestralidade; Dança.</w:t>
      </w:r>
    </w:p>
    <w:p>
      <w:pPr>
        <w:pStyle w:val="Normal1"/>
        <w:spacing w:lineRule="auto" w:line="240" w:before="240" w:after="240"/>
        <w:jc w:val="both"/>
        <w:rPr/>
      </w:pPr>
      <w:r>
        <w:rPr>
          <w:rFonts w:eastAsia="Times New Roman" w:cs="Times New Roman" w:ascii="Times New Roman" w:hAnsi="Times New Roman"/>
          <w:b/>
          <w:sz w:val="20"/>
          <w:szCs w:val="20"/>
        </w:rPr>
        <w:t>AGRADECIMENTOS:</w:t>
      </w:r>
      <w:r>
        <w:rPr>
          <w:rFonts w:eastAsia="Times New Roman" w:cs="Times New Roman" w:ascii="Times New Roman" w:hAnsi="Times New Roman"/>
          <w:sz w:val="20"/>
          <w:szCs w:val="20"/>
        </w:rPr>
        <w:t xml:space="preserve"> Agradeço à minha orientadora Rosana Baptistela, aos meus ancestrais, aos que caminho junto a mim nessa jornada e meus sinceros agradecimentos a Universidade Estadual de Mato Grosso do Sul (UEMS), C</w:t>
      </w:r>
      <w:hyperlink r:id="rId4">
        <w:r>
          <w:rPr>
            <w:rFonts w:eastAsia="Times New Roman" w:cs="Times New Roman" w:ascii="Times New Roman" w:hAnsi="Times New Roman"/>
            <w:sz w:val="20"/>
            <w:szCs w:val="20"/>
          </w:rPr>
          <w:t>onselho Nacional de Desenvolvimento Científico e Tecnológico</w:t>
        </w:r>
      </w:hyperlink>
      <w:r>
        <w:rPr>
          <w:rFonts w:eastAsia="Times New Roman" w:cs="Times New Roman" w:ascii="Times New Roman" w:hAnsi="Times New Roman"/>
          <w:sz w:val="20"/>
          <w:szCs w:val="20"/>
        </w:rPr>
        <w:t>(CNPq) e Programa Institucional de Bolsas de Iniciação Científica (PIBIC) - UEMS/CNPq.</w:t>
      </w:r>
    </w:p>
    <w:p>
      <w:pPr>
        <w:pStyle w:val="Normal1"/>
        <w:spacing w:lineRule="auto" w:line="240" w:before="240" w:after="240"/>
        <w:jc w:val="both"/>
        <w:rPr>
          <w:sz w:val="20"/>
          <w:szCs w:val="20"/>
        </w:rPr>
      </w:pPr>
      <w:r>
        <w:rPr>
          <w:rFonts w:eastAsia="Times New Roman" w:cs="Times New Roman" w:ascii="Times New Roman" w:hAnsi="Times New Roman"/>
          <w:sz w:val="20"/>
          <w:szCs w:val="20"/>
        </w:rPr>
        <w:t xml:space="preserve"> </w:t>
      </w:r>
    </w:p>
    <w:p>
      <w:pPr>
        <w:pStyle w:val="Normal1"/>
        <w:spacing w:lineRule="auto" w:line="240" w:before="240" w:after="240"/>
        <w:jc w:val="both"/>
        <w:rPr>
          <w:sz w:val="20"/>
          <w:szCs w:val="20"/>
        </w:rPr>
      </w:pPr>
      <w:r>
        <w:rPr>
          <w:sz w:val="20"/>
          <w:szCs w:val="20"/>
        </w:rPr>
      </w:r>
    </w:p>
    <w:sectPr>
      <w:headerReference w:type="default" r:id="rId5"/>
      <w:footerReference w:type="default" r:id="rId6"/>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inline distT="0" distB="0" distL="0" distR="0">
          <wp:extent cx="5731510" cy="4699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731510" cy="4699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inline distT="0" distB="0" distL="0" distR="0">
          <wp:extent cx="5731510" cy="72390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5731510" cy="723900"/>
                  </a:xfrm>
                  <a:prstGeom prst="rect">
                    <a:avLst/>
                  </a:prstGeom>
                </pic:spPr>
              </pic:pic>
            </a:graphicData>
          </a:graphic>
        </wp:inline>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ticiacorreals14@gmail.com" TargetMode="External"/><Relationship Id="rId3" Type="http://schemas.openxmlformats.org/officeDocument/2006/relationships/hyperlink" Target="mailto:rosana.baptistella@uems.br" TargetMode="External"/><Relationship Id="rId4" Type="http://schemas.openxmlformats.org/officeDocument/2006/relationships/hyperlink" Target="https://www.gov.br/cnpq/pt-b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610</Words>
  <Characters>3432</Characters>
  <CharactersWithSpaces>4044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2024-08-13T12:10:02Z</dcterms:modified>
  <cp:revision>1</cp:revision>
  <dc:subject/>
  <dc:title/>
</cp:coreProperties>
</file>