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both"/>
        <w:rPr>
          <w:sz w:val="20"/>
          <w:szCs w:val="20"/>
        </w:rPr>
      </w:pPr>
      <w:r>
        <w:rPr/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PRODUÇÃO DE MUDAS DE IPÊ BRANCO (TABEBUIA RÓSEO-ALBA) EM DIFERENTES COMPOSIÇÕES DE SUBSTRATOS.</w:t>
      </w:r>
    </w:p>
    <w:p>
      <w:pPr>
        <w:pStyle w:val="Normal"/>
        <w:spacing w:before="0" w:after="283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Iniciação cientifica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ESPINDOLA, </w:t>
      </w:r>
      <w:r>
        <w:rPr>
          <w:rFonts w:eastAsia="Calibri"/>
          <w:bCs/>
          <w:sz w:val="20"/>
          <w:szCs w:val="20"/>
          <w:lang w:eastAsia="zh-CN"/>
        </w:rPr>
        <w:t>Gabriella Almeida dos Santos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sz w:val="20"/>
          <w:szCs w:val="20"/>
        </w:rPr>
        <w:t>gabriellaalmeida1311@gmail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bCs/>
          <w:sz w:val="20"/>
          <w:szCs w:val="20"/>
          <w:lang w:eastAsia="zh-CN"/>
        </w:rPr>
        <w:t xml:space="preserve">ESPINDOLA, </w:t>
      </w:r>
      <w:r>
        <w:rPr>
          <w:rFonts w:eastAsia="Calibri"/>
          <w:sz w:val="20"/>
          <w:szCs w:val="20"/>
          <w:lang w:eastAsia="zh-CN"/>
        </w:rPr>
        <w:t>Andressa Pereira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/>
          <w:bCs/>
          <w:sz w:val="20"/>
          <w:szCs w:val="20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(andressa9800@gmail.com);</w:t>
      </w:r>
      <w:r>
        <w:rPr>
          <w:rFonts w:eastAsia="Calibri"/>
          <w:b/>
          <w:sz w:val="20"/>
          <w:szCs w:val="20"/>
          <w:lang w:eastAsia="zh-CN"/>
        </w:rPr>
        <w:t xml:space="preserve"> RODRIGUES, </w:t>
      </w:r>
      <w:r>
        <w:rPr>
          <w:rFonts w:eastAsia="Calibri"/>
          <w:sz w:val="20"/>
          <w:szCs w:val="20"/>
          <w:lang w:eastAsia="zh-CN"/>
        </w:rPr>
        <w:t>Pedro Henrique Dias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(pedrohenriquerodrigues@outlook.com.br); </w:t>
      </w:r>
      <w:r>
        <w:rPr>
          <w:rFonts w:eastAsia="Calibri"/>
          <w:b/>
          <w:sz w:val="20"/>
          <w:szCs w:val="20"/>
          <w:lang w:eastAsia="zh-CN"/>
        </w:rPr>
        <w:t xml:space="preserve">VIEIRA, </w:t>
      </w:r>
      <w:r>
        <w:rPr>
          <w:rFonts w:eastAsia="Calibri"/>
          <w:sz w:val="20"/>
          <w:szCs w:val="20"/>
          <w:lang w:eastAsia="zh-CN"/>
        </w:rPr>
        <w:t>Jéssica Dionizio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eastAsia="Calibri"/>
          <w:sz w:val="20"/>
          <w:szCs w:val="20"/>
          <w:lang w:val="en-US" w:eastAsia="zh-CN"/>
        </w:rPr>
        <w:t>dioniziovieirajessica2019@gmail.com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NUNES, </w:t>
      </w:r>
      <w:r>
        <w:rPr>
          <w:rFonts w:eastAsia="Calibri"/>
          <w:sz w:val="20"/>
          <w:szCs w:val="20"/>
          <w:lang w:eastAsia="zh-CN"/>
        </w:rPr>
        <w:t>Igor Barros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5 </w:t>
      </w:r>
      <w:r>
        <w:rPr>
          <w:rFonts w:eastAsia="Calibri"/>
          <w:sz w:val="20"/>
          <w:szCs w:val="20"/>
          <w:lang w:eastAsia="zh-CN"/>
        </w:rPr>
        <w:t xml:space="preserve"> (nunesigor2009@gmail.com); </w:t>
      </w:r>
      <w:r>
        <w:rPr>
          <w:rFonts w:eastAsia="Calibri"/>
          <w:b/>
          <w:sz w:val="20"/>
          <w:szCs w:val="20"/>
          <w:lang w:eastAsia="zh-CN"/>
        </w:rPr>
        <w:t xml:space="preserve">REGO, </w:t>
      </w:r>
      <w:r>
        <w:rPr>
          <w:rFonts w:eastAsia="Calibri"/>
          <w:sz w:val="20"/>
          <w:szCs w:val="20"/>
          <w:lang w:eastAsia="zh-CN"/>
        </w:rPr>
        <w:t>Norton Hayd</w:t>
      </w: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(norton@uems.br).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color w:val="000000"/>
          <w:sz w:val="20"/>
          <w:szCs w:val="20"/>
        </w:rPr>
        <w:t>Discente do curso de Agronomia/Aquidauana-MS, bolsista do PIBIC;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color w:val="000000"/>
          <w:sz w:val="20"/>
          <w:szCs w:val="20"/>
        </w:rPr>
        <w:t>Discente do curso de Agronomia/Aquidauana-MS, bolsista do PIBIC;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color w:val="000000"/>
          <w:sz w:val="20"/>
          <w:szCs w:val="20"/>
        </w:rPr>
        <w:t>Discente do curso de Agronomia/Aquidauana-MS, bolsista do PIBIC;</w:t>
      </w:r>
    </w:p>
    <w:p>
      <w:pPr>
        <w:pStyle w:val="Corpodotexto"/>
        <w:jc w:val="both"/>
        <w:rPr>
          <w:color w:val="000000"/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color w:val="000000"/>
          <w:sz w:val="20"/>
          <w:szCs w:val="20"/>
        </w:rPr>
        <w:t>Discente do curso de Agronomia/Aquidauana-MS, bolsista do PIBIC;</w:t>
      </w:r>
    </w:p>
    <w:p>
      <w:pPr>
        <w:pStyle w:val="Corpodotexto"/>
        <w:jc w:val="both"/>
        <w:rPr>
          <w:color w:val="000000"/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</w:t>
      </w:r>
      <w:r>
        <w:rPr>
          <w:color w:val="000000"/>
          <w:sz w:val="20"/>
          <w:szCs w:val="20"/>
        </w:rPr>
        <w:t xml:space="preserve"> Discente do curso de Engenharia Florestal/Aquidauana-MS, bolsista do PIBIC;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</w:t>
      </w:r>
      <w:r>
        <w:rPr>
          <w:color w:val="000000"/>
          <w:sz w:val="20"/>
          <w:szCs w:val="20"/>
        </w:rPr>
        <w:t xml:space="preserve"> Docente do curso de Agronomia/Aquidauana-MS, coordenador GEBRAF.</w:t>
      </w:r>
    </w:p>
    <w:p>
      <w:pPr>
        <w:pStyle w:val="Normal"/>
        <w:spacing w:before="0" w:after="283"/>
        <w:jc w:val="both"/>
        <w:rPr>
          <w:color w:val="000000" w:themeColor="text1"/>
          <w:sz w:val="20"/>
          <w:szCs w:val="20"/>
          <w:lang w:eastAsia="pt-BR"/>
        </w:rPr>
      </w:pPr>
      <w:r>
        <w:rPr>
          <w:color w:val="000000" w:themeColor="text1"/>
          <w:sz w:val="20"/>
          <w:szCs w:val="20"/>
          <w:lang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O ipê-branco (Tabebuia roseo-alba) é uma espécie arbórea com grande importância tanto ornamental quanto ecológica, sendo amplamente empregada em iniciativas de arborização urbana e reflorestamento. Nos últimos tempos, a procura por mudas de qualidade dessa espécie tem crescido consideravelmente, o que tem estimulado a pesquisa por métodos de produção mais eficazes. Utilizar resíduos orgânicos pode ser uma excelente opção para a produção de mudas, contanto que seja na quantidade certa para a espécie a ser propagada. O estudo teve por finalidade analisar o crescimento e o desenvolvimento de mudas de ipê-branco, cultivadas em diversas misturas de substratos com fibra de coco e esterco bovino.  O experimento foi conduzido  na Universidade Estadual de Mato Grosso do Sul, no campus de Aquidauana, no viveiro florestal  do Grupo de estudo em botanica e recurso florestais.  Utilizou-se o delineamento estatístico inteiramente casualizados, sendo que cada tratamento foi representado por 10 tubetes, contendo 4 repetições ( T1-100% fibra de coco; T2-90% fibra de coco e 10% esterco bovino; T3-80% fibra de coco e 20 % esterco bovino; T4-70% fibra de coco e 30 % esterco bovino; T5-60% fibra e coco e 40 % esterco bovino). Foram avaliados ao final de 120 dias:  altura das plantas , massa seca total, massa seca radicular, massa seca da parte aerea, diâmetro, dados que permitiram estimar Índice de Qualidade de Dickson. Os dados foram submetidoa a análise de variancia e as médias comparadas pelo teste de Tukey ao nível de 5% de probabilidade. Os resultados dos cinco tratamentos propostos para a produção de mudas de ipê-branco mostraram que a incorporação crescente na proporção de esterco bovino ao substrato favoreceu as condições para o melhor desenvolvimento das mudas de ipê-branco. Dentre os tratamentos, o T5, que consistia em uma mistura com maior proporção (40%) de esterco bovino, apresentou um crescimento das mudas superior , quando comparado aos demais tratamentos, sobressaindo também para os resultados obtidos para Índice de Qualidade de Dickson.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Fibra de coco,</w:t>
      </w:r>
      <w:r>
        <w:rPr>
          <w:sz w:val="20"/>
          <w:szCs w:val="20"/>
        </w:rPr>
        <w:t xml:space="preserve"> Esterco bovino, Produção de mudas.</w:t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 UEMS e ao meu orientador por toda ajuda e suporte do começo ao fim do experimento.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eb3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3355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Application>LibreOffice/7.3.5.2$Windows_X86_64 LibreOffice_project/184fe81b8c8c30d8b5082578aee2fed2ea847c01</Application>
  <AppVersion>15.0000</AppVersion>
  <Pages>1</Pages>
  <Words>454</Words>
  <Characters>2732</Characters>
  <CharactersWithSpaces>3185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2024-08-07T19:21:00Z</dcterms:created>
  <dc:creator>Usuário do Windows</dc:creator>
  <dc:description/>
  <dc:language>pt-BR</dc:language>
  <cp:lastModifiedBy/>
  <cp:lastPrinted>2023-01-31T14:18:00Z</cp:lastPrinted>
  <dcterms:modified xsi:type="dcterms:W3CDTF">2024-08-12T15:36:06Z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