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9F21C" w14:textId="2DE5D42B" w:rsidR="00361B54" w:rsidRDefault="00F57BF7">
      <w:pPr>
        <w:spacing w:after="283"/>
        <w:jc w:val="center"/>
        <w:rPr>
          <w:sz w:val="20"/>
          <w:szCs w:val="20"/>
        </w:rPr>
      </w:pPr>
      <w:r>
        <w:rPr>
          <w:b/>
          <w:bCs/>
          <w:sz w:val="20"/>
          <w:szCs w:val="20"/>
          <w:lang w:eastAsia="pt-BR"/>
        </w:rPr>
        <w:t xml:space="preserve">TÍTULO: </w:t>
      </w:r>
      <w:r w:rsidR="00B66D9C">
        <w:rPr>
          <w:b/>
          <w:sz w:val="20"/>
          <w:szCs w:val="20"/>
          <w:lang w:eastAsia="pt-BR"/>
        </w:rPr>
        <w:t>Violência contra meninas e mulheres: a questão do estupro</w:t>
      </w:r>
    </w:p>
    <w:p w14:paraId="7EAA2942" w14:textId="7EE2085F" w:rsidR="00361B54" w:rsidRDefault="00F57BF7">
      <w:pPr>
        <w:spacing w:after="283"/>
        <w:jc w:val="both"/>
      </w:pPr>
      <w:r>
        <w:rPr>
          <w:b/>
          <w:bCs/>
          <w:sz w:val="20"/>
          <w:szCs w:val="20"/>
        </w:rPr>
        <w:t xml:space="preserve">Instituição: </w:t>
      </w:r>
      <w:r w:rsidR="00B66D9C">
        <w:rPr>
          <w:sz w:val="20"/>
          <w:szCs w:val="20"/>
        </w:rPr>
        <w:t>Universidade Estadual de Mato Grosso do Sul</w:t>
      </w:r>
    </w:p>
    <w:p w14:paraId="60FDCA60" w14:textId="2F9F2CBD" w:rsidR="00361B54" w:rsidRPr="00B66D9C" w:rsidRDefault="00F57BF7">
      <w:pPr>
        <w:spacing w:after="283"/>
        <w:jc w:val="both"/>
      </w:pPr>
      <w:r>
        <w:rPr>
          <w:b/>
          <w:bCs/>
          <w:sz w:val="20"/>
          <w:szCs w:val="20"/>
        </w:rPr>
        <w:t xml:space="preserve">Área temática: </w:t>
      </w:r>
      <w:r w:rsidR="007D01DC">
        <w:rPr>
          <w:sz w:val="20"/>
          <w:szCs w:val="20"/>
        </w:rPr>
        <w:t>Pesquisa/Pós – Graduação - UEMS</w:t>
      </w:r>
    </w:p>
    <w:p w14:paraId="0349B964" w14:textId="38700F50" w:rsidR="00361B54" w:rsidRDefault="00B66D9C">
      <w:pPr>
        <w:pStyle w:val="Corpodetexto"/>
        <w:spacing w:after="283"/>
        <w:jc w:val="both"/>
      </w:pPr>
      <w:r>
        <w:rPr>
          <w:rFonts w:eastAsia="Calibri"/>
          <w:b/>
          <w:sz w:val="20"/>
          <w:szCs w:val="20"/>
          <w:lang w:eastAsia="zh-CN"/>
        </w:rPr>
        <w:t>MARTINS</w:t>
      </w:r>
      <w:r w:rsidR="00F57BF7">
        <w:rPr>
          <w:rFonts w:eastAsia="Calibri"/>
          <w:b/>
          <w:sz w:val="20"/>
          <w:szCs w:val="20"/>
          <w:lang w:eastAsia="zh-CN"/>
        </w:rPr>
        <w:t xml:space="preserve">, </w:t>
      </w:r>
      <w:r>
        <w:rPr>
          <w:rFonts w:eastAsia="Calibri"/>
          <w:sz w:val="20"/>
          <w:szCs w:val="20"/>
          <w:lang w:eastAsia="zh-CN"/>
        </w:rPr>
        <w:t>Júlia Alessa Zanella</w:t>
      </w:r>
      <w:r w:rsidR="00F57BF7">
        <w:rPr>
          <w:rFonts w:eastAsia="Calibri"/>
          <w:sz w:val="20"/>
          <w:szCs w:val="20"/>
          <w:vertAlign w:val="superscript"/>
          <w:lang w:eastAsia="zh-CN"/>
        </w:rPr>
        <w:t>1</w:t>
      </w:r>
      <w:r w:rsidR="00F57BF7">
        <w:rPr>
          <w:rFonts w:eastAsia="Calibri"/>
          <w:sz w:val="20"/>
          <w:szCs w:val="20"/>
          <w:lang w:eastAsia="zh-CN"/>
        </w:rPr>
        <w:t xml:space="preserve"> (</w:t>
      </w:r>
      <w:hyperlink r:id="rId7" w:history="1">
        <w:r w:rsidR="00556311" w:rsidRPr="005439A4">
          <w:rPr>
            <w:rStyle w:val="Hyperlink"/>
            <w:rFonts w:eastAsia="Calibri"/>
            <w:sz w:val="20"/>
            <w:szCs w:val="20"/>
            <w:lang w:eastAsia="zh-CN"/>
          </w:rPr>
          <w:t>juliaazm@outlook.com</w:t>
        </w:r>
      </w:hyperlink>
      <w:r w:rsidR="00F57BF7">
        <w:rPr>
          <w:rFonts w:eastAsia="Calibri"/>
          <w:sz w:val="20"/>
          <w:szCs w:val="20"/>
          <w:lang w:eastAsia="zh-CN"/>
        </w:rPr>
        <w:t>);</w:t>
      </w:r>
      <w:r w:rsidR="00F57BF7">
        <w:rPr>
          <w:rFonts w:eastAsia="Calibri"/>
          <w:b/>
          <w:sz w:val="20"/>
          <w:szCs w:val="20"/>
          <w:lang w:eastAsia="zh-CN"/>
        </w:rPr>
        <w:t xml:space="preserve"> </w:t>
      </w:r>
      <w:r>
        <w:rPr>
          <w:rFonts w:eastAsia="Calibri"/>
          <w:b/>
          <w:sz w:val="20"/>
          <w:szCs w:val="20"/>
          <w:lang w:eastAsia="zh-CN"/>
        </w:rPr>
        <w:t>SANTANA</w:t>
      </w:r>
      <w:r w:rsidR="00F57BF7">
        <w:rPr>
          <w:rFonts w:eastAsia="Calibri"/>
          <w:b/>
          <w:sz w:val="20"/>
          <w:szCs w:val="20"/>
          <w:lang w:eastAsia="zh-CN"/>
        </w:rPr>
        <w:t xml:space="preserve">, </w:t>
      </w:r>
      <w:r>
        <w:rPr>
          <w:rFonts w:eastAsia="Calibri"/>
          <w:sz w:val="20"/>
          <w:szCs w:val="20"/>
          <w:lang w:eastAsia="zh-CN"/>
        </w:rPr>
        <w:t>Isael José</w:t>
      </w:r>
      <w:r w:rsidR="00F57BF7">
        <w:rPr>
          <w:rFonts w:eastAsia="Calibri"/>
          <w:sz w:val="20"/>
          <w:szCs w:val="20"/>
          <w:vertAlign w:val="superscript"/>
          <w:lang w:eastAsia="zh-CN"/>
        </w:rPr>
        <w:t>2</w:t>
      </w:r>
      <w:r w:rsidR="00556311">
        <w:rPr>
          <w:rFonts w:eastAsia="Calibri"/>
          <w:sz w:val="20"/>
          <w:szCs w:val="20"/>
          <w:lang w:eastAsia="zh-CN"/>
        </w:rPr>
        <w:t xml:space="preserve"> </w:t>
      </w:r>
      <w:r w:rsidR="00F57BF7">
        <w:rPr>
          <w:rFonts w:eastAsia="Calibri"/>
          <w:sz w:val="20"/>
          <w:szCs w:val="20"/>
          <w:lang w:eastAsia="zh-CN"/>
        </w:rPr>
        <w:t>(</w:t>
      </w:r>
      <w:hyperlink r:id="rId8" w:history="1">
        <w:r w:rsidR="00556311" w:rsidRPr="005439A4">
          <w:rPr>
            <w:rStyle w:val="Hyperlink"/>
            <w:rFonts w:eastAsia="Calibri"/>
            <w:sz w:val="20"/>
            <w:szCs w:val="20"/>
            <w:lang w:eastAsia="zh-CN"/>
          </w:rPr>
          <w:t>leasijs@hotmail.com</w:t>
        </w:r>
      </w:hyperlink>
      <w:r w:rsidR="00F57BF7">
        <w:rPr>
          <w:rFonts w:eastAsia="Calibri"/>
          <w:sz w:val="20"/>
          <w:szCs w:val="20"/>
          <w:lang w:eastAsia="zh-CN"/>
        </w:rPr>
        <w:t>)</w:t>
      </w:r>
      <w:r w:rsidR="00556311">
        <w:rPr>
          <w:rFonts w:eastAsia="Calibri"/>
          <w:sz w:val="20"/>
          <w:szCs w:val="20"/>
          <w:lang w:eastAsia="zh-CN"/>
        </w:rPr>
        <w:t>.</w:t>
      </w:r>
      <w:r w:rsidR="00F57BF7">
        <w:rPr>
          <w:rFonts w:eastAsia="Calibri"/>
          <w:sz w:val="20"/>
          <w:szCs w:val="20"/>
          <w:lang w:eastAsia="zh-CN"/>
        </w:rPr>
        <w:t xml:space="preserve"> </w:t>
      </w:r>
    </w:p>
    <w:p w14:paraId="3E59F61D" w14:textId="3522EE3A" w:rsidR="00361B54" w:rsidRDefault="00F57BF7">
      <w:pPr>
        <w:pStyle w:val="Corpodetexto"/>
        <w:jc w:val="both"/>
        <w:rPr>
          <w:sz w:val="20"/>
          <w:szCs w:val="20"/>
        </w:rPr>
      </w:pPr>
      <w:r>
        <w:rPr>
          <w:rFonts w:eastAsia="Calibri"/>
          <w:sz w:val="20"/>
          <w:szCs w:val="20"/>
          <w:vertAlign w:val="superscript"/>
          <w:lang w:eastAsia="zh-CN"/>
        </w:rPr>
        <w:t>1</w:t>
      </w:r>
      <w:r>
        <w:rPr>
          <w:rFonts w:eastAsia="Calibri"/>
          <w:sz w:val="20"/>
          <w:szCs w:val="20"/>
          <w:lang w:eastAsia="zh-CN"/>
        </w:rPr>
        <w:t xml:space="preserve"> – </w:t>
      </w:r>
      <w:r w:rsidR="00556311">
        <w:rPr>
          <w:rFonts w:eastAsia="Calibri"/>
          <w:sz w:val="20"/>
          <w:szCs w:val="20"/>
          <w:lang w:eastAsia="zh-CN"/>
        </w:rPr>
        <w:t>Discente no curso de Direito</w:t>
      </w:r>
      <w:r>
        <w:rPr>
          <w:rFonts w:eastAsia="Calibri"/>
          <w:sz w:val="20"/>
          <w:szCs w:val="20"/>
          <w:lang w:eastAsia="zh-CN"/>
        </w:rPr>
        <w:t>;</w:t>
      </w:r>
    </w:p>
    <w:p w14:paraId="1C4386A3" w14:textId="66FB96B4" w:rsidR="00361B54" w:rsidRDefault="00F57BF7">
      <w:pPr>
        <w:pStyle w:val="Corpodetexto"/>
        <w:jc w:val="both"/>
        <w:rPr>
          <w:sz w:val="20"/>
          <w:szCs w:val="20"/>
        </w:rPr>
      </w:pPr>
      <w:r>
        <w:rPr>
          <w:rFonts w:eastAsia="Calibri"/>
          <w:sz w:val="20"/>
          <w:szCs w:val="20"/>
          <w:vertAlign w:val="superscript"/>
          <w:lang w:eastAsia="zh-CN"/>
        </w:rPr>
        <w:t>2</w:t>
      </w:r>
      <w:r>
        <w:rPr>
          <w:rFonts w:eastAsia="Calibri"/>
          <w:sz w:val="20"/>
          <w:szCs w:val="20"/>
          <w:lang w:eastAsia="zh-CN"/>
        </w:rPr>
        <w:t xml:space="preserve"> – </w:t>
      </w:r>
      <w:r w:rsidR="00B66D9C">
        <w:rPr>
          <w:rFonts w:eastAsia="Calibri"/>
          <w:sz w:val="20"/>
          <w:szCs w:val="20"/>
          <w:lang w:eastAsia="zh-CN"/>
        </w:rPr>
        <w:t>Doutor em filosofia do Direito e docente no curso de Direito</w:t>
      </w:r>
      <w:r>
        <w:rPr>
          <w:rFonts w:eastAsia="Calibri"/>
          <w:sz w:val="20"/>
          <w:szCs w:val="20"/>
          <w:lang w:eastAsia="zh-CN"/>
        </w:rPr>
        <w:t>;</w:t>
      </w:r>
    </w:p>
    <w:p w14:paraId="3631F862" w14:textId="77777777" w:rsidR="00556311" w:rsidRDefault="00556311">
      <w:pPr>
        <w:spacing w:after="283"/>
        <w:jc w:val="both"/>
        <w:rPr>
          <w:sz w:val="20"/>
          <w:szCs w:val="20"/>
          <w:lang w:eastAsia="pt-BR"/>
        </w:rPr>
      </w:pPr>
    </w:p>
    <w:p w14:paraId="56236A53" w14:textId="49E29F58" w:rsidR="00361B54" w:rsidRDefault="00556311">
      <w:pPr>
        <w:spacing w:after="283"/>
        <w:jc w:val="both"/>
        <w:rPr>
          <w:sz w:val="20"/>
          <w:szCs w:val="20"/>
        </w:rPr>
      </w:pPr>
      <w:r>
        <w:rPr>
          <w:sz w:val="20"/>
          <w:szCs w:val="20"/>
          <w:lang w:eastAsia="pt-BR"/>
        </w:rPr>
        <w:t xml:space="preserve">Introdução: </w:t>
      </w:r>
      <w:r w:rsidRPr="00556311">
        <w:rPr>
          <w:sz w:val="20"/>
          <w:szCs w:val="20"/>
          <w:lang w:eastAsia="pt-BR"/>
        </w:rPr>
        <w:t>A domesticação da mulher foi baseada no medo que as mulheres sentiam do sexo masculino, medo da violência eminente. Através da subordinação feminina, as mulheres passaram a serem vistas como objetos sexuais. A legislação brasileira reflete de forma clara a forma em a que sociedade enxergava as mulheres e as diferenciando entre “mulher honesta” e as “mulheres do mundo”</w:t>
      </w:r>
      <w:r>
        <w:rPr>
          <w:sz w:val="20"/>
          <w:szCs w:val="20"/>
          <w:lang w:eastAsia="pt-BR"/>
        </w:rPr>
        <w:t xml:space="preserve">; Objetivos: </w:t>
      </w:r>
      <w:r w:rsidRPr="00556311">
        <w:rPr>
          <w:sz w:val="20"/>
          <w:szCs w:val="20"/>
          <w:lang w:eastAsia="pt-BR"/>
        </w:rPr>
        <w:t>Essa pesquisa teve como objetivos analisar a visão da sociedade para com as mulheres com o passar dos tempos, levando em conta a história do mundo e do Brasil e a lei brasileira, analisar o desenvolvimento do crime de estupro com a evolução da internet e observar os dados da cidade de Paranaíba – MS, para que pudesse entender o impacto do crime na sociedade e na legislação</w:t>
      </w:r>
      <w:r>
        <w:rPr>
          <w:sz w:val="20"/>
          <w:szCs w:val="20"/>
          <w:lang w:eastAsia="pt-BR"/>
        </w:rPr>
        <w:t xml:space="preserve">; Metodologia: </w:t>
      </w:r>
      <w:r w:rsidRPr="00556311">
        <w:rPr>
          <w:sz w:val="20"/>
          <w:szCs w:val="20"/>
          <w:lang w:eastAsia="pt-BR"/>
        </w:rPr>
        <w:t>Coleta de dados de artigos e notícias da internet de fontes de grande confiabilidade e fácil acesso e, para os dados da cidade de Paranaíba – MS, coleta de dados do site da Secretaria de Justiça e Segurança Pública de 2023</w:t>
      </w:r>
      <w:r>
        <w:rPr>
          <w:sz w:val="20"/>
          <w:szCs w:val="20"/>
          <w:lang w:eastAsia="pt-BR"/>
        </w:rPr>
        <w:t xml:space="preserve">; Resultados: </w:t>
      </w:r>
      <w:r w:rsidRPr="00556311">
        <w:rPr>
          <w:sz w:val="20"/>
          <w:szCs w:val="20"/>
          <w:lang w:eastAsia="pt-BR"/>
        </w:rPr>
        <w:t>Com os dados coletados fica evidente que a sociedade sempre funcionou de acordo com a visão misógina de que as mulheres são inferiores aos homens, narrastiva essa que foi usada para que as mulheres se submetessem às ordens masculinas, através do medo. Para diminuir as mulheres à objetos, os homens usavam do estupro como forma de dominação</w:t>
      </w:r>
      <w:r>
        <w:rPr>
          <w:sz w:val="20"/>
          <w:szCs w:val="20"/>
          <w:lang w:eastAsia="pt-BR"/>
        </w:rPr>
        <w:t xml:space="preserve">; </w:t>
      </w:r>
      <w:r>
        <w:rPr>
          <w:sz w:val="20"/>
          <w:szCs w:val="20"/>
          <w:lang w:val="pt-BR" w:eastAsia="pt-BR"/>
        </w:rPr>
        <w:t xml:space="preserve">Conclusão: </w:t>
      </w:r>
      <w:r w:rsidRPr="00556311">
        <w:rPr>
          <w:sz w:val="20"/>
          <w:szCs w:val="20"/>
          <w:lang w:val="pt-BR" w:eastAsia="pt-BR"/>
        </w:rPr>
        <w:t>As estatísticas que mostram que menores de idade são frequentemente vítimas de estupro podem ser atribuídas a várias razões complexas. No entanto, é importante destacar que a resposta para essa pergunta envolve uma combinação de fatores sociais, psicológicos e culturais.</w:t>
      </w:r>
      <w:r w:rsidR="00D82DEA" w:rsidRPr="00D82DEA">
        <w:t xml:space="preserve"> </w:t>
      </w:r>
      <w:r w:rsidR="00D82DEA">
        <w:rPr>
          <w:sz w:val="20"/>
          <w:szCs w:val="20"/>
          <w:lang w:val="pt-BR" w:eastAsia="pt-BR"/>
        </w:rPr>
        <w:t>No entanto, o</w:t>
      </w:r>
      <w:r w:rsidR="00D82DEA" w:rsidRPr="00D82DEA">
        <w:rPr>
          <w:sz w:val="20"/>
          <w:szCs w:val="20"/>
          <w:lang w:val="pt-BR" w:eastAsia="pt-BR"/>
        </w:rPr>
        <w:t xml:space="preserve"> estupro pode ser denominado cultural? Não, não se pode permitir que uma cultura que viole a mulher de forma permanente como a demonstrada permaneça, assim a pesquisa pretende apontar sugestões que possam ser objeto de políticas públicas no município de Paranaíba que possa evitar que a violência sexual se perpetue, como uma “naturalização” do machismo.</w:t>
      </w:r>
      <w:r>
        <w:rPr>
          <w:sz w:val="20"/>
          <w:szCs w:val="20"/>
          <w:lang w:val="pt-BR" w:eastAsia="pt-BR"/>
        </w:rPr>
        <w:t xml:space="preserve"> </w:t>
      </w:r>
      <w:r w:rsidRPr="00556311">
        <w:rPr>
          <w:sz w:val="20"/>
          <w:szCs w:val="20"/>
          <w:lang w:val="pt-BR" w:eastAsia="pt-BR"/>
        </w:rPr>
        <w:t>Milhares de meninas e mulheres saem de casa com o incessante medo de sofrerem violência sexual durante seu trajeto, dessa forma, as instituições e líderes governamentais precisam de maneiras eficientes para o combate ao crime de estupro, como seria o caso de palestras nas escolas por meio da psicoeducação, para que os meninos, desde a base, saibam como agir, ou melhor, como não agir e também como identificar as formas de violência sexual.</w:t>
      </w:r>
    </w:p>
    <w:p w14:paraId="27B2C9D2" w14:textId="15E19D32" w:rsidR="00361B54" w:rsidRDefault="00F57BF7">
      <w:pPr>
        <w:spacing w:after="283"/>
        <w:jc w:val="both"/>
        <w:rPr>
          <w:sz w:val="20"/>
          <w:szCs w:val="20"/>
        </w:rPr>
      </w:pPr>
      <w:r>
        <w:rPr>
          <w:b/>
          <w:bCs/>
          <w:sz w:val="20"/>
          <w:szCs w:val="20"/>
          <w:lang w:eastAsia="pt-BR"/>
        </w:rPr>
        <w:t>PALAVRAS-CHAVE:</w:t>
      </w:r>
      <w:r>
        <w:rPr>
          <w:sz w:val="20"/>
          <w:szCs w:val="20"/>
          <w:lang w:eastAsia="pt-BR"/>
        </w:rPr>
        <w:t xml:space="preserve"> </w:t>
      </w:r>
      <w:r w:rsidR="00556311">
        <w:rPr>
          <w:sz w:val="20"/>
          <w:szCs w:val="20"/>
          <w:lang w:eastAsia="pt-BR"/>
        </w:rPr>
        <w:t>Estupro, Brasil</w:t>
      </w:r>
      <w:r>
        <w:rPr>
          <w:sz w:val="20"/>
          <w:szCs w:val="20"/>
          <w:lang w:eastAsia="pt-BR"/>
        </w:rPr>
        <w:t>.</w:t>
      </w:r>
    </w:p>
    <w:p w14:paraId="7AB5CC35" w14:textId="0E50C7D8" w:rsidR="00C95FF6" w:rsidRPr="00ED263B" w:rsidRDefault="00C95FF6" w:rsidP="00C95FF6">
      <w:pPr>
        <w:jc w:val="both"/>
        <w:rPr>
          <w:b/>
          <w:bCs/>
          <w:sz w:val="20"/>
          <w:szCs w:val="20"/>
          <w:lang w:eastAsia="pt-BR"/>
        </w:rPr>
      </w:pPr>
      <w:r w:rsidRPr="00ED263B">
        <w:rPr>
          <w:b/>
          <w:bCs/>
          <w:sz w:val="20"/>
          <w:szCs w:val="20"/>
          <w:lang w:eastAsia="pt-BR"/>
        </w:rPr>
        <w:t xml:space="preserve">Agradecimentos ao </w:t>
      </w:r>
      <w:r w:rsidRPr="00C95FF6">
        <w:rPr>
          <w:b/>
          <w:bCs/>
          <w:sz w:val="20"/>
          <w:szCs w:val="20"/>
          <w:lang w:eastAsia="pt-BR"/>
        </w:rPr>
        <w:t>Programa Institucional de Bolsas de Iniciação Científica</w:t>
      </w:r>
      <w:r w:rsidRPr="00ED263B">
        <w:rPr>
          <w:b/>
          <w:bCs/>
          <w:sz w:val="20"/>
          <w:szCs w:val="20"/>
          <w:lang w:eastAsia="pt-BR"/>
        </w:rPr>
        <w:t xml:space="preserve"> (</w:t>
      </w:r>
      <w:r>
        <w:rPr>
          <w:b/>
          <w:bCs/>
          <w:sz w:val="20"/>
          <w:szCs w:val="20"/>
          <w:lang w:eastAsia="pt-BR"/>
        </w:rPr>
        <w:t>PIBIC</w:t>
      </w:r>
      <w:r w:rsidRPr="00ED263B">
        <w:rPr>
          <w:b/>
          <w:bCs/>
          <w:sz w:val="20"/>
          <w:szCs w:val="20"/>
          <w:lang w:eastAsia="pt-BR"/>
        </w:rPr>
        <w:t>), pela</w:t>
      </w:r>
    </w:p>
    <w:p w14:paraId="2B6802E5" w14:textId="1BCB8D08" w:rsidR="00C95FF6" w:rsidRDefault="00C95FF6" w:rsidP="00C95FF6">
      <w:pPr>
        <w:jc w:val="both"/>
        <w:rPr>
          <w:sz w:val="20"/>
          <w:szCs w:val="20"/>
        </w:rPr>
      </w:pPr>
      <w:r w:rsidRPr="00ED263B">
        <w:rPr>
          <w:b/>
          <w:bCs/>
          <w:sz w:val="20"/>
          <w:szCs w:val="20"/>
          <w:lang w:eastAsia="pt-BR"/>
        </w:rPr>
        <w:t xml:space="preserve">concessão da bolsa de </w:t>
      </w:r>
      <w:r>
        <w:rPr>
          <w:b/>
          <w:bCs/>
          <w:sz w:val="20"/>
          <w:szCs w:val="20"/>
          <w:lang w:eastAsia="pt-BR"/>
        </w:rPr>
        <w:t>Iniciação Científica</w:t>
      </w:r>
      <w:r w:rsidRPr="00ED263B">
        <w:rPr>
          <w:b/>
          <w:bCs/>
          <w:sz w:val="20"/>
          <w:szCs w:val="20"/>
          <w:lang w:eastAsia="pt-BR"/>
        </w:rPr>
        <w:t>.</w:t>
      </w:r>
    </w:p>
    <w:p w14:paraId="07E7A55E" w14:textId="77777777" w:rsidR="00361B54" w:rsidRDefault="00361B54">
      <w:pPr>
        <w:jc w:val="both"/>
        <w:rPr>
          <w:sz w:val="20"/>
          <w:szCs w:val="20"/>
        </w:rPr>
      </w:pPr>
    </w:p>
    <w:sectPr w:rsidR="00361B54">
      <w:headerReference w:type="even" r:id="rId9"/>
      <w:headerReference w:type="default" r:id="rId10"/>
      <w:footerReference w:type="even" r:id="rId11"/>
      <w:footerReference w:type="default" r:id="rId12"/>
      <w:headerReference w:type="first" r:id="rId13"/>
      <w:footerReference w:type="first" r:id="rId14"/>
      <w:pgSz w:w="11906" w:h="16838"/>
      <w:pgMar w:top="1700" w:right="1134" w:bottom="1133" w:left="1134" w:header="283" w:footer="283" w:gutter="0"/>
      <w:cols w:space="720"/>
      <w:formProt w:val="0"/>
      <w:docGrid w:linePitch="100" w:charSpace="12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99276" w14:textId="77777777" w:rsidR="0020581C" w:rsidRDefault="0020581C">
      <w:r>
        <w:separator/>
      </w:r>
    </w:p>
  </w:endnote>
  <w:endnote w:type="continuationSeparator" w:id="0">
    <w:p w14:paraId="75E4E8BE" w14:textId="77777777" w:rsidR="0020581C" w:rsidRDefault="00205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14D3A" w14:textId="77777777" w:rsidR="00361B54" w:rsidRDefault="00361B54">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30CE8" w14:textId="77777777" w:rsidR="00361B54" w:rsidRDefault="00F57BF7">
    <w:pPr>
      <w:pStyle w:val="Rodap"/>
      <w:jc w:val="right"/>
    </w:pPr>
    <w:r>
      <w:rPr>
        <w:noProof/>
      </w:rPr>
      <w:drawing>
        <wp:anchor distT="0" distB="0" distL="114300" distR="114300" simplePos="0" relativeHeight="251656192" behindDoc="1" locked="0" layoutInCell="0" allowOverlap="1" wp14:anchorId="3DEA9362" wp14:editId="6B24E32D">
          <wp:simplePos x="0" y="0"/>
          <wp:positionH relativeFrom="column">
            <wp:posOffset>635</wp:posOffset>
          </wp:positionH>
          <wp:positionV relativeFrom="paragraph">
            <wp:posOffset>48260</wp:posOffset>
          </wp:positionV>
          <wp:extent cx="1605915" cy="453390"/>
          <wp:effectExtent l="0" t="0" r="0" b="0"/>
          <wp:wrapSquare wrapText="bothSides"/>
          <wp:docPr id="3" name="Figur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3"/>
                  <pic:cNvPicPr>
                    <a:picLocks noChangeAspect="1" noChangeArrowheads="1"/>
                  </pic:cNvPicPr>
                </pic:nvPicPr>
                <pic:blipFill>
                  <a:blip r:embed="rId1"/>
                  <a:stretch>
                    <a:fillRect/>
                  </a:stretch>
                </pic:blipFill>
                <pic:spPr bwMode="auto">
                  <a:xfrm>
                    <a:off x="0" y="0"/>
                    <a:ext cx="1605915" cy="453390"/>
                  </a:xfrm>
                  <a:prstGeom prst="rect">
                    <a:avLst/>
                  </a:prstGeom>
                </pic:spPr>
              </pic:pic>
            </a:graphicData>
          </a:graphic>
        </wp:anchor>
      </w:drawing>
    </w:r>
    <w:r>
      <w:rPr>
        <w:noProof/>
      </w:rPr>
      <w:drawing>
        <wp:inline distT="0" distB="0" distL="0" distR="0" wp14:anchorId="012C279E" wp14:editId="15F88C07">
          <wp:extent cx="1008380" cy="501650"/>
          <wp:effectExtent l="0" t="0" r="0" b="0"/>
          <wp:docPr id="4" name="Imagem 3"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3" descr="Logotipo&#10;&#10;Descrição gerada automaticamente"/>
                  <pic:cNvPicPr>
                    <a:picLocks noChangeAspect="1" noChangeArrowheads="1"/>
                  </pic:cNvPicPr>
                </pic:nvPicPr>
                <pic:blipFill>
                  <a:blip r:embed="rId2"/>
                  <a:srcRect t="15137" b="14476"/>
                  <a:stretch>
                    <a:fillRect/>
                  </a:stretch>
                </pic:blipFill>
                <pic:spPr bwMode="auto">
                  <a:xfrm>
                    <a:off x="0" y="0"/>
                    <a:ext cx="1008380" cy="50165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5AECC" w14:textId="77777777" w:rsidR="00361B54" w:rsidRDefault="00F57BF7">
    <w:pPr>
      <w:pStyle w:val="Rodap"/>
      <w:jc w:val="right"/>
    </w:pPr>
    <w:r>
      <w:rPr>
        <w:noProof/>
      </w:rPr>
      <w:drawing>
        <wp:anchor distT="0" distB="0" distL="114300" distR="114300" simplePos="0" relativeHeight="251657216" behindDoc="1" locked="0" layoutInCell="0" allowOverlap="1" wp14:anchorId="4340D3A4" wp14:editId="29041D56">
          <wp:simplePos x="0" y="0"/>
          <wp:positionH relativeFrom="column">
            <wp:posOffset>635</wp:posOffset>
          </wp:positionH>
          <wp:positionV relativeFrom="paragraph">
            <wp:posOffset>48260</wp:posOffset>
          </wp:positionV>
          <wp:extent cx="1605915" cy="453390"/>
          <wp:effectExtent l="0" t="0" r="0" b="0"/>
          <wp:wrapSquare wrapText="bothSides"/>
          <wp:docPr id="5" name="Figur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3"/>
                  <pic:cNvPicPr>
                    <a:picLocks noChangeAspect="1" noChangeArrowheads="1"/>
                  </pic:cNvPicPr>
                </pic:nvPicPr>
                <pic:blipFill>
                  <a:blip r:embed="rId1"/>
                  <a:stretch>
                    <a:fillRect/>
                  </a:stretch>
                </pic:blipFill>
                <pic:spPr bwMode="auto">
                  <a:xfrm>
                    <a:off x="0" y="0"/>
                    <a:ext cx="1605915" cy="453390"/>
                  </a:xfrm>
                  <a:prstGeom prst="rect">
                    <a:avLst/>
                  </a:prstGeom>
                </pic:spPr>
              </pic:pic>
            </a:graphicData>
          </a:graphic>
        </wp:anchor>
      </w:drawing>
    </w:r>
    <w:r>
      <w:rPr>
        <w:noProof/>
      </w:rPr>
      <w:drawing>
        <wp:inline distT="0" distB="0" distL="0" distR="0" wp14:anchorId="1DE62F28" wp14:editId="22ABCCE0">
          <wp:extent cx="1008380" cy="501650"/>
          <wp:effectExtent l="0" t="0" r="0" b="0"/>
          <wp:docPr id="6" name="Imagem 3"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3" descr="Logotipo&#10;&#10;Descrição gerada automaticamente"/>
                  <pic:cNvPicPr>
                    <a:picLocks noChangeAspect="1" noChangeArrowheads="1"/>
                  </pic:cNvPicPr>
                </pic:nvPicPr>
                <pic:blipFill>
                  <a:blip r:embed="rId2"/>
                  <a:srcRect t="15137" b="14476"/>
                  <a:stretch>
                    <a:fillRect/>
                  </a:stretch>
                </pic:blipFill>
                <pic:spPr bwMode="auto">
                  <a:xfrm>
                    <a:off x="0" y="0"/>
                    <a:ext cx="1008380" cy="5016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15175" w14:textId="77777777" w:rsidR="0020581C" w:rsidRDefault="0020581C">
      <w:r>
        <w:separator/>
      </w:r>
    </w:p>
  </w:footnote>
  <w:footnote w:type="continuationSeparator" w:id="0">
    <w:p w14:paraId="55FAA7EA" w14:textId="77777777" w:rsidR="0020581C" w:rsidRDefault="002058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AAC67" w14:textId="77777777" w:rsidR="00361B54" w:rsidRDefault="00361B54">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3A74D" w14:textId="77777777" w:rsidR="00361B54" w:rsidRDefault="00F57BF7">
    <w:pPr>
      <w:pStyle w:val="Cabealho"/>
    </w:pPr>
    <w:r>
      <w:rPr>
        <w:noProof/>
      </w:rPr>
      <w:drawing>
        <wp:anchor distT="0" distB="0" distL="0" distR="0" simplePos="0" relativeHeight="251658240" behindDoc="0" locked="0" layoutInCell="0" allowOverlap="1" wp14:anchorId="1F0EC349" wp14:editId="1466918D">
          <wp:simplePos x="0" y="0"/>
          <wp:positionH relativeFrom="page">
            <wp:posOffset>180975</wp:posOffset>
          </wp:positionH>
          <wp:positionV relativeFrom="paragraph">
            <wp:posOffset>-8255</wp:posOffset>
          </wp:positionV>
          <wp:extent cx="7185660" cy="899160"/>
          <wp:effectExtent l="0" t="0" r="0" b="0"/>
          <wp:wrapSquare wrapText="largest"/>
          <wp:docPr id="1"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pic:cNvPicPr>
                    <a:picLocks noChangeAspect="1" noChangeArrowheads="1"/>
                  </pic:cNvPicPr>
                </pic:nvPicPr>
                <pic:blipFill>
                  <a:blip r:embed="rId1"/>
                  <a:stretch>
                    <a:fillRect/>
                  </a:stretch>
                </pic:blipFill>
                <pic:spPr bwMode="auto">
                  <a:xfrm>
                    <a:off x="0" y="0"/>
                    <a:ext cx="7185660" cy="89916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DE360" w14:textId="77777777" w:rsidR="00361B54" w:rsidRDefault="00F57BF7">
    <w:pPr>
      <w:pStyle w:val="Cabealho"/>
    </w:pPr>
    <w:r>
      <w:rPr>
        <w:noProof/>
      </w:rPr>
      <w:drawing>
        <wp:anchor distT="0" distB="0" distL="0" distR="0" simplePos="0" relativeHeight="251659264" behindDoc="0" locked="0" layoutInCell="0" allowOverlap="1" wp14:anchorId="7B20A1C9" wp14:editId="2DEB9F08">
          <wp:simplePos x="0" y="0"/>
          <wp:positionH relativeFrom="page">
            <wp:posOffset>180975</wp:posOffset>
          </wp:positionH>
          <wp:positionV relativeFrom="paragraph">
            <wp:posOffset>-8255</wp:posOffset>
          </wp:positionV>
          <wp:extent cx="7185660" cy="899160"/>
          <wp:effectExtent l="0" t="0" r="0" b="0"/>
          <wp:wrapSquare wrapText="largest"/>
          <wp:docPr id="2"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1"/>
                  <pic:cNvPicPr>
                    <a:picLocks noChangeAspect="1" noChangeArrowheads="1"/>
                  </pic:cNvPicPr>
                </pic:nvPicPr>
                <pic:blipFill>
                  <a:blip r:embed="rId1"/>
                  <a:stretch>
                    <a:fillRect/>
                  </a:stretch>
                </pic:blipFill>
                <pic:spPr bwMode="auto">
                  <a:xfrm>
                    <a:off x="0" y="0"/>
                    <a:ext cx="7185660" cy="89916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B54"/>
    <w:rsid w:val="0020581C"/>
    <w:rsid w:val="002B600B"/>
    <w:rsid w:val="002D62DA"/>
    <w:rsid w:val="0031593D"/>
    <w:rsid w:val="0033211F"/>
    <w:rsid w:val="00361B54"/>
    <w:rsid w:val="00556311"/>
    <w:rsid w:val="007D01DC"/>
    <w:rsid w:val="00B66D9C"/>
    <w:rsid w:val="00C95FF6"/>
    <w:rsid w:val="00D82DEA"/>
    <w:rsid w:val="00F57BF7"/>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423F7"/>
  <w15:docId w15:val="{08F54547-6F5C-4A27-9497-DCA124726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pPr>
    <w:rPr>
      <w:rFonts w:ascii="Times New Roman" w:eastAsia="Times New Roman" w:hAnsi="Times New Roman" w:cs="Times New Roman"/>
      <w:lang w:val="pt-PT"/>
    </w:rPr>
  </w:style>
  <w:style w:type="paragraph" w:styleId="Ttulo1">
    <w:name w:val="heading 1"/>
    <w:basedOn w:val="Normal"/>
    <w:uiPriority w:val="1"/>
    <w:qFormat/>
    <w:pPr>
      <w:spacing w:before="134"/>
      <w:ind w:left="102"/>
      <w:outlineLvl w:val="0"/>
    </w:pPr>
    <w:rPr>
      <w:b/>
      <w:bCs/>
      <w:sz w:val="24"/>
      <w:szCs w:val="24"/>
    </w:rPr>
  </w:style>
  <w:style w:type="paragraph" w:styleId="Ttulo2">
    <w:name w:val="heading 2"/>
    <w:basedOn w:val="Normal"/>
    <w:next w:val="Normal"/>
    <w:link w:val="Ttulo2Char"/>
    <w:uiPriority w:val="9"/>
    <w:semiHidden/>
    <w:unhideWhenUsed/>
    <w:qFormat/>
    <w:rsid w:val="00C95FF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basedOn w:val="Fontepargpadro"/>
    <w:link w:val="Textodebalo"/>
    <w:uiPriority w:val="99"/>
    <w:semiHidden/>
    <w:qFormat/>
    <w:rsid w:val="00DD5B38"/>
    <w:rPr>
      <w:rFonts w:ascii="Tahoma" w:eastAsia="Times New Roman" w:hAnsi="Tahoma" w:cs="Tahoma"/>
      <w:sz w:val="16"/>
      <w:szCs w:val="16"/>
      <w:lang w:val="pt-PT"/>
    </w:rPr>
  </w:style>
  <w:style w:type="character" w:customStyle="1" w:styleId="CabealhoChar">
    <w:name w:val="Cabeçalho Char"/>
    <w:basedOn w:val="Fontepargpadro"/>
    <w:link w:val="Cabealho"/>
    <w:uiPriority w:val="99"/>
    <w:qFormat/>
    <w:rsid w:val="00B67667"/>
    <w:rPr>
      <w:rFonts w:ascii="Times New Roman" w:eastAsia="Times New Roman" w:hAnsi="Times New Roman" w:cs="Times New Roman"/>
      <w:lang w:val="pt-PT"/>
    </w:rPr>
  </w:style>
  <w:style w:type="character" w:customStyle="1" w:styleId="RodapChar">
    <w:name w:val="Rodapé Char"/>
    <w:basedOn w:val="Fontepargpadro"/>
    <w:link w:val="Rodap"/>
    <w:uiPriority w:val="99"/>
    <w:qFormat/>
    <w:rsid w:val="00B67667"/>
    <w:rPr>
      <w:rFonts w:ascii="Times New Roman" w:eastAsia="Times New Roman" w:hAnsi="Times New Roman" w:cs="Times New Roman"/>
      <w:lang w:val="pt-PT"/>
    </w:rPr>
  </w:style>
  <w:style w:type="character" w:customStyle="1" w:styleId="LinkdaInternet">
    <w:name w:val="Link da Internet"/>
    <w:basedOn w:val="Fontepargpadro"/>
    <w:uiPriority w:val="99"/>
    <w:unhideWhenUsed/>
    <w:rsid w:val="009C4BED"/>
    <w:rPr>
      <w:color w:val="0000FF" w:themeColor="hyperlink"/>
      <w:u w:val="single"/>
    </w:rPr>
  </w:style>
  <w:style w:type="paragraph" w:styleId="Ttulo">
    <w:name w:val="Title"/>
    <w:basedOn w:val="Normal"/>
    <w:next w:val="Corpodetexto"/>
    <w:uiPriority w:val="1"/>
    <w:qFormat/>
    <w:pPr>
      <w:spacing w:before="19"/>
      <w:ind w:left="411" w:right="429"/>
      <w:jc w:val="center"/>
    </w:pPr>
    <w:rPr>
      <w:rFonts w:ascii="Calibri" w:eastAsia="Calibri" w:hAnsi="Calibri" w:cs="Calibri"/>
      <w:b/>
      <w:bCs/>
      <w:sz w:val="28"/>
      <w:szCs w:val="28"/>
    </w:rPr>
  </w:style>
  <w:style w:type="paragraph" w:styleId="Corpodetexto">
    <w:name w:val="Body Text"/>
    <w:basedOn w:val="Normal"/>
    <w:uiPriority w:val="1"/>
    <w:qFormat/>
    <w:rPr>
      <w:sz w:val="24"/>
      <w:szCs w:val="24"/>
    </w:r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Textodebalo">
    <w:name w:val="Balloon Text"/>
    <w:basedOn w:val="Normal"/>
    <w:link w:val="TextodebaloChar"/>
    <w:uiPriority w:val="99"/>
    <w:semiHidden/>
    <w:unhideWhenUsed/>
    <w:qFormat/>
    <w:rsid w:val="00DD5B38"/>
    <w:rPr>
      <w:rFonts w:ascii="Tahoma" w:hAnsi="Tahoma" w:cs="Tahoma"/>
      <w:sz w:val="16"/>
      <w:szCs w:val="16"/>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B67667"/>
    <w:pPr>
      <w:tabs>
        <w:tab w:val="center" w:pos="4252"/>
        <w:tab w:val="right" w:pos="8504"/>
      </w:tabs>
    </w:pPr>
  </w:style>
  <w:style w:type="paragraph" w:styleId="Rodap">
    <w:name w:val="footer"/>
    <w:basedOn w:val="Normal"/>
    <w:link w:val="RodapChar"/>
    <w:uiPriority w:val="99"/>
    <w:unhideWhenUsed/>
    <w:rsid w:val="00B67667"/>
    <w:pPr>
      <w:tabs>
        <w:tab w:val="center" w:pos="4252"/>
        <w:tab w:val="right" w:pos="8504"/>
      </w:tabs>
    </w:pPr>
  </w:style>
  <w:style w:type="table" w:customStyle="1" w:styleId="TableNormal">
    <w:name w:val="Table Normal"/>
    <w:uiPriority w:val="2"/>
    <w:semiHidden/>
    <w:unhideWhenUsed/>
    <w:qFormat/>
    <w:tblPr>
      <w:tblCellMar>
        <w:top w:w="0" w:type="dxa"/>
        <w:left w:w="0" w:type="dxa"/>
        <w:bottom w:w="0" w:type="dxa"/>
        <w:right w:w="0" w:type="dxa"/>
      </w:tblCellMar>
    </w:tblPr>
  </w:style>
  <w:style w:type="character" w:styleId="Hyperlink">
    <w:name w:val="Hyperlink"/>
    <w:basedOn w:val="Fontepargpadro"/>
    <w:uiPriority w:val="99"/>
    <w:unhideWhenUsed/>
    <w:rsid w:val="00556311"/>
    <w:rPr>
      <w:color w:val="0000FF" w:themeColor="hyperlink"/>
      <w:u w:val="single"/>
    </w:rPr>
  </w:style>
  <w:style w:type="character" w:styleId="MenoPendente">
    <w:name w:val="Unresolved Mention"/>
    <w:basedOn w:val="Fontepargpadro"/>
    <w:uiPriority w:val="99"/>
    <w:semiHidden/>
    <w:unhideWhenUsed/>
    <w:rsid w:val="00556311"/>
    <w:rPr>
      <w:color w:val="605E5C"/>
      <w:shd w:val="clear" w:color="auto" w:fill="E1DFDD"/>
    </w:rPr>
  </w:style>
  <w:style w:type="character" w:customStyle="1" w:styleId="Ttulo2Char">
    <w:name w:val="Título 2 Char"/>
    <w:basedOn w:val="Fontepargpadro"/>
    <w:link w:val="Ttulo2"/>
    <w:uiPriority w:val="9"/>
    <w:semiHidden/>
    <w:rsid w:val="00C95FF6"/>
    <w:rPr>
      <w:rFonts w:asciiTheme="majorHAnsi" w:eastAsiaTheme="majorEastAsia" w:hAnsiTheme="majorHAnsi" w:cstheme="majorBidi"/>
      <w:color w:val="365F91" w:themeColor="accent1" w:themeShade="BF"/>
      <w:sz w:val="26"/>
      <w:szCs w:val="26"/>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43521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leasijs@hotmail.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juliaazm@outlook.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818A3-8531-426E-A2A3-E721E4A47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481</Words>
  <Characters>2599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dc:description/>
  <cp:lastModifiedBy>Júlia Alessa</cp:lastModifiedBy>
  <cp:revision>9</cp:revision>
  <cp:lastPrinted>2023-01-31T14:18:00Z</cp:lastPrinted>
  <dcterms:created xsi:type="dcterms:W3CDTF">2023-04-20T18:37:00Z</dcterms:created>
  <dcterms:modified xsi:type="dcterms:W3CDTF">2023-09-23T13:50:00Z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2021-07-14T00:00:00Z</vt:filetime>
  </property>
  <property fmtid="{D5CDD505-2E9C-101B-9397-08002B2CF9AE}" pid="3" name="Creator">
    <vt:lpwstr>Microsoft® Word 2010</vt:lpwstr>
  </property>
  <property fmtid="{D5CDD505-2E9C-101B-9397-08002B2CF9AE}" pid="4" name="LastSaved">
    <vt:filetime>2021-08-12T00:00:00Z</vt:filetime>
  </property>
</Properties>
</file>