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1"/>
        <w:keepNext w:val="true"/>
        <w:keepLines/>
        <w:shd w:val="clear" w:color="auto" w:fill="auto"/>
        <w:spacing w:lineRule="auto" w:line="360" w:before="0" w:after="0"/>
        <w:jc w:val="center"/>
        <w:rPr>
          <w:rFonts w:ascii="Times New Roman" w:hAnsi="Times New Roman" w:cs="Times New Roman"/>
        </w:rPr>
      </w:pPr>
      <w:r>
        <w:rPr>
          <w:rFonts w:cs="Times New Roman" w:ascii="Times New Roman" w:hAnsi="Times New Roman"/>
          <w:sz w:val="24"/>
          <w:szCs w:val="24"/>
        </w:rPr>
        <w:t>A VIVÊNCIA DE AULAS REMOTAS EMERG</w:t>
      </w:r>
      <w:r>
        <w:rPr>
          <w:rFonts w:cs="Times New Roman" w:ascii="Times New Roman" w:hAnsi="Times New Roman"/>
          <w:sz w:val="24"/>
          <w:szCs w:val="24"/>
        </w:rPr>
        <w:t>E</w:t>
      </w:r>
      <w:r>
        <w:rPr>
          <w:rFonts w:cs="Times New Roman" w:ascii="Times New Roman" w:hAnsi="Times New Roman"/>
          <w:sz w:val="24"/>
          <w:szCs w:val="24"/>
        </w:rPr>
        <w:t>NCIAIS SOB A PERSPECTIVA DOS ACADÊMICOS DO CURSO DE ENFERMAGEM DA UEMS.</w:t>
      </w:r>
    </w:p>
    <w:p>
      <w:pPr>
        <w:pStyle w:val="Normal"/>
        <w:spacing w:lineRule="auto" w:line="360"/>
        <w:jc w:val="center"/>
        <w:rPr>
          <w:b/>
          <w:b/>
          <w:bCs/>
        </w:rPr>
      </w:pPr>
      <w:r>
        <w:rPr>
          <w:b/>
          <w:bCs/>
        </w:rPr>
        <w:t>Instituição: Universidade Estadual de Mato Grosso do Sul.</w:t>
      </w:r>
    </w:p>
    <w:p>
      <w:pPr>
        <w:pStyle w:val="Normal"/>
        <w:spacing w:lineRule="auto" w:line="360"/>
        <w:jc w:val="center"/>
        <w:rPr>
          <w:bCs/>
        </w:rPr>
      </w:pPr>
      <w:r>
        <w:rPr>
          <w:bCs/>
        </w:rPr>
      </w:r>
    </w:p>
    <w:p>
      <w:pPr>
        <w:pStyle w:val="Normal"/>
        <w:spacing w:lineRule="auto" w:line="360"/>
        <w:jc w:val="center"/>
        <w:rPr>
          <w:b/>
          <w:b/>
          <w:bCs/>
        </w:rPr>
      </w:pPr>
      <w:r>
        <w:rPr>
          <w:b/>
          <w:bCs/>
        </w:rPr>
        <w:t xml:space="preserve">Área temática: </w:t>
      </w:r>
      <w:r>
        <w:rPr>
          <w:sz w:val="24"/>
          <w:szCs w:val="24"/>
        </w:rPr>
        <w:t>Grande área Ciências da</w:t>
      </w:r>
      <w:r>
        <w:rPr>
          <w:spacing w:val="-47"/>
          <w:sz w:val="24"/>
          <w:szCs w:val="24"/>
        </w:rPr>
        <w:t xml:space="preserve"> </w:t>
      </w:r>
      <w:r>
        <w:rPr>
          <w:sz w:val="24"/>
          <w:szCs w:val="24"/>
        </w:rPr>
        <w:t>Saúde,</w:t>
      </w:r>
      <w:r>
        <w:rPr>
          <w:spacing w:val="1"/>
          <w:sz w:val="24"/>
          <w:szCs w:val="24"/>
        </w:rPr>
        <w:t xml:space="preserve"> </w:t>
      </w:r>
      <w:r>
        <w:rPr>
          <w:sz w:val="24"/>
          <w:szCs w:val="24"/>
        </w:rPr>
        <w:t>área a</w:t>
      </w:r>
      <w:r>
        <w:rPr>
          <w:spacing w:val="-4"/>
          <w:sz w:val="24"/>
          <w:szCs w:val="24"/>
        </w:rPr>
        <w:t xml:space="preserve"> </w:t>
      </w:r>
      <w:r>
        <w:rPr>
          <w:sz w:val="24"/>
          <w:szCs w:val="24"/>
        </w:rPr>
        <w:t>Enfermagem,</w:t>
      </w:r>
      <w:r>
        <w:rPr>
          <w:spacing w:val="1"/>
          <w:sz w:val="24"/>
          <w:szCs w:val="24"/>
        </w:rPr>
        <w:t xml:space="preserve"> </w:t>
      </w:r>
      <w:r>
        <w:rPr>
          <w:sz w:val="24"/>
          <w:szCs w:val="24"/>
        </w:rPr>
        <w:t>subárea Saúde</w:t>
      </w:r>
      <w:r>
        <w:rPr>
          <w:spacing w:val="-1"/>
          <w:sz w:val="24"/>
          <w:szCs w:val="24"/>
        </w:rPr>
        <w:t xml:space="preserve"> </w:t>
      </w:r>
      <w:r>
        <w:rPr>
          <w:sz w:val="24"/>
          <w:szCs w:val="24"/>
        </w:rPr>
        <w:t>Coletiva.</w:t>
      </w:r>
    </w:p>
    <w:p>
      <w:pPr>
        <w:pStyle w:val="Normal"/>
        <w:spacing w:lineRule="auto" w:line="360"/>
        <w:jc w:val="center"/>
        <w:rPr>
          <w:b/>
          <w:b/>
          <w:bCs/>
        </w:rPr>
      </w:pPr>
      <w:r>
        <w:rPr>
          <w:b/>
          <w:bCs/>
        </w:rPr>
      </w:r>
    </w:p>
    <w:p>
      <w:pPr>
        <w:pStyle w:val="Corpodotexto"/>
        <w:jc w:val="center"/>
        <w:rPr>
          <w:sz w:val="20"/>
          <w:szCs w:val="20"/>
          <w:lang w:eastAsia="pt-BR"/>
        </w:rPr>
      </w:pPr>
      <w:r>
        <w:rPr>
          <w:b/>
          <w:bCs/>
          <w:lang w:eastAsia="pt-BR"/>
        </w:rPr>
        <w:t>NOME DOS AUTORES:</w:t>
      </w:r>
      <w:r>
        <w:rPr>
          <w:lang w:eastAsia="pt-BR"/>
        </w:rPr>
        <w:t xml:space="preserve"> </w:t>
      </w:r>
      <w:r>
        <w:rPr>
          <w:sz w:val="20"/>
          <w:szCs w:val="20"/>
          <w:lang w:eastAsia="pt-BR"/>
        </w:rPr>
        <w:t>SOUZA, Marialyna Martins</w:t>
      </w:r>
      <w:r>
        <w:rPr>
          <w:rFonts w:eastAsia="Calibri"/>
          <w:sz w:val="20"/>
          <w:szCs w:val="20"/>
          <w:vertAlign w:val="superscript"/>
          <w:lang w:eastAsia="zh-CN"/>
        </w:rPr>
        <w:t>1</w:t>
      </w:r>
      <w:r>
        <w:rPr>
          <w:sz w:val="20"/>
          <w:szCs w:val="20"/>
          <w:lang w:eastAsia="pt-BR"/>
        </w:rPr>
        <w:t xml:space="preserve"> (</w:t>
      </w:r>
      <w:hyperlink r:id="rId2">
        <w:r>
          <w:rPr>
            <w:rStyle w:val="LinkdaInternet"/>
            <w:sz w:val="20"/>
            <w:szCs w:val="20"/>
            <w:lang w:eastAsia="pt-BR"/>
          </w:rPr>
          <w:t>marialynasouza16@gmail.com</w:t>
        </w:r>
      </w:hyperlink>
      <w:r>
        <w:rPr>
          <w:sz w:val="20"/>
          <w:szCs w:val="20"/>
          <w:lang w:eastAsia="pt-BR"/>
        </w:rPr>
        <w:t>);</w:t>
      </w:r>
    </w:p>
    <w:p>
      <w:pPr>
        <w:pStyle w:val="Corpodotexto"/>
        <w:jc w:val="center"/>
        <w:rPr>
          <w:rFonts w:eastAsia="Calibri"/>
          <w:sz w:val="20"/>
          <w:szCs w:val="20"/>
          <w:lang w:eastAsia="zh-CN"/>
        </w:rPr>
      </w:pPr>
      <w:r>
        <w:rPr>
          <w:sz w:val="20"/>
          <w:szCs w:val="20"/>
        </w:rPr>
        <w:t>SPESSOTO, Márcia Maria Ribera Lopes</w:t>
      </w:r>
      <w:r>
        <w:rPr>
          <w:rFonts w:eastAsia="Calibri"/>
          <w:sz w:val="20"/>
          <w:szCs w:val="20"/>
          <w:vertAlign w:val="superscript"/>
          <w:lang w:eastAsia="zh-CN"/>
        </w:rPr>
        <w:t>2</w:t>
      </w:r>
      <w:r>
        <w:rPr>
          <w:rFonts w:eastAsia="Calibri"/>
          <w:sz w:val="20"/>
          <w:szCs w:val="20"/>
          <w:lang w:eastAsia="zh-CN"/>
        </w:rPr>
        <w:t xml:space="preserve"> (</w:t>
      </w:r>
      <w:hyperlink r:id="rId3">
        <w:r>
          <w:rPr>
            <w:rStyle w:val="LinkdaInternet"/>
            <w:rFonts w:eastAsia="Calibri"/>
            <w:sz w:val="20"/>
            <w:szCs w:val="20"/>
            <w:lang w:eastAsia="zh-CN"/>
          </w:rPr>
          <w:t>spessotommrl@gmail.com</w:t>
        </w:r>
      </w:hyperlink>
      <w:r>
        <w:rPr>
          <w:rFonts w:eastAsia="Calibri"/>
          <w:sz w:val="20"/>
          <w:szCs w:val="20"/>
          <w:lang w:eastAsia="zh-CN"/>
        </w:rPr>
        <w:t>)</w:t>
      </w:r>
    </w:p>
    <w:p>
      <w:pPr>
        <w:pStyle w:val="Corpodotexto"/>
        <w:jc w:val="center"/>
        <w:rPr>
          <w:rFonts w:eastAsia="Calibri"/>
          <w:sz w:val="20"/>
          <w:szCs w:val="20"/>
          <w:lang w:eastAsia="zh-CN"/>
        </w:rPr>
      </w:pPr>
      <w:r>
        <w:rPr>
          <w:rFonts w:eastAsia="Calibri"/>
          <w:sz w:val="20"/>
          <w:szCs w:val="20"/>
          <w:lang w:eastAsia="zh-CN"/>
        </w:rPr>
      </w:r>
    </w:p>
    <w:p>
      <w:pPr>
        <w:pStyle w:val="Normal"/>
        <w:spacing w:lineRule="auto" w:line="276"/>
        <w:jc w:val="center"/>
        <w:rPr>
          <w:sz w:val="24"/>
          <w:szCs w:val="24"/>
          <w:lang w:eastAsia="pt-BR"/>
        </w:rPr>
      </w:pPr>
      <w:r>
        <w:rPr>
          <w:b/>
          <w:bCs/>
          <w:sz w:val="24"/>
          <w:szCs w:val="24"/>
          <w:lang w:eastAsia="pt-BR"/>
        </w:rPr>
        <w:t>RESUMO</w:t>
      </w:r>
    </w:p>
    <w:p>
      <w:pPr>
        <w:pStyle w:val="Normal"/>
        <w:jc w:val="both"/>
        <w:rPr>
          <w:sz w:val="24"/>
          <w:szCs w:val="24"/>
        </w:rPr>
      </w:pPr>
      <w:r>
        <w:rPr>
          <w:sz w:val="24"/>
          <w:szCs w:val="24"/>
        </w:rPr>
        <w:t>Após o início da vacinação, as atividades práticas dos cursos na área da saúde, realizadas nos cenários dos estabelecimentos de saúde, foram gradativamente retomadas. O objetivo dessa pesquisa foi analisar a vivência de aulas remotas emergenciais, durante a pandemia pela Covid19 (SARs-Cov2), sob a perspectiva dos acadêmicos do curso de Enfermagem da Universidade Estadual de Mato Grosso do Sul (UEMS). A metodologia incluiu revisão de literatura, análise documental e aplicação de dois questionários aos discentes da segunda à quarta série do curso de Enfermagem da UEMS. O primeiro questionário aplicado continha 24 questões de múltiplas escolhas e quatro dissertativas, possibilitando aos acadêmicos a expressão dos sentimentos vivenciados no período em tela. O segundo questionário possuía 14 de múltiplas escolhas e seis dissertativas, mas com o foco voltado ao desenvolvimento das aulas práticas que já havia retornado. A pesquisa foi realizada no período de agosto de 2021 a agosto de 2022. Ao analisar a vivência dos acadêmicos observou-se que foram tempos de inúmeras mudanças e adaptação com a nova realidade. O percurso vivenciado durante a pandemia distanciou os acadêmicos das atividades da graduação, como as aulas presenciais teóricas, pois o formato de calendário adotado pelo curso pesquisado possibilitou que fosse ministrado apenas aulas teóricas em formato de Ensino Remoto Emergencial (ERE), realizando a aula prática somente após a finalização de toda a parte teórica. Dessa forma, nos anos letivos de 2020 e primeiro semestre de 2021 foram ministrados somente os conteúdos teóricos por meio do ERE e, posteriormente, no segundo semestre do ano de 2021 e primeiro semestre do ano de 2022, foram realizadas as respectivas aulas práticas de cada período letivo em tela. Esse contexto trouxe ansiedade para os acadêmicos no retorno, uma vez que apresentavam insegurança em conciliar o retorno e lembrar dos conteúdos ministrados a tempos atrás.  Outro ponto levantado pelos acadêmicos foi com relação a possibilidade de contaminação do vírus em campo e dificuldades vivenciadas na inserção das atividades práticas. Infere-se que no curso de enfermagem pesquisado, a impossibilidade de realização das aulas práticas foi uma das questões mais relevantes para os acadêmicos no período da pandemia. O contexto de aulas teóricas ministradas de forma remota associado a impossibilidade do desenvolvimento das aulas práticas em cenários dos serviços de saúde da atenção primária ou hospitalar, desencadearam sentimentos de vulnerabilidade, insatisfação nos acadêmicos com relação a sua saúde mental e até mesmo sentimento de medo, ansiedade e angústia.</w:t>
      </w:r>
    </w:p>
    <w:p>
      <w:pPr>
        <w:pStyle w:val="Normal"/>
        <w:jc w:val="both"/>
        <w:rPr>
          <w:sz w:val="24"/>
          <w:szCs w:val="24"/>
        </w:rPr>
      </w:pPr>
      <w:r>
        <w:rPr>
          <w:sz w:val="24"/>
          <w:szCs w:val="24"/>
        </w:rPr>
      </w:r>
    </w:p>
    <w:p>
      <w:pPr>
        <w:pStyle w:val="CabealhoeRodap"/>
        <w:jc w:val="left"/>
        <w:rPr/>
      </w:pPr>
      <w:r>
        <w:rPr>
          <w:b/>
          <w:bCs/>
          <w:sz w:val="24"/>
          <w:szCs w:val="24"/>
          <w:lang w:eastAsia="pt-BR"/>
        </w:rPr>
        <w:t>PALAVRAS-CHAVE:</w:t>
      </w:r>
      <w:r>
        <w:rPr>
          <w:sz w:val="24"/>
          <w:szCs w:val="24"/>
          <w:lang w:eastAsia="pt-BR"/>
        </w:rPr>
        <w:t xml:space="preserve"> </w:t>
      </w:r>
      <w:r>
        <w:rPr/>
        <w:t>Pandemia, Ensino, Enfermagem.</w:t>
      </w:r>
    </w:p>
    <w:p>
      <w:pPr>
        <w:pStyle w:val="Normal"/>
        <w:jc w:val="center"/>
        <w:rPr>
          <w:sz w:val="24"/>
          <w:szCs w:val="24"/>
          <w:lang w:eastAsia="pt-BR"/>
        </w:rPr>
      </w:pPr>
      <w:r>
        <w:rPr/>
      </w:r>
    </w:p>
    <w:p>
      <w:pPr>
        <w:pStyle w:val="Normal"/>
        <w:jc w:val="center"/>
        <w:rPr>
          <w:sz w:val="24"/>
          <w:szCs w:val="24"/>
          <w:lang w:eastAsia="pt-BR"/>
        </w:rPr>
      </w:pPr>
      <w:r>
        <w:rPr>
          <w:b/>
          <w:bCs/>
          <w:sz w:val="24"/>
          <w:szCs w:val="24"/>
          <w:lang w:eastAsia="pt-BR"/>
        </w:rPr>
        <w:t xml:space="preserve">AGRADECIMENTOS: </w:t>
      </w:r>
      <w:r>
        <w:rPr>
          <w:bCs/>
          <w:sz w:val="24"/>
          <w:szCs w:val="24"/>
          <w:lang w:eastAsia="pt-BR"/>
        </w:rPr>
        <w:t>Agradeço ao Progr</w:t>
      </w:r>
      <w:r>
        <w:rPr>
          <w:bCs/>
          <w:sz w:val="24"/>
          <w:szCs w:val="24"/>
          <w:lang w:eastAsia="pt-BR"/>
        </w:rPr>
        <w:t>a</w:t>
      </w:r>
      <w:r>
        <w:rPr>
          <w:bCs/>
          <w:sz w:val="24"/>
          <w:szCs w:val="24"/>
          <w:lang w:eastAsia="pt-BR"/>
        </w:rPr>
        <w:t>ma Institucional de Bolsas de Iniciação Cientifica da Universidade Estadual de Mato Grosso do Sul (PIBIC-UEMS).</w:t>
      </w:r>
    </w:p>
    <w:p>
      <w:pPr>
        <w:pStyle w:val="Normal"/>
        <w:jc w:val="both"/>
        <w:rPr>
          <w:sz w:val="24"/>
          <w:szCs w:val="24"/>
          <w:lang w:eastAsia="pt-BR"/>
        </w:rPr>
      </w:pPr>
      <w:r>
        <w:rPr>
          <w:sz w:val="24"/>
          <w:szCs w:val="24"/>
          <w:lang w:eastAsia="pt-BR"/>
        </w:rPr>
      </w:r>
    </w:p>
    <w:p>
      <w:pPr>
        <w:pStyle w:val="Normal"/>
        <w:jc w:val="both"/>
        <w:rPr>
          <w:b/>
          <w:b/>
          <w:bCs/>
          <w:sz w:val="24"/>
          <w:szCs w:val="24"/>
          <w:lang w:eastAsia="pt-BR"/>
        </w:rPr>
      </w:pPr>
      <w:r>
        <w:rPr/>
      </w:r>
    </w:p>
    <w:sectPr>
      <w:headerReference w:type="default" r:id="rId4"/>
      <w:footerReference w:type="default" r:id="rId5"/>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1" distT="0" distB="0" distL="114300" distR="114300" simplePos="0" locked="0" layoutInCell="0" allowOverlap="1" relativeHeight="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aa55db"/>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rsid w:val="00aa55db"/>
    <w:pPr>
      <w:spacing w:before="134" w:after="0"/>
      <w:ind w:left="102" w:hanging="0"/>
      <w:outlineLvl w:val="0"/>
    </w:pPr>
    <w:rPr>
      <w:b/>
      <w:bCs/>
      <w:sz w:val="24"/>
      <w:szCs w:val="24"/>
    </w:rPr>
  </w:style>
  <w:style w:type="paragraph" w:styleId="Ttulo3">
    <w:name w:val="Heading 3"/>
    <w:basedOn w:val="Normal"/>
    <w:next w:val="Normal"/>
    <w:link w:val="Ttulo3Char"/>
    <w:uiPriority w:val="9"/>
    <w:semiHidden/>
    <w:unhideWhenUsed/>
    <w:qFormat/>
    <w:rsid w:val="001473cc"/>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dc6a6d"/>
    <w:rPr>
      <w:color w:val="0000FF" w:themeColor="hyperlink"/>
      <w:u w:val="single"/>
    </w:rPr>
  </w:style>
  <w:style w:type="character" w:styleId="Ttulo3Char" w:customStyle="1">
    <w:name w:val="Título 3 Char"/>
    <w:basedOn w:val="DefaultParagraphFont"/>
    <w:uiPriority w:val="9"/>
    <w:semiHidden/>
    <w:qFormat/>
    <w:rsid w:val="001473cc"/>
    <w:rPr>
      <w:rFonts w:ascii="Cambria" w:hAnsi="Cambria" w:eastAsia="" w:cs="" w:asciiTheme="majorHAnsi" w:cstheme="majorBidi" w:eastAsiaTheme="majorEastAsia" w:hAnsiTheme="majorHAnsi"/>
      <w:color w:val="243F60" w:themeColor="accent1" w:themeShade="7f"/>
      <w:sz w:val="24"/>
      <w:szCs w:val="24"/>
      <w:lang w:val="pt-P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rsid w:val="00aa55db"/>
    <w:pPr/>
    <w:rPr>
      <w:sz w:val="24"/>
      <w:szCs w:val="24"/>
    </w:rPr>
  </w:style>
  <w:style w:type="paragraph" w:styleId="Lista">
    <w:name w:val="List"/>
    <w:basedOn w:val="Corpodotexto"/>
    <w:rsid w:val="00aa55db"/>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aa55db"/>
    <w:pPr>
      <w:suppressLineNumbers/>
    </w:pPr>
    <w:rPr>
      <w:rFonts w:cs="Mangal"/>
    </w:rPr>
  </w:style>
  <w:style w:type="paragraph" w:styleId="Ttulododocumento">
    <w:name w:val="Title"/>
    <w:basedOn w:val="Normal"/>
    <w:next w:val="Corpodotexto"/>
    <w:uiPriority w:val="1"/>
    <w:qFormat/>
    <w:rsid w:val="00aa55db"/>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rsid w:val="00aa55db"/>
    <w:pPr>
      <w:suppressLineNumbers/>
      <w:spacing w:before="120" w:after="120"/>
    </w:pPr>
    <w:rPr>
      <w:rFonts w:cs="Mangal"/>
      <w:i/>
      <w:iCs/>
      <w:sz w:val="24"/>
      <w:szCs w:val="24"/>
    </w:rPr>
  </w:style>
  <w:style w:type="paragraph" w:styleId="ListParagraph">
    <w:name w:val="List Paragraph"/>
    <w:basedOn w:val="Normal"/>
    <w:uiPriority w:val="1"/>
    <w:qFormat/>
    <w:rsid w:val="00aa55db"/>
    <w:pPr/>
    <w:rPr/>
  </w:style>
  <w:style w:type="paragraph" w:styleId="TableParagraph" w:customStyle="1">
    <w:name w:val="Table Paragraph"/>
    <w:basedOn w:val="Normal"/>
    <w:uiPriority w:val="1"/>
    <w:qFormat/>
    <w:rsid w:val="00aa55db"/>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rsid w:val="00aa55db"/>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Ttulo11" w:customStyle="1">
    <w:name w:val="Título #1"/>
    <w:basedOn w:val="Normal"/>
    <w:qFormat/>
    <w:rsid w:val="00dc6a6d"/>
    <w:pPr>
      <w:shd w:val="clear" w:color="auto" w:fill="FFFFFF"/>
      <w:spacing w:lineRule="exact" w:line="569" w:before="0" w:after="360"/>
      <w:jc w:val="both"/>
    </w:pPr>
    <w:rPr>
      <w:rFonts w:ascii="Arial" w:hAnsi="Arial" w:cs="Arial"/>
      <w:b/>
      <w:bCs/>
      <w:sz w:val="55"/>
      <w:szCs w:val="55"/>
      <w:lang w:eastAsia="zh-CN"/>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aa55db"/>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ialynasouza16@gmail.com" TargetMode="External"/><Relationship Id="rId3" Type="http://schemas.openxmlformats.org/officeDocument/2006/relationships/hyperlink" Target="mailto:spessotommrl@g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49842-12D2-42CF-89E9-D978BED5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Application>LibreOffice/7.3.5.2$Windows_X86_64 LibreOffice_project/184fe81b8c8c30d8b5082578aee2fed2ea847c01</Application>
  <AppVersion>15.0000</AppVersion>
  <Pages>1</Pages>
  <Words>475</Words>
  <Characters>2778</Characters>
  <CharactersWithSpaces>3245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2022-08-29T19:42:00Z</dcterms:created>
  <dc:creator>Usuário do Windows</dc:creator>
  <dc:description/>
  <dc:language>pt-BR</dc:language>
  <cp:lastModifiedBy/>
  <dcterms:modified xsi:type="dcterms:W3CDTF">2023-01-05T10:43:14Z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