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30" w:after="0"/>
        <w:jc w:val="center"/>
        <w:rPr>
          <w:b/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AVALIAÇÃO DA COMPOSIÇÃO QUÍMICA E PROPRIEDADES TÉRMICAS E OXIDATIVAS DE BLENDAS E ÉSTERES DO ÓLEO DA CASTANHA DA BOLEIRA (</w:t>
      </w:r>
      <w:r>
        <w:rPr>
          <w:b/>
          <w:bCs/>
          <w:i/>
          <w:iCs/>
          <w:sz w:val="24"/>
          <w:szCs w:val="24"/>
          <w:lang w:eastAsia="pt-BR"/>
        </w:rPr>
        <w:t xml:space="preserve">Joannesia princeps </w:t>
      </w:r>
      <w:r>
        <w:rPr>
          <w:b/>
          <w:bCs/>
          <w:sz w:val="24"/>
          <w:szCs w:val="24"/>
          <w:lang w:eastAsia="pt-BR"/>
        </w:rPr>
        <w:t>Vell.)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Instituição: </w:t>
      </w:r>
      <w:r>
        <w:rPr>
          <w:sz w:val="24"/>
          <w:szCs w:val="24"/>
        </w:rPr>
        <w:t>Universidade Estadual de Mato Grosso do Sul – Unidade de Naviraí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Área temática: </w:t>
      </w:r>
      <w:r>
        <w:rPr>
          <w:sz w:val="24"/>
          <w:szCs w:val="24"/>
        </w:rPr>
        <w:t>Ciências Exatas e da Terra.</w:t>
      </w:r>
    </w:p>
    <w:p>
      <w:pPr>
        <w:pStyle w:val="Corpodotexto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DE SANTANA,</w:t>
      </w:r>
      <w:r>
        <w:rPr>
          <w:sz w:val="20"/>
          <w:szCs w:val="20"/>
          <w:lang w:eastAsia="pt-BR"/>
        </w:rPr>
        <w:t xml:space="preserve"> Brenda Rafaela Berto</w:t>
      </w:r>
      <w:r>
        <w:rPr>
          <w:sz w:val="20"/>
          <w:szCs w:val="20"/>
          <w:vertAlign w:val="superscript"/>
          <w:lang w:eastAsia="pt-BR"/>
        </w:rPr>
        <w:t>1</w:t>
      </w:r>
      <w:r>
        <w:rPr>
          <w:sz w:val="20"/>
          <w:szCs w:val="20"/>
          <w:lang w:eastAsia="pt-BR"/>
        </w:rPr>
        <w:t xml:space="preserve"> (</w:t>
      </w:r>
      <w:hyperlink r:id="rId2">
        <w:r>
          <w:rPr>
            <w:rStyle w:val="LinkdaInternet"/>
            <w:sz w:val="20"/>
            <w:szCs w:val="20"/>
            <w:lang w:eastAsia="pt-BR"/>
          </w:rPr>
          <w:t>brendasantana678@gmail.com</w:t>
        </w:r>
      </w:hyperlink>
      <w:r>
        <w:rPr>
          <w:sz w:val="20"/>
          <w:szCs w:val="20"/>
          <w:lang w:eastAsia="pt-BR"/>
        </w:rPr>
        <w:t xml:space="preserve">); </w:t>
      </w:r>
      <w:r>
        <w:rPr>
          <w:b/>
          <w:bCs/>
          <w:sz w:val="20"/>
          <w:szCs w:val="20"/>
          <w:lang w:eastAsia="pt-BR"/>
        </w:rPr>
        <w:t>DOS SANTOS,</w:t>
      </w:r>
      <w:r>
        <w:rPr>
          <w:sz w:val="20"/>
          <w:szCs w:val="20"/>
          <w:lang w:eastAsia="pt-BR"/>
        </w:rPr>
        <w:t xml:space="preserve"> Maiara Viviane Oliveira</w:t>
      </w:r>
      <w:r>
        <w:rPr>
          <w:sz w:val="20"/>
          <w:szCs w:val="20"/>
          <w:vertAlign w:val="superscript"/>
          <w:lang w:eastAsia="pt-BR"/>
        </w:rPr>
        <w:t>2</w:t>
      </w:r>
      <w:r>
        <w:rPr>
          <w:sz w:val="20"/>
          <w:szCs w:val="20"/>
          <w:lang w:eastAsia="pt-BR"/>
        </w:rPr>
        <w:t xml:space="preserve"> (</w:t>
      </w:r>
      <w:hyperlink r:id="rId3">
        <w:r>
          <w:rPr>
            <w:rStyle w:val="LinkdaInternet"/>
            <w:sz w:val="20"/>
            <w:szCs w:val="20"/>
            <w:lang w:eastAsia="pt-BR"/>
          </w:rPr>
          <w:t>maiaraviviane96@gmail.com</w:t>
        </w:r>
      </w:hyperlink>
      <w:r>
        <w:rPr>
          <w:sz w:val="20"/>
          <w:szCs w:val="20"/>
          <w:lang w:eastAsia="pt-BR"/>
        </w:rPr>
        <w:t xml:space="preserve">); </w:t>
      </w:r>
      <w:r>
        <w:rPr>
          <w:b/>
          <w:bCs/>
          <w:sz w:val="20"/>
          <w:szCs w:val="20"/>
          <w:lang w:eastAsia="pt-BR"/>
        </w:rPr>
        <w:t>COUTINHO,</w:t>
      </w:r>
      <w:r>
        <w:rPr>
          <w:sz w:val="20"/>
          <w:szCs w:val="20"/>
          <w:lang w:eastAsia="pt-BR"/>
        </w:rPr>
        <w:t xml:space="preserve"> Eduardo João</w:t>
      </w:r>
      <w:r>
        <w:rPr>
          <w:sz w:val="20"/>
          <w:szCs w:val="20"/>
          <w:vertAlign w:val="superscript"/>
          <w:lang w:eastAsia="pt-BR"/>
        </w:rPr>
        <w:t>3</w:t>
      </w:r>
      <w:r>
        <w:rPr>
          <w:sz w:val="20"/>
          <w:szCs w:val="20"/>
          <w:lang w:eastAsia="pt-BR"/>
        </w:rPr>
        <w:t xml:space="preserve"> (</w:t>
      </w:r>
      <w:hyperlink r:id="rId4">
        <w:r>
          <w:rPr>
            <w:rStyle w:val="LinkdaInternet"/>
            <w:sz w:val="20"/>
            <w:szCs w:val="20"/>
            <w:lang w:eastAsia="pt-BR"/>
          </w:rPr>
          <w:t>eduardo.jcoutinho@gmail.com</w:t>
        </w:r>
      </w:hyperlink>
      <w:r>
        <w:rPr>
          <w:sz w:val="20"/>
          <w:szCs w:val="20"/>
          <w:lang w:eastAsia="pt-BR"/>
        </w:rPr>
        <w:t xml:space="preserve">); </w:t>
      </w:r>
      <w:r>
        <w:rPr>
          <w:b/>
          <w:bCs/>
          <w:sz w:val="20"/>
          <w:szCs w:val="20"/>
          <w:lang w:eastAsia="pt-BR"/>
        </w:rPr>
        <w:t>MACHADO,</w:t>
      </w:r>
      <w:r>
        <w:rPr>
          <w:sz w:val="20"/>
          <w:szCs w:val="20"/>
          <w:lang w:eastAsia="pt-BR"/>
        </w:rPr>
        <w:t xml:space="preserve"> Jaqueline Cândido</w:t>
      </w:r>
      <w:r>
        <w:rPr>
          <w:sz w:val="20"/>
          <w:szCs w:val="20"/>
          <w:vertAlign w:val="superscript"/>
          <w:lang w:eastAsia="pt-BR"/>
        </w:rPr>
        <w:t>4</w:t>
      </w:r>
      <w:r>
        <w:rPr>
          <w:sz w:val="20"/>
          <w:szCs w:val="20"/>
          <w:lang w:eastAsia="pt-BR"/>
        </w:rPr>
        <w:t xml:space="preserve"> (</w:t>
      </w:r>
      <w:hyperlink r:id="rId5">
        <w:r>
          <w:rPr>
            <w:rStyle w:val="LinkdaInternet"/>
            <w:sz w:val="20"/>
            <w:szCs w:val="20"/>
            <w:lang w:eastAsia="pt-BR"/>
          </w:rPr>
          <w:t>jaquecandido18@gmail.com</w:t>
        </w:r>
      </w:hyperlink>
      <w:r>
        <w:rPr>
          <w:sz w:val="20"/>
          <w:szCs w:val="20"/>
          <w:lang w:eastAsia="pt-BR"/>
        </w:rPr>
        <w:t xml:space="preserve">); </w:t>
      </w:r>
      <w:r>
        <w:rPr>
          <w:b/>
          <w:bCs/>
          <w:sz w:val="20"/>
          <w:szCs w:val="20"/>
          <w:lang w:eastAsia="pt-BR"/>
        </w:rPr>
        <w:t>SIMIONATTO,</w:t>
      </w:r>
      <w:r>
        <w:rPr>
          <w:sz w:val="20"/>
          <w:szCs w:val="20"/>
          <w:lang w:eastAsia="pt-BR"/>
        </w:rPr>
        <w:t xml:space="preserve"> Euclesio</w:t>
      </w:r>
      <w:r>
        <w:rPr>
          <w:sz w:val="20"/>
          <w:szCs w:val="20"/>
          <w:vertAlign w:val="superscript"/>
          <w:lang w:eastAsia="pt-BR"/>
        </w:rPr>
        <w:t>5</w:t>
      </w:r>
      <w:r>
        <w:rPr>
          <w:sz w:val="20"/>
          <w:szCs w:val="20"/>
          <w:lang w:eastAsia="pt-BR"/>
        </w:rPr>
        <w:t xml:space="preserve"> (</w:t>
      </w:r>
      <w:hyperlink r:id="rId6">
        <w:r>
          <w:rPr>
            <w:rStyle w:val="LinkdaInternet"/>
            <w:sz w:val="20"/>
            <w:szCs w:val="20"/>
            <w:lang w:eastAsia="pt-BR"/>
          </w:rPr>
          <w:t>euclesio@uems.br</w:t>
        </w:r>
      </w:hyperlink>
      <w:r>
        <w:rPr>
          <w:sz w:val="20"/>
          <w:szCs w:val="20"/>
          <w:lang w:eastAsia="pt-BR"/>
        </w:rPr>
        <w:t>).</w:t>
      </w:r>
    </w:p>
    <w:p>
      <w:pPr>
        <w:pStyle w:val="Corpodotexto"/>
        <w:spacing w:lineRule="auto" w:line="360" w:before="9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RESUMO: </w:t>
      </w:r>
      <w:r>
        <w:rPr>
          <w:sz w:val="22"/>
          <w:szCs w:val="22"/>
          <w:lang w:eastAsia="pt-BR"/>
        </w:rPr>
        <w:t xml:space="preserve">Com o alto crescimento populacional no mundo, a demanda por energia vem aumentando cada vez mais, e em contrapartida, devemos nos preocupar com as questões ambientais que assolam o planeta, sendo assim, produzir mais energia e de forma sustentável. Uma alternativa viável é a utilização de biomassa, ácidos graxos de óleos vegetais para produção de biocombustíveis, pois estes são mais sustentáveis que o óleo diesel derivado do petróleo, pois diminuem a emissão de gás carbônico na atmosfera. Uma preocupação com os biocombustíveis é a disputa entre a produção de alimentos e os combustíveis, dito isso, tem-se a necessidade de minimizar o uso de ésteres derivados de óleos comestíveis. Este projeto tem por objetivo a investigação do potencial do óleo de castanha de Boleira (Joannesia princeps), como matéria-prima na obtenção de biocombustíveis, preparando blendas com a espécie mencionada e biodiesel de óleo de soja e milho, com diferentes proporções, e também, identificar o perfil químico da espécie e suas estabilidades térmicas e oxidativas. A coleta dos frutos da Boleira foi feita em uma área rural no município de Itaquiraí, Mato Grosso do Sul, a extração foi realizada através de aparelho Soxhlet, logo em seguida foi feito o refino por degomagem em funil de separação, também é realizada a transesterificação alcalina homogênea a fim de separar as fases biodiesel e glicerina. O biodiesel obtido é analisado por Cromatografia em Camada Delgada (CCD) para que verifique se a transesterificação ocorreu com sucesso. No método de Cromatografia Gasosa, os ésteres alquílicos foram analisados a fim de definir qualitativamente e quantitativamente a composição química dos ácidos graxos presentes nas amostras. Na preparação de blendas, dois grupos foram preparados pela mistura dos ésteres de </w:t>
      </w:r>
      <w:r>
        <w:rPr>
          <w:i/>
          <w:iCs/>
          <w:sz w:val="22"/>
          <w:szCs w:val="22"/>
          <w:lang w:eastAsia="pt-BR"/>
        </w:rPr>
        <w:t>J. princeps</w:t>
      </w:r>
      <w:r>
        <w:rPr>
          <w:sz w:val="22"/>
          <w:szCs w:val="22"/>
          <w:lang w:eastAsia="pt-BR"/>
        </w:rPr>
        <w:t xml:space="preserve"> com ésteres de soja e milho, em diversas proporções. As análises térmicas foram realizadas numa termobalança, com intuito de avaliar as estabilidades térmicas dos ésteres. A estabilidade oxidativa foi realizada através do método Rancimat. Os resultados foram bons, o rendimento do óleo após a degomagem ficou em 36,64%, já o rendimento reacional do éster etílico do óleo de Boleira por meio da transesterificação foi de 59,25%. Na CCD verificou-se que a reação de transesterificação ocorreu, comparando o éster etílico com o óleo degomado e o puro na placa de sílica, onde houve mudança nos fatores de retenção, que indica diferentes polaridades. Por fim, conclui-se que o óleo da Boleira possui potencial para contribuir com o fornecimento de energia, por meio de sua transesterificação. Através das propriedades térmicas concluímos que os ésteres etílicos contribuem para a utilização do biodiesel, obtido a partir da oleaginosa, como biocombustível.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pt-BR"/>
        </w:rPr>
        <w:t>Levando em consideração que a grande maioria do biocombustível utilizado no Brasil provém da soja, que é uma oleaginosa comestível, e que a Boleira (</w:t>
      </w:r>
      <w:r>
        <w:rPr>
          <w:i/>
          <w:iCs/>
          <w:sz w:val="22"/>
          <w:szCs w:val="22"/>
          <w:lang w:eastAsia="pt-BR"/>
        </w:rPr>
        <w:t>J. princeps</w:t>
      </w:r>
      <w:r>
        <w:rPr>
          <w:sz w:val="22"/>
          <w:szCs w:val="22"/>
          <w:lang w:eastAsia="pt-BR"/>
        </w:rPr>
        <w:t>) é uma oleaginosa não comestível, porque possui propriedades laxantes, pode-se sugerir a utilização</w:t>
      </w:r>
      <w:r>
        <w:rPr>
          <w:sz w:val="24"/>
          <w:szCs w:val="24"/>
          <w:lang w:eastAsia="pt-BR"/>
        </w:rPr>
        <w:t xml:space="preserve"> deste óleo como fonte de biocombustível ou aditivo, para redução da temperatura de cristalização.</w:t>
      </w:r>
    </w:p>
    <w:p>
      <w:pPr>
        <w:pStyle w:val="Normal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Boleira, oleaginosa, biodiesel.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Ao FUNDECT/MS pela bolsa de pesquisa concedida a mim, ao Laboratório de Pesquisa com Óleos e Extratos – LAPOEX, a Universidade Estadual de Mato Grosso do Sul – UEMS e aos autores colaboradores.</w:t>
      </w:r>
    </w:p>
    <w:sectPr>
      <w:headerReference w:type="default" r:id="rId7"/>
      <w:footerReference w:type="default" r:id="rId8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167f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67f24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rendasantana678@gmail.com" TargetMode="External"/><Relationship Id="rId3" Type="http://schemas.openxmlformats.org/officeDocument/2006/relationships/hyperlink" Target="mailto:maiaraviviane96@gmail.com" TargetMode="External"/><Relationship Id="rId4" Type="http://schemas.openxmlformats.org/officeDocument/2006/relationships/hyperlink" Target="mailto:eduardo.jcoutinho@gmail.com" TargetMode="External"/><Relationship Id="rId5" Type="http://schemas.openxmlformats.org/officeDocument/2006/relationships/hyperlink" Target="mailto:jaquecandido18@gmail.com" TargetMode="External"/><Relationship Id="rId6" Type="http://schemas.openxmlformats.org/officeDocument/2006/relationships/hyperlink" Target="mailto:euclesio@uems.b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LibreOffice/7.3.1.3$Windows_X86_64 LibreOffice_project/a69ca51ded25f3eefd52d7bf9a5fad8c90b87951</Application>
  <AppVersion>15.0000</AppVersion>
  <Pages>1</Pages>
  <Words>578</Words>
  <Characters>3364</Characters>
  <CharactersWithSpaces>3938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2021-08-13T18:50:00Z</dcterms:created>
  <dc:creator>Usuário do Windows</dc:creator>
  <dc:description/>
  <dc:language>pt-BR</dc:language>
  <cp:lastModifiedBy/>
  <dcterms:modified xsi:type="dcterms:W3CDTF">2022-09-23T11:58:46Z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