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0093F" w14:textId="1C71233E" w:rsidR="00F62684" w:rsidRDefault="00F6268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bookmarkStart w:id="0" w:name="_GoBack"/>
      <w:bookmarkEnd w:id="0"/>
      <w:r w:rsidRPr="000E5E72">
        <w:rPr>
          <w:b/>
          <w:bCs/>
          <w:sz w:val="24"/>
          <w:szCs w:val="24"/>
          <w:lang w:eastAsia="pt-BR"/>
        </w:rPr>
        <w:t xml:space="preserve">TÍTULO: </w:t>
      </w:r>
      <w:r w:rsidR="00B17D5B" w:rsidRPr="00B17D5B">
        <w:rPr>
          <w:b/>
          <w:sz w:val="24"/>
          <w:szCs w:val="24"/>
          <w:lang w:eastAsia="pt-BR"/>
        </w:rPr>
        <w:t>PROTEÇÃO DOS ANIMAIS DOMÉSTICOS EM FACE DA DISSOLUÇÃO DA SOCIEDADE CONJUGAL OU DA UNIÃO ESTÁVEL</w:t>
      </w:r>
    </w:p>
    <w:p w14:paraId="57EFB63D" w14:textId="77777777"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222F21D9" w14:textId="182A175A" w:rsidR="00F62684" w:rsidRPr="003A0106" w:rsidRDefault="00F62684" w:rsidP="006A3BAC">
      <w:pPr>
        <w:spacing w:line="360" w:lineRule="auto"/>
        <w:jc w:val="both"/>
      </w:pPr>
      <w:r w:rsidRPr="006A3BAC">
        <w:rPr>
          <w:b/>
          <w:bCs/>
        </w:rPr>
        <w:t xml:space="preserve">Instituição: </w:t>
      </w:r>
      <w:r w:rsidR="003A0106">
        <w:rPr>
          <w:b/>
          <w:bCs/>
        </w:rPr>
        <w:t>Universidade Estadual de Mato Grosso do Sul (UEMS)</w:t>
      </w:r>
    </w:p>
    <w:p w14:paraId="05323397" w14:textId="77777777" w:rsidR="00F62684" w:rsidRPr="006A3BAC" w:rsidRDefault="00F62684" w:rsidP="006A3BAC">
      <w:pPr>
        <w:spacing w:line="360" w:lineRule="auto"/>
        <w:jc w:val="both"/>
        <w:rPr>
          <w:bCs/>
        </w:rPr>
      </w:pPr>
    </w:p>
    <w:p w14:paraId="71F1CC58" w14:textId="39958D9E"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3A0106">
        <w:rPr>
          <w:b/>
          <w:bCs/>
        </w:rPr>
        <w:t xml:space="preserve"> </w:t>
      </w:r>
      <w:r w:rsidR="00B17D5B">
        <w:rPr>
          <w:b/>
          <w:bCs/>
        </w:rPr>
        <w:t>Ciências Sociais Aplicadas</w:t>
      </w:r>
    </w:p>
    <w:p w14:paraId="6439376A" w14:textId="77777777" w:rsidR="004363CA" w:rsidRDefault="004363CA" w:rsidP="006A3BAC">
      <w:pPr>
        <w:spacing w:line="360" w:lineRule="auto"/>
        <w:jc w:val="both"/>
        <w:rPr>
          <w:b/>
          <w:bCs/>
        </w:rPr>
      </w:pPr>
    </w:p>
    <w:p w14:paraId="1CBE8829" w14:textId="77777777" w:rsidR="002E0CAE" w:rsidRDefault="0086460A" w:rsidP="00847B24">
      <w:pPr>
        <w:pStyle w:val="Corpodetexto"/>
        <w:jc w:val="both"/>
        <w:rPr>
          <w:lang w:eastAsia="pt-BR"/>
        </w:rPr>
      </w:pPr>
      <w:r w:rsidRPr="000E5E72">
        <w:rPr>
          <w:b/>
          <w:bCs/>
          <w:lang w:eastAsia="pt-BR"/>
        </w:rPr>
        <w:t>NOME DOS AUTORES:</w:t>
      </w:r>
      <w:r w:rsidRPr="000E5E72">
        <w:rPr>
          <w:lang w:eastAsia="pt-BR"/>
        </w:rPr>
        <w:t xml:space="preserve"> </w:t>
      </w:r>
    </w:p>
    <w:p w14:paraId="020FC9A2" w14:textId="7CB6A43E" w:rsidR="009C4BED" w:rsidRDefault="00B17D5B" w:rsidP="00847B24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BORSATO</w:t>
      </w:r>
      <w:r w:rsidR="003A0106">
        <w:rPr>
          <w:b/>
          <w:bCs/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Luis Eduardo Alves Corrêa</w:t>
      </w:r>
      <w:r w:rsidR="003A0106">
        <w:rPr>
          <w:sz w:val="20"/>
          <w:szCs w:val="20"/>
          <w:lang w:eastAsia="pt-BR"/>
        </w:rPr>
        <w:t>¹ (</w:t>
      </w:r>
      <w:hyperlink r:id="rId8" w:history="1">
        <w:r w:rsidRPr="00F1267D">
          <w:rPr>
            <w:rStyle w:val="Hyperlink"/>
            <w:sz w:val="20"/>
            <w:szCs w:val="20"/>
            <w:lang w:eastAsia="pt-BR"/>
          </w:rPr>
          <w:t>luis_eacb@hotmail.com</w:t>
        </w:r>
      </w:hyperlink>
      <w:r w:rsidR="003A0106">
        <w:rPr>
          <w:sz w:val="20"/>
          <w:szCs w:val="20"/>
          <w:lang w:eastAsia="pt-BR"/>
        </w:rPr>
        <w:t xml:space="preserve">); </w:t>
      </w:r>
    </w:p>
    <w:p w14:paraId="1DD2BB6A" w14:textId="46E864CE" w:rsidR="003A0106" w:rsidRPr="003A0106" w:rsidRDefault="00B17D5B" w:rsidP="00847B24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RIVA</w:t>
      </w:r>
      <w:r w:rsidR="003A0106">
        <w:rPr>
          <w:b/>
          <w:bCs/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Léia Comar</w:t>
      </w:r>
      <w:r w:rsidR="003A0106">
        <w:rPr>
          <w:sz w:val="20"/>
          <w:szCs w:val="20"/>
          <w:lang w:eastAsia="pt-BR"/>
        </w:rPr>
        <w:t xml:space="preserve">² </w:t>
      </w:r>
      <w:r w:rsidR="003A0106" w:rsidRPr="00B17D5B">
        <w:rPr>
          <w:sz w:val="20"/>
          <w:szCs w:val="20"/>
          <w:lang w:eastAsia="pt-BR"/>
        </w:rPr>
        <w:t>(</w:t>
      </w:r>
      <w:r w:rsidRPr="00B17D5B">
        <w:rPr>
          <w:sz w:val="20"/>
          <w:szCs w:val="20"/>
          <w:u w:val="single"/>
          <w:lang w:eastAsia="pt-BR"/>
        </w:rPr>
        <w:t>lcriva@uems.br</w:t>
      </w:r>
      <w:r w:rsidR="002E0CAE">
        <w:rPr>
          <w:sz w:val="20"/>
          <w:szCs w:val="20"/>
          <w:lang w:eastAsia="pt-BR"/>
        </w:rPr>
        <w:t xml:space="preserve">); </w:t>
      </w:r>
    </w:p>
    <w:p w14:paraId="16D0E0D2" w14:textId="77777777" w:rsidR="009D6BE2" w:rsidRPr="00252329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14:paraId="664D8BB0" w14:textId="70E78F79" w:rsidR="00091B8E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</w:p>
    <w:p w14:paraId="4357300A" w14:textId="1A95C419" w:rsidR="00B17D5B" w:rsidRDefault="00E05D6D" w:rsidP="00CF1E94">
      <w:pPr>
        <w:spacing w:line="276" w:lineRule="auto"/>
        <w:jc w:val="both"/>
        <w:rPr>
          <w:sz w:val="24"/>
          <w:szCs w:val="24"/>
          <w:lang w:eastAsia="pt-BR"/>
        </w:rPr>
      </w:pPr>
      <w:r w:rsidRPr="00B17D5B">
        <w:rPr>
          <w:sz w:val="24"/>
          <w:szCs w:val="24"/>
          <w:lang w:eastAsia="pt-BR"/>
        </w:rPr>
        <w:t>O presente trabalho busca analisar a situação dos animais domésticos nos casos de separação, divórcio e dissolução da união estável e examinar os mecanismos de proteção a eles destinados. O procedimento metodológico constitui-se de pesquisa bibliográfica e documental junto a livros, artigos e legislação, fundada na discussão teórica do material levantado e da análise interpretativa.  Após levantamento de dados foi possível compreender que os animais de estimação estão ganhando, cada vez mais, destaque junto as jurisprudências e doutrinas brasileiras. Na seara jurídica, a legislação internacional e nacional cria alguns mecanismos de proteção aos animais. Entre as legislações, no âmbito internacional, cita-se a Declaração Universal dos Direitos Animais (1978) e, no Brasil, a Constituição Federal de 1988, a Lei n. 5.197/1967 (Lei de Proteção à Fauna), a Lei n. 9.605/1998 (Lei dos Crimes Ambientais) e também o Projeto de Lei da Câmara n. 27/2018, que veda o tratamento dos animais como coisas. A existência dos vários projetos de lei evidencia a importância do assunto, como também a necessidade de legislação específica acerca do tema. As pesquisas mostram que o tema está, cada vez mais, recorrente nos Tribunais, sendo necessária a intervenção jurídica para garantia do bem-estar dos animais domésticos, pois são de extrema importância e compõem a família como membro, e, não apenas como um bem jurídico, visto que, são seres senciente, capazes de sentir afeto, amor, tristeza e merecem ter seus direitos garantidos</w:t>
      </w:r>
      <w:r>
        <w:rPr>
          <w:sz w:val="24"/>
          <w:szCs w:val="24"/>
          <w:lang w:eastAsia="pt-BR"/>
        </w:rPr>
        <w:t xml:space="preserve">. </w:t>
      </w:r>
      <w:r w:rsidRPr="00204E4F">
        <w:rPr>
          <w:sz w:val="24"/>
          <w:szCs w:val="24"/>
          <w:lang w:eastAsia="pt-BR"/>
        </w:rPr>
        <w:t>Esses mecanismos estão sendo usados para a proteção dos animais de estimação, em face da ruptura das uniões conjugais por separação ou dissolução da união estável</w:t>
      </w:r>
      <w:r w:rsidRPr="00B17D5B">
        <w:rPr>
          <w:sz w:val="24"/>
          <w:szCs w:val="24"/>
          <w:lang w:eastAsia="pt-BR"/>
        </w:rPr>
        <w:t>. Ademais, espera-se que o levantamento de dados contribua, axiológica e cientificamente, na esfera acadêmica e junto aos profissionais da área jurídica e social e instigue a continuação de outras pesquisas sobre o tema a fim de compreender, ainda mais, a proteção dos animais de estimação sob a perspectiva do direito dos animais</w:t>
      </w:r>
      <w:r>
        <w:rPr>
          <w:sz w:val="24"/>
          <w:szCs w:val="24"/>
          <w:lang w:eastAsia="pt-BR"/>
        </w:rPr>
        <w:t>.</w:t>
      </w:r>
    </w:p>
    <w:p w14:paraId="7E90C547" w14:textId="77777777" w:rsidR="00E05D6D" w:rsidRDefault="00E05D6D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15DC93E0" w14:textId="0EE8C6A4"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B17D5B" w:rsidRPr="00B17D5B">
        <w:rPr>
          <w:sz w:val="24"/>
          <w:szCs w:val="24"/>
          <w:lang w:eastAsia="pt-BR"/>
        </w:rPr>
        <w:t>Animais de estimação. Doutrina. Legislação</w:t>
      </w:r>
      <w:r w:rsidR="00666DF7">
        <w:rPr>
          <w:sz w:val="24"/>
          <w:szCs w:val="24"/>
          <w:lang w:eastAsia="pt-BR"/>
        </w:rPr>
        <w:t>.</w:t>
      </w:r>
    </w:p>
    <w:p w14:paraId="4A21C63A" w14:textId="77777777" w:rsidR="00927320" w:rsidRPr="00EE49FA" w:rsidRDefault="00927320" w:rsidP="000C3B3F">
      <w:pPr>
        <w:spacing w:line="360" w:lineRule="auto"/>
        <w:jc w:val="both"/>
      </w:pPr>
    </w:p>
    <w:p w14:paraId="0CBE6E59" w14:textId="2627A2F8" w:rsidR="003871E5" w:rsidRPr="000E5E72" w:rsidRDefault="003871E5" w:rsidP="004363CA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666DF7">
        <w:rPr>
          <w:sz w:val="24"/>
          <w:szCs w:val="24"/>
          <w:lang w:eastAsia="pt-BR"/>
        </w:rPr>
        <w:t xml:space="preserve">Ao Conselho Nacional de Desenvolvimento Científico e Tecnológico (CNPq) pela concessão de bolsa de iniciação científica a </w:t>
      </w:r>
      <w:r w:rsidR="004023DC">
        <w:rPr>
          <w:sz w:val="24"/>
          <w:szCs w:val="24"/>
          <w:lang w:eastAsia="pt-BR"/>
        </w:rPr>
        <w:t>Luis Eduardo Alves Corrêa Borsato</w:t>
      </w:r>
      <w:r w:rsidR="00666DF7">
        <w:rPr>
          <w:sz w:val="24"/>
          <w:szCs w:val="24"/>
          <w:lang w:eastAsia="pt-BR"/>
        </w:rPr>
        <w:t>.</w:t>
      </w:r>
    </w:p>
    <w:p w14:paraId="009C068E" w14:textId="77777777" w:rsidR="00091B8E" w:rsidRDefault="00091B8E" w:rsidP="004363CA">
      <w:pPr>
        <w:jc w:val="both"/>
        <w:rPr>
          <w:sz w:val="24"/>
          <w:szCs w:val="24"/>
          <w:lang w:eastAsia="pt-BR"/>
        </w:rPr>
      </w:pPr>
    </w:p>
    <w:p w14:paraId="7CB42E3A" w14:textId="77777777" w:rsidR="00E504EE" w:rsidRDefault="00E504EE" w:rsidP="004363CA">
      <w:pPr>
        <w:jc w:val="both"/>
        <w:rPr>
          <w:sz w:val="24"/>
          <w:szCs w:val="24"/>
          <w:lang w:eastAsia="pt-BR"/>
        </w:rPr>
      </w:pPr>
    </w:p>
    <w:p w14:paraId="2A2D02C6" w14:textId="130EF355" w:rsidR="00F774F4" w:rsidRPr="00F774F4" w:rsidRDefault="00F774F4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</w:p>
    <w:sectPr w:rsidR="00F774F4" w:rsidRPr="00F774F4" w:rsidSect="00FB1CF3">
      <w:headerReference w:type="default" r:id="rId9"/>
      <w:footerReference w:type="default" r:id="rId10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B3C58" w14:textId="77777777" w:rsidR="00392692" w:rsidRDefault="00392692" w:rsidP="00B67667">
      <w:r>
        <w:separator/>
      </w:r>
    </w:p>
  </w:endnote>
  <w:endnote w:type="continuationSeparator" w:id="0">
    <w:p w14:paraId="0620FDD3" w14:textId="77777777" w:rsidR="00392692" w:rsidRDefault="00392692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2DCF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A585E99" wp14:editId="7B31C123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2FD33" w14:textId="77777777" w:rsidR="00392692" w:rsidRDefault="00392692" w:rsidP="00B67667">
      <w:r>
        <w:separator/>
      </w:r>
    </w:p>
  </w:footnote>
  <w:footnote w:type="continuationSeparator" w:id="0">
    <w:p w14:paraId="12BECB10" w14:textId="77777777" w:rsidR="00392692" w:rsidRDefault="00392692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39A8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69E1BF11" wp14:editId="146BE5B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1855A0"/>
    <w:rsid w:val="001F65B7"/>
    <w:rsid w:val="00252329"/>
    <w:rsid w:val="002C1826"/>
    <w:rsid w:val="002E0CAE"/>
    <w:rsid w:val="002F719E"/>
    <w:rsid w:val="003665D4"/>
    <w:rsid w:val="003871E5"/>
    <w:rsid w:val="00392692"/>
    <w:rsid w:val="003977CE"/>
    <w:rsid w:val="003A0106"/>
    <w:rsid w:val="003E6060"/>
    <w:rsid w:val="004023DC"/>
    <w:rsid w:val="004363CA"/>
    <w:rsid w:val="00460CC7"/>
    <w:rsid w:val="00466F52"/>
    <w:rsid w:val="005877C9"/>
    <w:rsid w:val="005F0791"/>
    <w:rsid w:val="00623719"/>
    <w:rsid w:val="00624105"/>
    <w:rsid w:val="00643410"/>
    <w:rsid w:val="00666DF7"/>
    <w:rsid w:val="006A0318"/>
    <w:rsid w:val="006A3BAC"/>
    <w:rsid w:val="006C22B2"/>
    <w:rsid w:val="0076064E"/>
    <w:rsid w:val="00766741"/>
    <w:rsid w:val="007956CC"/>
    <w:rsid w:val="00796CED"/>
    <w:rsid w:val="00813D30"/>
    <w:rsid w:val="00847B24"/>
    <w:rsid w:val="0086460A"/>
    <w:rsid w:val="008F6CF9"/>
    <w:rsid w:val="00927320"/>
    <w:rsid w:val="00931E70"/>
    <w:rsid w:val="009C4BED"/>
    <w:rsid w:val="009D6BE2"/>
    <w:rsid w:val="00AB39C5"/>
    <w:rsid w:val="00B17D5B"/>
    <w:rsid w:val="00B65A9C"/>
    <w:rsid w:val="00B67667"/>
    <w:rsid w:val="00B8139A"/>
    <w:rsid w:val="00C711D5"/>
    <w:rsid w:val="00C943D9"/>
    <w:rsid w:val="00CB3464"/>
    <w:rsid w:val="00CF1E94"/>
    <w:rsid w:val="00D41017"/>
    <w:rsid w:val="00DA18E0"/>
    <w:rsid w:val="00DD5B38"/>
    <w:rsid w:val="00E05D6D"/>
    <w:rsid w:val="00E4538F"/>
    <w:rsid w:val="00E504EE"/>
    <w:rsid w:val="00EB067D"/>
    <w:rsid w:val="00EE49FA"/>
    <w:rsid w:val="00F3719B"/>
    <w:rsid w:val="00F42F17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63D5E"/>
  <w15:docId w15:val="{EEDB9B98-AE9A-4D44-9E29-CA146401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_eacb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4484-9AF9-4E0F-A858-CBC05D1A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2021-09-27T16:30:00Z</dcterms:created>
  <dcterms:modified xsi:type="dcterms:W3CDTF">2021-09-27T16:30:00Z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