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240"/>
        <w:jc w:val="center"/>
        <w:rPr>
          <w:rFonts w:ascii="Times New Roman" w:hAnsi="Times New Roman" w:eastAsia="Times New Roman" w:cs="Times New Roman"/>
          <w:color w:val="000000" w:themeColor="text1"/>
          <w:sz w:val="23"/>
          <w:szCs w:val="23"/>
          <w:highlight w:val="white"/>
        </w:rPr>
      </w:pPr>
      <w:r>
        <w:rPr/>
        <w:drawing>
          <wp:inline distT="0" distB="0" distL="0" distR="0">
            <wp:extent cx="5731510" cy="787400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240"/>
        <w:rPr>
          <w:rFonts w:ascii="Times New Roman" w:hAnsi="Times New Roman" w:eastAsia="Times New Roman" w:cs="Times New Roman"/>
          <w:b/>
          <w:b/>
          <w:color w:val="000000" w:themeColor="text1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highlight w:val="white"/>
        </w:rPr>
      </w:r>
    </w:p>
    <w:p>
      <w:pPr>
        <w:pStyle w:val="Normal1"/>
        <w:spacing w:lineRule="auto" w:line="240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highlight w:val="white"/>
        </w:rPr>
        <w:t xml:space="preserve">A PRESENÇA DA POESIA E DE ARTISTAS REGIONAIS NO PROCESSO DE ALFABETIZAÇÃO - PIBID, PEDAGOGIA, CAMPO GRANDE, MS 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  <w:b/>
          <w:color w:val="000000" w:themeColor="text1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highlight w:val="white"/>
        </w:rPr>
      </w:r>
    </w:p>
    <w:p>
      <w:pPr>
        <w:pStyle w:val="Normal1"/>
        <w:spacing w:lineRule="auto" w:line="240"/>
        <w:jc w:val="both"/>
        <w:rPr>
          <w:rFonts w:ascii="Times New Roman" w:hAnsi="Times New Roman" w:eastAsia="Times New Roman" w:cs="Times New Roman"/>
          <w:b/>
          <w:b/>
          <w:color w:val="000000" w:themeColor="text1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highlight w:val="white"/>
        </w:rPr>
        <w:t>Instituição: Universidade Estadual de Mato Grosso do Sul – Unidade Universitária de Campo Grande</w:t>
      </w:r>
    </w:p>
    <w:p>
      <w:pPr>
        <w:pStyle w:val="Normal1"/>
        <w:spacing w:lineRule="auto" w:line="360"/>
        <w:jc w:val="both"/>
        <w:rPr>
          <w:rFonts w:ascii="Times New Roman" w:hAnsi="Times New Roman" w:eastAsia="Times New Roman" w:cs="Times New Roman"/>
          <w:b/>
          <w:b/>
          <w:color w:val="000000" w:themeColor="text1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highlight w:val="white"/>
        </w:rPr>
        <w:t>Área temática: Educação.</w:t>
      </w:r>
    </w:p>
    <w:p>
      <w:pPr>
        <w:pStyle w:val="Normal1"/>
        <w:spacing w:lineRule="auto" w:line="360"/>
        <w:jc w:val="both"/>
        <w:rPr>
          <w:rFonts w:ascii="Times New Roman" w:hAnsi="Times New Roman" w:eastAsia="Times New Roman" w:cs="Times New Roman"/>
          <w:b/>
          <w:b/>
          <w:color w:val="000000" w:themeColor="text1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highlight w:val="white"/>
        </w:rPr>
      </w:r>
    </w:p>
    <w:p>
      <w:pPr>
        <w:pStyle w:val="Normal1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highlight w:val="white"/>
        </w:rPr>
        <w:t xml:space="preserve">Autores: KADRI,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highlight w:val="white"/>
        </w:rPr>
        <w:t>Anna Karolina Monteiro Flores¹ (</w:t>
      </w:r>
      <w:hyperlink r:id="rId3">
        <w:r>
          <w:rPr>
            <w:rStyle w:val="ListLabel1"/>
            <w:rFonts w:eastAsia="Times New Roman" w:cs="Times New Roman" w:ascii="Times New Roman" w:hAnsi="Times New Roman"/>
            <w:color w:val="000000" w:themeColor="text1"/>
            <w:sz w:val="24"/>
            <w:szCs w:val="24"/>
            <w:highlight w:val="white"/>
          </w:rPr>
          <w:t>annakarolinamfk@gmail.com</w:t>
        </w:r>
      </w:hyperlink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highlight w:val="white"/>
        </w:rPr>
        <w:t>)</w:t>
      </w: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highlight w:val="white"/>
        </w:rPr>
        <w:t xml:space="preserve">; </w:t>
      </w:r>
    </w:p>
    <w:p>
      <w:pPr>
        <w:pStyle w:val="Normal1"/>
        <w:spacing w:lineRule="auto" w:line="24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highlight w:val="white"/>
        </w:rPr>
        <w:t xml:space="preserve">MACARI,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highlight w:val="white"/>
        </w:rPr>
        <w:t>Isabella² (isamacari@gmail.com);</w:t>
      </w:r>
    </w:p>
    <w:p>
      <w:pPr>
        <w:pStyle w:val="Normal1"/>
        <w:spacing w:lineRule="auto" w:line="360"/>
        <w:jc w:val="both"/>
        <w:rPr>
          <w:rFonts w:ascii="Times New Roman" w:hAnsi="Times New Roman" w:eastAsia="Times New Roman" w:cs="Times New Roman"/>
          <w:b/>
          <w:b/>
          <w:color w:val="000000" w:themeColor="text1"/>
          <w:sz w:val="20"/>
          <w:szCs w:val="20"/>
          <w:highlight w:val="white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0"/>
          <w:szCs w:val="20"/>
          <w:highlight w:val="white"/>
        </w:rPr>
      </w:r>
    </w:p>
    <w:p>
      <w:pPr>
        <w:pStyle w:val="Normal1"/>
        <w:spacing w:lineRule="auto" w:line="240"/>
        <w:jc w:val="both"/>
        <w:rPr>
          <w:rFonts w:ascii="Times New Roman" w:hAnsi="Times New Roman" w:eastAsia="Times New Roman" w:cs="Times New Roman"/>
          <w:b/>
          <w:b/>
          <w:color w:val="000000" w:themeColor="text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</w:rPr>
        <w:t xml:space="preserve">Resumo: </w:t>
      </w:r>
    </w:p>
    <w:p>
      <w:pPr>
        <w:pStyle w:val="Normal1"/>
        <w:spacing w:lineRule="auto" w:line="24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yellow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highlight w:val="white"/>
        </w:rPr>
        <w:t>A presente proposta visa apresentar os resultados do projeto de Iniciação à Docência/PIBID, vinculado ao subprojeto de Pedagogia da Unidade Universitária de Campo Grande da Universidade Estadual de Mato Grosso do Sul/UEMS. Nas atividades utilizamos as obras do poeta Manoel de Barros e do músico Almir Sater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>, com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highlight w:val="white"/>
        </w:rPr>
        <w:t xml:space="preserve">o instrumento pedagógico para despertar nas crianças o prazer de conhecer um pouco mais sobre a cultura sul-mato-grossense, a fim de possibilitar não só o conhecimento a respeito das obras literárias, como também o aprendizado dos conteúdos musicais articulados à área de linguagem. Com a abordagem de artistas regionais em sala de aula propiciamos aos estudantes um contato com a sua história e a biografia de pessoas que contribuíram e contribuem com a formação das novas gerações, oportunizando aos educandos refletirem ao estabelecerem conexões sobre os recursos utilizados na produção dessas obras. Assim, apresentar o poeta e um dos artistas do estado em sala de aula é de importância ímpar, pois amplia o conhecimento da criança sobre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 xml:space="preserve">a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highlight w:val="white"/>
        </w:rPr>
        <w:t xml:space="preserve">cultura e possibilita que tenha contato com a música, a poesia e o texto literário, compreendendo uma dinâmica de ensino que envolve a arte, a história e a educação, tendo em vista  que por meio da leitura dos poemas, das poesias e das letras das músicas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 xml:space="preserve">a criança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highlight w:val="white"/>
        </w:rPr>
        <w:t xml:space="preserve">constitui vínculos com as palavras, com as frases e consequentemente seu processo de aprendizagem ocorre de forma lúdica, interativa, e também estabelece correlação com a matéria estudada de maneira adequada. As atividades foram distribuídas para os estudantes por meio dos Cadernos de Atividades que a escola produziu e disponibilizou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 xml:space="preserve">neste período da pandemia do Covid-19. Para a compreensão dessas atividades produzimos vídeos explicativos disponibilizados por meio das plataformas digitais.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highlight w:val="white"/>
        </w:rPr>
        <w:t xml:space="preserve">Os resultados evidenciam que a educação estética e cultural auxilia a criança a refletir e entender melhor sua própria cultura, língua, linguagem e expressões, e de outros lugares visitados. Além disso, buscou relacionar à cultura regional com temas históricos, brincadeiras, atividades práticas como a escrita, a leitura e a literatura, contribuindo assim para o processo de alfabetização, de ensino e de aprendizagem dos estudantes. </w:t>
      </w:r>
    </w:p>
    <w:p>
      <w:pPr>
        <w:pStyle w:val="Normal1"/>
        <w:spacing w:lineRule="auto" w:line="360"/>
        <w:jc w:val="both"/>
        <w:rPr>
          <w:rFonts w:ascii="Times New Roman" w:hAnsi="Times New Roman" w:eastAsia="Times New Roman" w:cs="Times New Roman"/>
          <w:b/>
          <w:b/>
          <w:color w:val="000000" w:themeColor="text1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highlight w:val="white"/>
        </w:rPr>
      </w:r>
    </w:p>
    <w:p>
      <w:pPr>
        <w:pStyle w:val="Normal1"/>
        <w:spacing w:lineRule="auto" w:line="36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highlight w:val="white"/>
        </w:rPr>
        <w:t xml:space="preserve">Palavras-chave: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highlight w:val="white"/>
        </w:rPr>
        <w:t>Artistas. Cultura. Alfabetização.</w:t>
      </w:r>
    </w:p>
    <w:p>
      <w:pPr>
        <w:pStyle w:val="Normal1"/>
        <w:spacing w:lineRule="auto" w:line="240"/>
        <w:jc w:val="both"/>
        <w:rPr>
          <w:rFonts w:ascii="Times New Roman" w:hAnsi="Times New Roman" w:eastAsia="Times New Roman" w:cs="Times New Roman"/>
          <w:b/>
          <w:b/>
          <w:color w:val="000000" w:themeColor="text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highlight w:val="white"/>
        </w:rPr>
        <w:t xml:space="preserve">Agradecimentos: </w:t>
      </w:r>
    </w:p>
    <w:p>
      <w:pPr>
        <w:pStyle w:val="Normal1"/>
        <w:spacing w:lineRule="auto" w:line="240"/>
        <w:jc w:val="both"/>
        <w:rPr>
          <w:rFonts w:ascii="Times New Roman" w:hAnsi="Times New Roman" w:eastAsia="Times New Roman" w:cs="Times New Roman"/>
          <w:strike/>
          <w:color w:val="000000" w:themeColor="text1"/>
          <w:sz w:val="24"/>
          <w:szCs w:val="24"/>
          <w:highlight w:val="yellow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</w:rPr>
        <w:t>À Coordenação de Aperfeiçoamento de Pessoal de Nível Superior (Capes) pela concessão de bolsa de iniciação à docência às autoras e à Universidade Estadual de Mato Grosso do Sul (UEMS).</w:t>
      </w:r>
    </w:p>
    <w:p>
      <w:pPr>
        <w:pStyle w:val="Normal1"/>
        <w:spacing w:lineRule="auto" w:line="240"/>
        <w:rPr>
          <w:rFonts w:ascii="Times New Roman" w:hAnsi="Times New Roman" w:eastAsia="Times New Roman" w:cs="Times New Roman"/>
          <w:strike/>
          <w:color w:val="000000" w:themeColor="text1"/>
          <w:sz w:val="24"/>
          <w:szCs w:val="24"/>
          <w:highlight w:val="yellow"/>
        </w:rPr>
      </w:pPr>
      <w:r>
        <w:rPr>
          <w:rFonts w:eastAsia="Times New Roman" w:cs="Times New Roman" w:ascii="Times New Roman" w:hAnsi="Times New Roman"/>
          <w:strike/>
          <w:color w:val="000000" w:themeColor="text1"/>
          <w:sz w:val="24"/>
          <w:szCs w:val="24"/>
          <w:highlight w:val="yellow"/>
        </w:rPr>
      </w:r>
    </w:p>
    <w:p>
      <w:pPr>
        <w:pStyle w:val="Normal1"/>
        <w:spacing w:lineRule="auto" w:line="240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highlight w:val="white"/>
        </w:rPr>
      </w:r>
    </w:p>
    <w:p>
      <w:pPr>
        <w:pStyle w:val="Normal1"/>
        <w:rPr/>
      </w:pPr>
      <w:r>
        <w:rPr/>
      </w:r>
    </w:p>
    <w:sectPr>
      <w:type w:val="nextPage"/>
      <w:pgSz w:w="11906" w:h="16838"/>
      <w:pgMar w:left="1133" w:right="1133" w:header="0" w:top="850" w:footer="0" w:bottom="85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1"/>
    <w:next w:val="Normal1"/>
    <w:qFormat/>
    <w:rsid w:val="00120e17"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qFormat/>
    <w:rsid w:val="00120e17"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qFormat/>
    <w:rsid w:val="00120e17"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rsid w:val="00120e17"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rsid w:val="00120e17"/>
    <w:pPr>
      <w:keepNext w:val="true"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qFormat/>
    <w:rsid w:val="00120e17"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c400c5"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42725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sid w:val="00d42725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d42725"/>
    <w:rPr>
      <w:b/>
      <w:bCs/>
      <w:sz w:val="20"/>
      <w:szCs w:val="20"/>
    </w:rPr>
  </w:style>
  <w:style w:type="character" w:styleId="LinkdaInternet">
    <w:name w:val="Link da Internet"/>
    <w:basedOn w:val="DefaultParagraphFont"/>
    <w:uiPriority w:val="99"/>
    <w:unhideWhenUsed/>
    <w:rsid w:val="00d42725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customStyle="1">
    <w:name w:val="Normal1"/>
    <w:qFormat/>
    <w:rsid w:val="00120e17"/>
    <w:pPr>
      <w:widowControl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dodocumento">
    <w:name w:val="Title"/>
    <w:basedOn w:val="Normal1"/>
    <w:next w:val="Normal1"/>
    <w:qFormat/>
    <w:rsid w:val="00120e17"/>
    <w:pPr>
      <w:keepNext w:val="true"/>
      <w:keepLines/>
      <w:spacing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rsid w:val="00120e17"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400c5"/>
    <w:pPr>
      <w:spacing w:lineRule="auto" w:line="24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d42725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d42725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120e1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annakarolinamfk@gmail.co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LibreOffice/6.3.3.2$Windows_X86_64 LibreOffice_project/a64200df03143b798afd1ec74a12ab50359878ed</Application>
  <Pages>1</Pages>
  <Words>428</Words>
  <Characters>2432</Characters>
  <CharactersWithSpaces>2855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2021-08-26T23:41:00Z</dcterms:created>
  <dc:creator>User</dc:creator>
  <dc:description/>
  <dc:language>pt-BR</dc:language>
  <cp:lastModifiedBy/>
  <dcterms:modified xsi:type="dcterms:W3CDTF">2022-02-01T11:51:16Z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