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0D1E" w:rsidRPr="00E17A2B" w:rsidRDefault="00840D1E">
      <w:pPr>
        <w:spacing w:after="0" w:line="360" w:lineRule="auto"/>
        <w:jc w:val="center"/>
        <w:rPr>
          <w:rFonts w:ascii="Times New Roman" w:hAnsi="Times New Roman" w:cs="Times New Roman"/>
          <w:b/>
          <w:bCs/>
          <w:color w:val="000000"/>
          <w:sz w:val="24"/>
          <w:szCs w:val="24"/>
        </w:rPr>
      </w:pPr>
      <w:bookmarkStart w:id="0" w:name="_GoBack"/>
      <w:bookmarkEnd w:id="0"/>
    </w:p>
    <w:p w:rsidR="00840D1E" w:rsidRPr="00241B3B" w:rsidRDefault="00E17A2B" w:rsidP="00241B3B">
      <w:pPr>
        <w:spacing w:line="360" w:lineRule="auto"/>
        <w:jc w:val="center"/>
        <w:rPr>
          <w:rFonts w:ascii="Times New Roman" w:hAnsi="Times New Roman" w:cs="Times New Roman"/>
          <w:b/>
          <w:sz w:val="24"/>
          <w:szCs w:val="24"/>
        </w:rPr>
      </w:pPr>
      <w:r w:rsidRPr="00241B3B">
        <w:rPr>
          <w:rFonts w:ascii="Times New Roman" w:hAnsi="Times New Roman" w:cs="Times New Roman"/>
          <w:b/>
          <w:sz w:val="24"/>
          <w:szCs w:val="24"/>
        </w:rPr>
        <w:t>IDENTIFICAÇÃO DE CULTIVARES DE SOJA PARA A TO</w:t>
      </w:r>
      <w:r w:rsidR="00096724" w:rsidRPr="00241B3B">
        <w:rPr>
          <w:rFonts w:ascii="Times New Roman" w:hAnsi="Times New Roman" w:cs="Times New Roman"/>
          <w:b/>
          <w:sz w:val="24"/>
          <w:szCs w:val="24"/>
        </w:rPr>
        <w:t>LERÂNCIA AOS ESTRESSES HÍDRICOS</w:t>
      </w:r>
      <w:r w:rsidRPr="00241B3B">
        <w:rPr>
          <w:rFonts w:ascii="Times New Roman" w:hAnsi="Times New Roman" w:cs="Times New Roman"/>
          <w:b/>
          <w:sz w:val="24"/>
          <w:szCs w:val="24"/>
        </w:rPr>
        <w:t xml:space="preserve"> E SALINOS</w:t>
      </w:r>
    </w:p>
    <w:p w:rsidR="00840D1E" w:rsidRPr="00241B3B" w:rsidRDefault="00C0736D" w:rsidP="000F63F7">
      <w:pPr>
        <w:pStyle w:val="SemEspaamento"/>
        <w:rPr>
          <w:lang w:val="en-US"/>
        </w:rPr>
      </w:pPr>
      <w:r w:rsidRPr="00241B3B">
        <w:t xml:space="preserve">SANTOS, </w:t>
      </w:r>
      <w:proofErr w:type="spellStart"/>
      <w:r w:rsidRPr="00241B3B">
        <w:t>M</w:t>
      </w:r>
      <w:r w:rsidR="00385181" w:rsidRPr="00241B3B">
        <w:t>eiriele</w:t>
      </w:r>
      <w:proofErr w:type="spellEnd"/>
      <w:r w:rsidR="000F63F7">
        <w:t xml:space="preserve"> </w:t>
      </w:r>
      <w:r w:rsidRPr="00241B3B">
        <w:t>M</w:t>
      </w:r>
      <w:r w:rsidR="00385181" w:rsidRPr="00241B3B">
        <w:t>iranda</w:t>
      </w:r>
      <w:r w:rsidR="00096724" w:rsidRPr="00241B3B">
        <w:t xml:space="preserve"> </w:t>
      </w:r>
      <w:r w:rsidR="00385181" w:rsidRPr="00241B3B">
        <w:t>(</w:t>
      </w:r>
      <w:hyperlink r:id="rId7" w:history="1">
        <w:r w:rsidRPr="00241B3B">
          <w:rPr>
            <w:rStyle w:val="Hyperlink"/>
            <w:rFonts w:ascii="Times New Roman" w:hAnsi="Times New Roman" w:cs="Times New Roman"/>
            <w:b/>
            <w:sz w:val="24"/>
            <w:szCs w:val="24"/>
          </w:rPr>
          <w:t>meirielemirandasantos@gmail.com</w:t>
        </w:r>
      </w:hyperlink>
      <w:r w:rsidR="00BE0AE8">
        <w:t xml:space="preserve">); </w:t>
      </w:r>
      <w:r w:rsidR="00241B3B">
        <w:rPr>
          <w:lang w:val="en-US"/>
        </w:rPr>
        <w:t xml:space="preserve">STEINER, </w:t>
      </w:r>
      <w:proofErr w:type="spellStart"/>
      <w:r w:rsidR="00385181" w:rsidRPr="00241B3B">
        <w:rPr>
          <w:lang w:val="en-US"/>
        </w:rPr>
        <w:t>Fábio</w:t>
      </w:r>
      <w:proofErr w:type="spellEnd"/>
      <w:r w:rsidR="00385181" w:rsidRPr="00241B3B">
        <w:rPr>
          <w:lang w:val="en-US"/>
        </w:rPr>
        <w:t xml:space="preserve"> </w:t>
      </w:r>
      <w:r w:rsidRPr="00241B3B">
        <w:rPr>
          <w:lang w:val="en-US"/>
        </w:rPr>
        <w:t>(</w:t>
      </w:r>
      <w:hyperlink r:id="rId8" w:history="1">
        <w:r w:rsidRPr="00241B3B">
          <w:rPr>
            <w:rStyle w:val="Hyperlink"/>
            <w:rFonts w:ascii="Times New Roman" w:hAnsi="Times New Roman" w:cs="Times New Roman"/>
            <w:b/>
            <w:sz w:val="24"/>
            <w:szCs w:val="24"/>
            <w:lang w:val="en-US"/>
          </w:rPr>
          <w:t>steiner@uems.br</w:t>
        </w:r>
      </w:hyperlink>
      <w:proofErr w:type="gramStart"/>
      <w:r w:rsidRPr="00241B3B">
        <w:rPr>
          <w:lang w:val="en-US"/>
        </w:rPr>
        <w:t>)</w:t>
      </w:r>
      <w:proofErr w:type="gramEnd"/>
      <w:r w:rsidRPr="00241B3B">
        <w:rPr>
          <w:lang w:val="en-US"/>
        </w:rPr>
        <w:t xml:space="preserve"> </w:t>
      </w:r>
    </w:p>
    <w:p w:rsidR="00C0736D" w:rsidRPr="00241B3B" w:rsidRDefault="00C0736D" w:rsidP="00241B3B">
      <w:pPr>
        <w:spacing w:after="0" w:line="240" w:lineRule="auto"/>
        <w:jc w:val="both"/>
        <w:rPr>
          <w:rFonts w:ascii="Times New Roman" w:hAnsi="Times New Roman" w:cs="Times New Roman"/>
          <w:b/>
          <w:sz w:val="24"/>
          <w:szCs w:val="24"/>
        </w:rPr>
      </w:pPr>
    </w:p>
    <w:p w:rsidR="00840D1E" w:rsidRPr="00241B3B" w:rsidRDefault="00840D1E" w:rsidP="00241B3B">
      <w:pPr>
        <w:spacing w:after="0" w:line="240" w:lineRule="auto"/>
        <w:jc w:val="both"/>
        <w:rPr>
          <w:sz w:val="24"/>
          <w:szCs w:val="24"/>
        </w:rPr>
      </w:pPr>
      <w:proofErr w:type="gramStart"/>
      <w:r w:rsidRPr="00241B3B">
        <w:rPr>
          <w:rFonts w:ascii="Times New Roman" w:hAnsi="Times New Roman" w:cs="Times New Roman"/>
          <w:sz w:val="24"/>
          <w:szCs w:val="24"/>
          <w:vertAlign w:val="superscript"/>
        </w:rPr>
        <w:t>1</w:t>
      </w:r>
      <w:r w:rsidRPr="00241B3B">
        <w:rPr>
          <w:rFonts w:ascii="Times New Roman" w:hAnsi="Times New Roman" w:cs="Times New Roman"/>
          <w:sz w:val="24"/>
          <w:szCs w:val="24"/>
        </w:rPr>
        <w:t>Discente</w:t>
      </w:r>
      <w:proofErr w:type="gramEnd"/>
      <w:r w:rsidRPr="00241B3B">
        <w:rPr>
          <w:rFonts w:ascii="Times New Roman" w:hAnsi="Times New Roman" w:cs="Times New Roman"/>
          <w:sz w:val="24"/>
          <w:szCs w:val="24"/>
        </w:rPr>
        <w:t xml:space="preserve"> do curso d</w:t>
      </w:r>
      <w:r w:rsidR="00E17A2B" w:rsidRPr="00241B3B">
        <w:rPr>
          <w:rFonts w:ascii="Times New Roman" w:hAnsi="Times New Roman" w:cs="Times New Roman"/>
          <w:sz w:val="24"/>
          <w:szCs w:val="24"/>
        </w:rPr>
        <w:t>e Agronomia da UEMS – Cassilândia</w:t>
      </w:r>
      <w:r w:rsidRPr="00241B3B">
        <w:rPr>
          <w:rFonts w:ascii="Times New Roman" w:hAnsi="Times New Roman" w:cs="Times New Roman"/>
          <w:sz w:val="24"/>
          <w:szCs w:val="24"/>
        </w:rPr>
        <w:t>;</w:t>
      </w:r>
    </w:p>
    <w:p w:rsidR="00840D1E" w:rsidRPr="00241B3B" w:rsidRDefault="00840D1E" w:rsidP="00241B3B">
      <w:pPr>
        <w:spacing w:after="0" w:line="240" w:lineRule="auto"/>
        <w:jc w:val="both"/>
        <w:rPr>
          <w:sz w:val="24"/>
          <w:szCs w:val="24"/>
        </w:rPr>
      </w:pPr>
      <w:proofErr w:type="gramStart"/>
      <w:r w:rsidRPr="00241B3B">
        <w:rPr>
          <w:rFonts w:ascii="Times New Roman" w:hAnsi="Times New Roman" w:cs="Times New Roman"/>
          <w:sz w:val="24"/>
          <w:szCs w:val="24"/>
          <w:vertAlign w:val="superscript"/>
        </w:rPr>
        <w:t>2</w:t>
      </w:r>
      <w:r w:rsidRPr="00241B3B">
        <w:rPr>
          <w:rFonts w:ascii="Times New Roman" w:hAnsi="Times New Roman" w:cs="Times New Roman"/>
          <w:sz w:val="24"/>
          <w:szCs w:val="24"/>
        </w:rPr>
        <w:t>Docente</w:t>
      </w:r>
      <w:proofErr w:type="gramEnd"/>
      <w:r w:rsidRPr="00241B3B">
        <w:rPr>
          <w:rFonts w:ascii="Times New Roman" w:hAnsi="Times New Roman" w:cs="Times New Roman"/>
          <w:sz w:val="24"/>
          <w:szCs w:val="24"/>
        </w:rPr>
        <w:t xml:space="preserve"> do curso de Agronomia da UEMS – </w:t>
      </w:r>
      <w:r w:rsidR="00C0736D" w:rsidRPr="00241B3B">
        <w:rPr>
          <w:rFonts w:ascii="Times New Roman" w:hAnsi="Times New Roman" w:cs="Times New Roman"/>
          <w:sz w:val="24"/>
          <w:szCs w:val="24"/>
        </w:rPr>
        <w:t>Cassilândia</w:t>
      </w:r>
      <w:r w:rsidRPr="00241B3B">
        <w:rPr>
          <w:rFonts w:ascii="Times New Roman" w:hAnsi="Times New Roman" w:cs="Times New Roman"/>
          <w:sz w:val="24"/>
          <w:szCs w:val="24"/>
        </w:rPr>
        <w:t>.</w:t>
      </w:r>
    </w:p>
    <w:p w:rsidR="00840D1E" w:rsidRPr="00241B3B" w:rsidRDefault="00840D1E" w:rsidP="00241B3B">
      <w:pPr>
        <w:spacing w:after="0" w:line="240" w:lineRule="auto"/>
        <w:jc w:val="both"/>
        <w:rPr>
          <w:rFonts w:ascii="Times New Roman" w:hAnsi="Times New Roman" w:cs="Times New Roman"/>
          <w:sz w:val="24"/>
          <w:szCs w:val="24"/>
        </w:rPr>
      </w:pPr>
    </w:p>
    <w:p w:rsidR="00840D1E" w:rsidRPr="00241B3B" w:rsidRDefault="00385181" w:rsidP="00241B3B">
      <w:pPr>
        <w:tabs>
          <w:tab w:val="left" w:pos="567"/>
          <w:tab w:val="left" w:pos="1320"/>
        </w:tabs>
        <w:spacing w:line="360" w:lineRule="auto"/>
        <w:ind w:right="227"/>
        <w:jc w:val="both"/>
        <w:rPr>
          <w:rFonts w:ascii="Times New Roman" w:hAnsi="Times New Roman" w:cs="Times New Roman"/>
          <w:sz w:val="24"/>
          <w:szCs w:val="24"/>
        </w:rPr>
      </w:pPr>
      <w:r w:rsidRPr="00241B3B">
        <w:rPr>
          <w:rFonts w:ascii="Times New Roman" w:hAnsi="Times New Roman" w:cs="Times New Roman"/>
          <w:sz w:val="24"/>
          <w:szCs w:val="24"/>
        </w:rPr>
        <w:t xml:space="preserve">Os estresses hídrico e salino são os principais fatores abióticos que limitam a germinação e o </w:t>
      </w:r>
      <w:proofErr w:type="gramStart"/>
      <w:r w:rsidRPr="00241B3B">
        <w:rPr>
          <w:rFonts w:ascii="Times New Roman" w:hAnsi="Times New Roman" w:cs="Times New Roman"/>
          <w:sz w:val="24"/>
          <w:szCs w:val="24"/>
        </w:rPr>
        <w:t>estabelecimento</w:t>
      </w:r>
      <w:proofErr w:type="gramEnd"/>
      <w:r w:rsidRPr="00241B3B">
        <w:rPr>
          <w:rFonts w:ascii="Times New Roman" w:hAnsi="Times New Roman" w:cs="Times New Roman"/>
          <w:sz w:val="24"/>
          <w:szCs w:val="24"/>
        </w:rPr>
        <w:t xml:space="preserve"> das plantas de soja [</w:t>
      </w:r>
      <w:proofErr w:type="spellStart"/>
      <w:r w:rsidRPr="00241B3B">
        <w:rPr>
          <w:rFonts w:ascii="Times New Roman" w:hAnsi="Times New Roman" w:cs="Times New Roman"/>
          <w:i/>
          <w:iCs/>
          <w:sz w:val="24"/>
          <w:szCs w:val="24"/>
        </w:rPr>
        <w:t>Glycine</w:t>
      </w:r>
      <w:proofErr w:type="spellEnd"/>
      <w:r w:rsidRPr="00241B3B">
        <w:rPr>
          <w:rFonts w:ascii="Times New Roman" w:hAnsi="Times New Roman" w:cs="Times New Roman"/>
          <w:i/>
          <w:iCs/>
          <w:sz w:val="24"/>
          <w:szCs w:val="24"/>
        </w:rPr>
        <w:t xml:space="preserve"> </w:t>
      </w:r>
      <w:proofErr w:type="spellStart"/>
      <w:r w:rsidRPr="00241B3B">
        <w:rPr>
          <w:rFonts w:ascii="Times New Roman" w:hAnsi="Times New Roman" w:cs="Times New Roman"/>
          <w:i/>
          <w:iCs/>
          <w:sz w:val="24"/>
          <w:szCs w:val="24"/>
        </w:rPr>
        <w:t>max</w:t>
      </w:r>
      <w:proofErr w:type="spellEnd"/>
      <w:r w:rsidRPr="00241B3B">
        <w:rPr>
          <w:rFonts w:ascii="Times New Roman" w:hAnsi="Times New Roman" w:cs="Times New Roman"/>
          <w:sz w:val="24"/>
          <w:szCs w:val="24"/>
        </w:rPr>
        <w:t xml:space="preserve"> (L.) Merrill.]. Estudos que visam identificar cultivares com maior tolerância aos estresses hídrico e salino despontam como de grande interesse para a pesquisa agrícola. A pesquisa foi conduzida com a finalidade de avaliar a tolerância de 25 </w:t>
      </w:r>
      <w:proofErr w:type="gramStart"/>
      <w:r w:rsidRPr="00241B3B">
        <w:rPr>
          <w:rFonts w:ascii="Times New Roman" w:hAnsi="Times New Roman" w:cs="Times New Roman"/>
          <w:sz w:val="24"/>
          <w:szCs w:val="24"/>
        </w:rPr>
        <w:t>cultivares</w:t>
      </w:r>
      <w:proofErr w:type="gramEnd"/>
      <w:r w:rsidRPr="00241B3B">
        <w:rPr>
          <w:rFonts w:ascii="Times New Roman" w:hAnsi="Times New Roman" w:cs="Times New Roman"/>
          <w:sz w:val="24"/>
          <w:szCs w:val="24"/>
        </w:rPr>
        <w:t xml:space="preserve"> de soja aos estresses hídrico e salino durante a fase de germinação e crescimento inicial das plântulas. Os estresses hídrico e salino foram induzidos pela exposição das sementes em soluções com potencial osmótico de –0,30 </w:t>
      </w:r>
      <w:proofErr w:type="gramStart"/>
      <w:r w:rsidRPr="00241B3B">
        <w:rPr>
          <w:rFonts w:ascii="Times New Roman" w:hAnsi="Times New Roman" w:cs="Times New Roman"/>
          <w:sz w:val="24"/>
          <w:szCs w:val="24"/>
        </w:rPr>
        <w:t>MPa</w:t>
      </w:r>
      <w:proofErr w:type="gramEnd"/>
      <w:r w:rsidRPr="00241B3B">
        <w:rPr>
          <w:rFonts w:ascii="Times New Roman" w:hAnsi="Times New Roman" w:cs="Times New Roman"/>
          <w:sz w:val="24"/>
          <w:szCs w:val="24"/>
        </w:rPr>
        <w:t xml:space="preserve"> preparadas, respectivamente, com </w:t>
      </w:r>
      <w:proofErr w:type="spellStart"/>
      <w:r w:rsidRPr="00241B3B">
        <w:rPr>
          <w:rFonts w:ascii="Times New Roman" w:hAnsi="Times New Roman" w:cs="Times New Roman"/>
          <w:sz w:val="24"/>
          <w:szCs w:val="24"/>
        </w:rPr>
        <w:t>polietilenoglicol</w:t>
      </w:r>
      <w:proofErr w:type="spellEnd"/>
      <w:r w:rsidRPr="00241B3B">
        <w:rPr>
          <w:rFonts w:ascii="Times New Roman" w:hAnsi="Times New Roman" w:cs="Times New Roman"/>
          <w:sz w:val="24"/>
          <w:szCs w:val="24"/>
        </w:rPr>
        <w:t xml:space="preserve"> PEG-6000 (151,403 g L</w:t>
      </w:r>
      <w:r w:rsidRPr="00241B3B">
        <w:rPr>
          <w:rFonts w:ascii="Times New Roman" w:hAnsi="Times New Roman" w:cs="Times New Roman"/>
          <w:sz w:val="24"/>
          <w:szCs w:val="24"/>
          <w:vertAlign w:val="superscript"/>
        </w:rPr>
        <w:t>–1</w:t>
      </w:r>
      <w:r w:rsidRPr="00241B3B">
        <w:rPr>
          <w:rFonts w:ascii="Times New Roman" w:hAnsi="Times New Roman" w:cs="Times New Roman"/>
          <w:sz w:val="24"/>
          <w:szCs w:val="24"/>
        </w:rPr>
        <w:t xml:space="preserve">) e </w:t>
      </w:r>
      <w:proofErr w:type="spellStart"/>
      <w:r w:rsidRPr="00241B3B">
        <w:rPr>
          <w:rFonts w:ascii="Times New Roman" w:hAnsi="Times New Roman" w:cs="Times New Roman"/>
          <w:sz w:val="24"/>
          <w:szCs w:val="24"/>
        </w:rPr>
        <w:t>NaCl</w:t>
      </w:r>
      <w:proofErr w:type="spellEnd"/>
      <w:r w:rsidRPr="00241B3B">
        <w:rPr>
          <w:rFonts w:ascii="Times New Roman" w:hAnsi="Times New Roman" w:cs="Times New Roman"/>
          <w:sz w:val="24"/>
          <w:szCs w:val="24"/>
        </w:rPr>
        <w:t xml:space="preserve"> (3,536 g L</w:t>
      </w:r>
      <w:r w:rsidRPr="00241B3B">
        <w:rPr>
          <w:rFonts w:ascii="Times New Roman" w:hAnsi="Times New Roman" w:cs="Times New Roman"/>
          <w:sz w:val="24"/>
          <w:szCs w:val="24"/>
          <w:vertAlign w:val="superscript"/>
        </w:rPr>
        <w:t>–1</w:t>
      </w:r>
      <w:r w:rsidRPr="00241B3B">
        <w:rPr>
          <w:rFonts w:ascii="Times New Roman" w:hAnsi="Times New Roman" w:cs="Times New Roman"/>
          <w:sz w:val="24"/>
          <w:szCs w:val="24"/>
        </w:rPr>
        <w:t>) por 10 dias à 25 °C. A partir dos dados de germinação, comprimento e matéria seca das plântulas em condições de estresse hídrico, estresse salino e condições controle foram calculados os índices de tolerância de estresse (ITE). As cultivares de soja RK 8317 IPRO, TMG 2383 IPRO, TMG 7061 IPRO, TMG 7063 IPRO e ST 777 IPRO possuem maior tolerância ao estresse hídrico, e são as mais indicadas para serem semeadas em condições de baixa disponibilidade de água no solo. As cultivares de soja NS 8399 IPRO, NS 7007 IPRO, NS 7505 IPRO, RK 8115 IPRO e TMG 2381 IPRO possuem maior susceptibilidade ao estresse hídrico, e não devem ser recomendadas para o cultivo em condições de baixa disponibilidade hídrica. As cultivares TMG 2383 IPRO, 98R31 IPRO, 98R35 IPRO, ST 777 IPRO, M5917 IPRO, ST 797 IPRO e TMG 7067 são as mais indicadas para serem cultivadas em solos salinos por terem maior tolerância à salinidade, e as cultivares NS 8399 IPRO, HO Paranaíba IPRO, HO Cristalino IPRO e BMX Foco IPRO são classificadas como suscetíveis à salinidade, e não devem ser recomendadas para o cultivo em solos salinos.</w:t>
      </w:r>
    </w:p>
    <w:p w:rsidR="00096724" w:rsidRPr="00241B3B" w:rsidRDefault="00840D1E" w:rsidP="00241B3B">
      <w:pPr>
        <w:tabs>
          <w:tab w:val="left" w:pos="567"/>
          <w:tab w:val="left" w:pos="1320"/>
        </w:tabs>
        <w:spacing w:line="360" w:lineRule="auto"/>
        <w:ind w:right="227"/>
        <w:jc w:val="both"/>
        <w:rPr>
          <w:rFonts w:ascii="Times New Roman" w:hAnsi="Times New Roman" w:cs="Times New Roman"/>
          <w:sz w:val="24"/>
          <w:szCs w:val="24"/>
        </w:rPr>
      </w:pPr>
      <w:r w:rsidRPr="00241B3B">
        <w:rPr>
          <w:rFonts w:ascii="Times New Roman" w:hAnsi="Times New Roman" w:cs="Times New Roman"/>
          <w:b/>
          <w:sz w:val="24"/>
          <w:szCs w:val="24"/>
        </w:rPr>
        <w:t>Palavras-chave</w:t>
      </w:r>
      <w:r w:rsidRPr="00241B3B">
        <w:rPr>
          <w:rFonts w:ascii="Times New Roman" w:hAnsi="Times New Roman" w:cs="Times New Roman"/>
          <w:sz w:val="24"/>
          <w:szCs w:val="24"/>
        </w:rPr>
        <w:t xml:space="preserve">: </w:t>
      </w:r>
      <w:proofErr w:type="spellStart"/>
      <w:r w:rsidR="00E17A2B" w:rsidRPr="00241B3B">
        <w:rPr>
          <w:rFonts w:ascii="Times New Roman" w:hAnsi="Times New Roman" w:cs="Times New Roman"/>
          <w:i/>
          <w:iCs/>
          <w:sz w:val="24"/>
          <w:szCs w:val="24"/>
        </w:rPr>
        <w:t>Glycine</w:t>
      </w:r>
      <w:proofErr w:type="spellEnd"/>
      <w:r w:rsidR="00E17A2B" w:rsidRPr="00241B3B">
        <w:rPr>
          <w:rFonts w:ascii="Times New Roman" w:hAnsi="Times New Roman" w:cs="Times New Roman"/>
          <w:i/>
          <w:iCs/>
          <w:sz w:val="24"/>
          <w:szCs w:val="24"/>
        </w:rPr>
        <w:t xml:space="preserve"> </w:t>
      </w:r>
      <w:proofErr w:type="spellStart"/>
      <w:proofErr w:type="gramStart"/>
      <w:r w:rsidR="00E17A2B" w:rsidRPr="00241B3B">
        <w:rPr>
          <w:rFonts w:ascii="Times New Roman" w:hAnsi="Times New Roman" w:cs="Times New Roman"/>
          <w:i/>
          <w:iCs/>
          <w:sz w:val="24"/>
          <w:szCs w:val="24"/>
        </w:rPr>
        <w:t>max</w:t>
      </w:r>
      <w:proofErr w:type="spellEnd"/>
      <w:proofErr w:type="gramEnd"/>
      <w:r w:rsidR="00E17A2B" w:rsidRPr="00241B3B">
        <w:rPr>
          <w:rFonts w:ascii="Times New Roman" w:hAnsi="Times New Roman" w:cs="Times New Roman"/>
          <w:sz w:val="24"/>
          <w:szCs w:val="24"/>
        </w:rPr>
        <w:t xml:space="preserve"> (L.) Merrill, índice de tolerância, potencial osmótico.</w:t>
      </w:r>
    </w:p>
    <w:p w:rsidR="00840D1E" w:rsidRPr="00241B3B" w:rsidRDefault="00840D1E" w:rsidP="00241B3B">
      <w:pPr>
        <w:tabs>
          <w:tab w:val="left" w:pos="567"/>
          <w:tab w:val="left" w:pos="1320"/>
        </w:tabs>
        <w:spacing w:line="360" w:lineRule="auto"/>
        <w:ind w:right="227"/>
        <w:jc w:val="both"/>
        <w:rPr>
          <w:rFonts w:ascii="Times New Roman" w:hAnsi="Times New Roman" w:cs="Times New Roman"/>
          <w:sz w:val="24"/>
          <w:szCs w:val="24"/>
        </w:rPr>
      </w:pPr>
      <w:r w:rsidRPr="00241B3B">
        <w:rPr>
          <w:rFonts w:ascii="Times New Roman" w:eastAsia="Times New Roman" w:hAnsi="Times New Roman" w:cs="Times New Roman"/>
          <w:b/>
          <w:color w:val="000000"/>
          <w:sz w:val="24"/>
          <w:szCs w:val="24"/>
          <w:lang w:eastAsia="pt-BR"/>
        </w:rPr>
        <w:t>Agradecimentos</w:t>
      </w:r>
      <w:r w:rsidRPr="00241B3B">
        <w:rPr>
          <w:rFonts w:ascii="Times New Roman" w:eastAsia="Times New Roman" w:hAnsi="Times New Roman" w:cs="Times New Roman"/>
          <w:color w:val="000000"/>
          <w:sz w:val="24"/>
          <w:szCs w:val="24"/>
          <w:lang w:eastAsia="pt-BR"/>
        </w:rPr>
        <w:t xml:space="preserve">: </w:t>
      </w:r>
      <w:r w:rsidRPr="00241B3B">
        <w:rPr>
          <w:rFonts w:ascii="Times New Roman" w:eastAsia="Times New Roman" w:hAnsi="Times New Roman" w:cs="Times New Roman"/>
          <w:bCs/>
          <w:color w:val="000000"/>
          <w:sz w:val="24"/>
          <w:szCs w:val="24"/>
          <w:lang w:eastAsia="pt-BR"/>
        </w:rPr>
        <w:t>Ao Conselho Nacional de Desenvolvimento Científico e Tecnológico (CNPq) pela concessão de bolsa de iniciação científica ao primeiro autor</w:t>
      </w:r>
      <w:r w:rsidR="00385181" w:rsidRPr="00241B3B">
        <w:rPr>
          <w:rFonts w:ascii="Times New Roman" w:eastAsia="Times New Roman" w:hAnsi="Times New Roman" w:cs="Times New Roman"/>
          <w:bCs/>
          <w:color w:val="000000"/>
          <w:sz w:val="24"/>
          <w:szCs w:val="24"/>
          <w:lang w:eastAsia="pt-BR"/>
        </w:rPr>
        <w:t>.</w:t>
      </w:r>
    </w:p>
    <w:sectPr w:rsidR="00840D1E" w:rsidRPr="00241B3B" w:rsidSect="008927D0">
      <w:headerReference w:type="even" r:id="rId9"/>
      <w:headerReference w:type="default" r:id="rId10"/>
      <w:footerReference w:type="even" r:id="rId11"/>
      <w:footerReference w:type="default" r:id="rId12"/>
      <w:headerReference w:type="first" r:id="rId13"/>
      <w:footerReference w:type="first" r:id="rId14"/>
      <w:pgSz w:w="11906" w:h="16838"/>
      <w:pgMar w:top="46" w:right="1134" w:bottom="851" w:left="1134" w:header="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18D4" w:rsidRDefault="00B218D4">
      <w:pPr>
        <w:spacing w:after="0" w:line="240" w:lineRule="auto"/>
      </w:pPr>
      <w:r>
        <w:separator/>
      </w:r>
    </w:p>
  </w:endnote>
  <w:endnote w:type="continuationSeparator" w:id="0">
    <w:p w:rsidR="00B218D4" w:rsidRDefault="00B218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CF3C50" w:usb2="00000016" w:usb3="00000000" w:csb0="0004001F" w:csb1="00000000"/>
  </w:font>
  <w:font w:name="Mangal">
    <w:altName w:val="Liberation Mono"/>
    <w:panose1 w:val="00000400000000000000"/>
    <w:charset w:val="01"/>
    <w:family w:val="roman"/>
    <w:notTrueType/>
    <w:pitch w:val="variable"/>
    <w:sig w:usb0="00002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EB6" w:rsidRDefault="00632EB6">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782" w:rsidRDefault="003D0782" w:rsidP="003D0782">
    <w:pPr>
      <w:pStyle w:val="Rodap"/>
      <w:jc w:val="center"/>
      <w:rPr>
        <w:rStyle w:val="Internetlink"/>
        <w:rFonts w:ascii="Bookman Old Style" w:hAnsi="Bookman Old Style" w:cs="Bookman Old Style"/>
        <w:bCs/>
        <w:color w:val="00000A"/>
        <w:sz w:val="16"/>
        <w:szCs w:val="16"/>
        <w:lang w:eastAsia="ar-SA"/>
      </w:rPr>
    </w:pPr>
  </w:p>
  <w:p w:rsidR="003D0782" w:rsidRDefault="00385181" w:rsidP="003D0782">
    <w:pPr>
      <w:pStyle w:val="Rodap"/>
      <w:jc w:val="center"/>
      <w:rPr>
        <w:rStyle w:val="Internetlink"/>
        <w:rFonts w:ascii="Bookman Old Style" w:hAnsi="Bookman Old Style" w:cs="Bookman Old Style"/>
        <w:bCs/>
        <w:color w:val="00000A"/>
        <w:sz w:val="16"/>
        <w:szCs w:val="16"/>
        <w:lang w:eastAsia="ar-SA"/>
      </w:rPr>
    </w:pPr>
    <w:r>
      <w:rPr>
        <w:rFonts w:ascii="Arial" w:eastAsia="Times New Roman" w:hAnsi="Arial" w:cs="Arial"/>
        <w:noProof/>
        <w:color w:val="336666"/>
        <w:kern w:val="36"/>
        <w:sz w:val="39"/>
        <w:szCs w:val="39"/>
        <w:lang w:eastAsia="pt-BR"/>
      </w:rPr>
      <w:drawing>
        <wp:inline distT="0" distB="0" distL="0" distR="0">
          <wp:extent cx="1584960" cy="426720"/>
          <wp:effectExtent l="0" t="0" r="0" b="0"/>
          <wp:docPr id="2" name="Imagem 9" descr="D:\DIVISAO PESQUISA- Semana 17.03.2020 a\Logo PROPPI 15.9.20\Artboard 2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9" descr="D:\DIVISAO PESQUISA- Semana 17.03.2020 a\Logo PROPPI 15.9.20\Artboard 2 (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4960" cy="426720"/>
                  </a:xfrm>
                  <a:prstGeom prst="rect">
                    <a:avLst/>
                  </a:prstGeom>
                  <a:noFill/>
                  <a:ln>
                    <a:noFill/>
                  </a:ln>
                </pic:spPr>
              </pic:pic>
            </a:graphicData>
          </a:graphic>
        </wp:inline>
      </w:drawing>
    </w:r>
  </w:p>
  <w:p w:rsidR="003D0782" w:rsidRDefault="003D0782" w:rsidP="003D0782">
    <w:pPr>
      <w:pStyle w:val="Rodap"/>
      <w:jc w:val="center"/>
      <w:rPr>
        <w:rStyle w:val="Internetlink"/>
        <w:rFonts w:ascii="Bookman Old Style" w:hAnsi="Bookman Old Style" w:cs="Bookman Old Style"/>
        <w:bCs/>
        <w:color w:val="00000A"/>
        <w:sz w:val="16"/>
        <w:szCs w:val="16"/>
        <w:lang w:eastAsia="ar-SA"/>
      </w:rPr>
    </w:pPr>
  </w:p>
  <w:p w:rsidR="003D0782" w:rsidRDefault="003D0782" w:rsidP="003D0782">
    <w:pPr>
      <w:pStyle w:val="Rodap"/>
      <w:jc w:val="center"/>
    </w:pPr>
    <w:r w:rsidRPr="009A3C25">
      <w:rPr>
        <w:rStyle w:val="Internetlink"/>
        <w:rFonts w:ascii="Bookman Old Style" w:hAnsi="Bookman Old Style" w:cs="Bookman Old Style"/>
        <w:bCs/>
        <w:color w:val="00000A"/>
        <w:sz w:val="16"/>
        <w:szCs w:val="16"/>
        <w:lang w:eastAsia="ar-SA"/>
      </w:rPr>
      <w:t xml:space="preserve">Cidade Universitária de Dourados - CP 351 - CEP 79804-970 - DOURADOS - MS Tel. (067) 3902-2538 </w:t>
    </w:r>
    <w:r w:rsidRPr="00853C57">
      <w:rPr>
        <w:rStyle w:val="Internetlink"/>
        <w:rFonts w:ascii="Bookman Old Style" w:hAnsi="Bookman Old Style" w:cs="Bookman Old Style"/>
        <w:b/>
        <w:bCs/>
        <w:color w:val="00000A"/>
        <w:sz w:val="16"/>
        <w:szCs w:val="16"/>
        <w:lang w:eastAsia="ar-SA"/>
      </w:rPr>
      <w:t>iniciacaocientifica@uems.br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EB6" w:rsidRDefault="00632EB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18D4" w:rsidRDefault="00B218D4">
      <w:pPr>
        <w:spacing w:after="0" w:line="240" w:lineRule="auto"/>
      </w:pPr>
      <w:r>
        <w:separator/>
      </w:r>
    </w:p>
  </w:footnote>
  <w:footnote w:type="continuationSeparator" w:id="0">
    <w:p w:rsidR="00B218D4" w:rsidRDefault="00B218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EB6" w:rsidRDefault="00632EB6">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D1E" w:rsidRDefault="00840D1E">
    <w:pPr>
      <w:pStyle w:val="Cabealho"/>
      <w:ind w:left="-1134"/>
      <w:jc w:val="both"/>
    </w:pPr>
  </w:p>
  <w:p w:rsidR="008927D0" w:rsidRDefault="008927D0">
    <w:pPr>
      <w:pStyle w:val="Cabealho"/>
      <w:ind w:left="-1134"/>
      <w:jc w:val="both"/>
    </w:pPr>
  </w:p>
  <w:p w:rsidR="008927D0" w:rsidRDefault="00385181" w:rsidP="008927D0">
    <w:pPr>
      <w:pStyle w:val="Cabealho"/>
      <w:tabs>
        <w:tab w:val="clear" w:pos="4252"/>
        <w:tab w:val="clear" w:pos="8504"/>
        <w:tab w:val="left" w:pos="2402"/>
      </w:tabs>
      <w:jc w:val="center"/>
    </w:pPr>
    <w:r>
      <w:rPr>
        <w:noProof/>
        <w:lang w:eastAsia="pt-BR"/>
      </w:rPr>
      <w:drawing>
        <wp:inline distT="0" distB="0" distL="0" distR="0">
          <wp:extent cx="3302000" cy="934720"/>
          <wp:effectExtent l="0" t="0" r="0" b="0"/>
          <wp:docPr id="1" name="Imagem 1" descr="ENIC - 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IC - logo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02000" cy="93472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EB6" w:rsidRDefault="00632EB6">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7D0"/>
    <w:rsid w:val="00096724"/>
    <w:rsid w:val="000F63F7"/>
    <w:rsid w:val="001E3760"/>
    <w:rsid w:val="00241B3B"/>
    <w:rsid w:val="00385181"/>
    <w:rsid w:val="003D0782"/>
    <w:rsid w:val="00403061"/>
    <w:rsid w:val="004D0F49"/>
    <w:rsid w:val="00632EB6"/>
    <w:rsid w:val="006C095F"/>
    <w:rsid w:val="007844E3"/>
    <w:rsid w:val="00840D1E"/>
    <w:rsid w:val="00853C57"/>
    <w:rsid w:val="008927D0"/>
    <w:rsid w:val="00960839"/>
    <w:rsid w:val="00B218D4"/>
    <w:rsid w:val="00BE0AE8"/>
    <w:rsid w:val="00C0736D"/>
    <w:rsid w:val="00E17A2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Calibri" w:eastAsia="Calibri" w:hAnsi="Calibri" w:cs="Calibri"/>
      <w:sz w:val="22"/>
      <w:szCs w:val="22"/>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epargpadro4">
    <w:name w:val="Fonte parág. padrão4"/>
  </w:style>
  <w:style w:type="character" w:customStyle="1" w:styleId="Fontepargpadro3">
    <w:name w:val="Fonte parág. padrão3"/>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Fontepargpadro2">
    <w:name w:val="Fonte parág. padrão2"/>
  </w:style>
  <w:style w:type="character" w:customStyle="1" w:styleId="Fontepargpadro1">
    <w:name w:val="Fonte parág. padrão1"/>
  </w:style>
  <w:style w:type="character" w:customStyle="1" w:styleId="Fontepargpadro5">
    <w:name w:val="Fonte parág. padrão5"/>
  </w:style>
  <w:style w:type="character" w:customStyle="1" w:styleId="BalloonTextChar">
    <w:name w:val="Balloon Text Char"/>
    <w:rPr>
      <w:rFonts w:ascii="Tahoma" w:hAnsi="Tahoma" w:cs="Tahoma"/>
      <w:sz w:val="16"/>
      <w:szCs w:val="16"/>
    </w:rPr>
  </w:style>
  <w:style w:type="character" w:customStyle="1" w:styleId="HeaderChar">
    <w:name w:val="Header Char"/>
    <w:basedOn w:val="Fontepargpadro5"/>
  </w:style>
  <w:style w:type="character" w:customStyle="1" w:styleId="FooterChar">
    <w:name w:val="Footer Char"/>
    <w:basedOn w:val="Fontepargpadro5"/>
  </w:style>
  <w:style w:type="character" w:styleId="Forte">
    <w:name w:val="Strong"/>
    <w:qFormat/>
    <w:rPr>
      <w:b/>
      <w:bCs/>
    </w:rPr>
  </w:style>
  <w:style w:type="character" w:customStyle="1" w:styleId="Legendadatabela2">
    <w:name w:val="Legenda da tabela (2)_"/>
    <w:rPr>
      <w:rFonts w:ascii="Arial" w:hAnsi="Arial" w:cs="Arial"/>
      <w:b/>
      <w:bCs/>
      <w:sz w:val="23"/>
      <w:szCs w:val="23"/>
      <w:shd w:val="clear" w:color="auto" w:fill="FFFFFF"/>
    </w:rPr>
  </w:style>
  <w:style w:type="character" w:styleId="Hyperlink">
    <w:name w:val="Hyperlink"/>
    <w:rPr>
      <w:color w:val="0000FF"/>
      <w:u w:val="single"/>
    </w:rPr>
  </w:style>
  <w:style w:type="character" w:customStyle="1" w:styleId="Smbolosdenumerao">
    <w:name w:val="Símbolos de numeração"/>
  </w:style>
  <w:style w:type="paragraph" w:customStyle="1" w:styleId="Ttulo5">
    <w:name w:val="Título5"/>
    <w:basedOn w:val="Normal"/>
    <w:next w:val="Corpodetexto"/>
    <w:pPr>
      <w:keepNext/>
      <w:spacing w:before="240" w:after="120"/>
    </w:pPr>
    <w:rPr>
      <w:rFonts w:ascii="Liberation Sans" w:eastAsia="Microsoft YaHei" w:hAnsi="Liberation Sans" w:cs="Mangal"/>
      <w:sz w:val="28"/>
      <w:szCs w:val="28"/>
    </w:rPr>
  </w:style>
  <w:style w:type="paragraph" w:styleId="Corpodetexto">
    <w:name w:val="Body Text"/>
    <w:basedOn w:val="Normal"/>
    <w:pPr>
      <w:spacing w:after="140" w:line="288" w:lineRule="auto"/>
    </w:pPr>
  </w:style>
  <w:style w:type="paragraph" w:styleId="Lista">
    <w:name w:val="List"/>
    <w:basedOn w:val="Corpodetexto"/>
    <w:rPr>
      <w:rFonts w:cs="Mangal"/>
    </w:rPr>
  </w:style>
  <w:style w:type="paragraph" w:styleId="Legenda">
    <w:name w:val="caption"/>
    <w:basedOn w:val="Normal"/>
    <w:qFormat/>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customStyle="1" w:styleId="Ttulo4">
    <w:name w:val="Título4"/>
    <w:basedOn w:val="Normal"/>
    <w:next w:val="Corpodetexto"/>
    <w:pPr>
      <w:keepNext/>
      <w:spacing w:before="240" w:after="120"/>
    </w:pPr>
    <w:rPr>
      <w:rFonts w:ascii="Liberation Sans" w:eastAsia="Microsoft YaHei" w:hAnsi="Liberation Sans" w:cs="Mangal"/>
      <w:sz w:val="28"/>
      <w:szCs w:val="28"/>
    </w:rPr>
  </w:style>
  <w:style w:type="paragraph" w:customStyle="1" w:styleId="Ttulo3">
    <w:name w:val="Título3"/>
    <w:basedOn w:val="Normal"/>
    <w:next w:val="Corpodetexto"/>
    <w:pPr>
      <w:keepNext/>
      <w:spacing w:before="240" w:after="120"/>
    </w:pPr>
    <w:rPr>
      <w:rFonts w:ascii="Liberation Sans" w:eastAsia="Microsoft YaHei" w:hAnsi="Liberation Sans" w:cs="Mangal"/>
      <w:sz w:val="28"/>
      <w:szCs w:val="28"/>
    </w:rPr>
  </w:style>
  <w:style w:type="paragraph" w:customStyle="1" w:styleId="Ttulo2">
    <w:name w:val="Título2"/>
    <w:basedOn w:val="Normal"/>
    <w:next w:val="Corpodetexto"/>
    <w:pPr>
      <w:keepNext/>
      <w:spacing w:before="240" w:after="120"/>
    </w:pPr>
    <w:rPr>
      <w:rFonts w:ascii="Liberation Sans" w:eastAsia="Microsoft YaHei" w:hAnsi="Liberation Sans" w:cs="Mangal"/>
      <w:sz w:val="28"/>
      <w:szCs w:val="28"/>
    </w:rPr>
  </w:style>
  <w:style w:type="paragraph" w:customStyle="1" w:styleId="Ttulo1">
    <w:name w:val="Título1"/>
    <w:basedOn w:val="Normal"/>
    <w:next w:val="Corpodetexto"/>
    <w:pPr>
      <w:keepNext/>
      <w:spacing w:before="240" w:after="120"/>
    </w:pPr>
    <w:rPr>
      <w:rFonts w:ascii="Liberation Sans" w:eastAsia="Microsoft YaHei" w:hAnsi="Liberation Sans" w:cs="Mangal"/>
      <w:sz w:val="28"/>
      <w:szCs w:val="28"/>
    </w:rPr>
  </w:style>
  <w:style w:type="paragraph" w:customStyle="1" w:styleId="Textodebalo1">
    <w:name w:val="Texto de balão1"/>
    <w:basedOn w:val="Normal"/>
    <w:pPr>
      <w:spacing w:after="0" w:line="240" w:lineRule="auto"/>
    </w:pPr>
    <w:rPr>
      <w:rFonts w:ascii="Tahoma" w:hAnsi="Tahoma" w:cs="Tahoma"/>
      <w:sz w:val="16"/>
      <w:szCs w:val="16"/>
    </w:rPr>
  </w:style>
  <w:style w:type="paragraph" w:styleId="Cabealho">
    <w:name w:val="header"/>
    <w:basedOn w:val="Normal"/>
    <w:pPr>
      <w:tabs>
        <w:tab w:val="center" w:pos="4252"/>
        <w:tab w:val="right" w:pos="8504"/>
      </w:tabs>
      <w:spacing w:after="0" w:line="240" w:lineRule="auto"/>
    </w:pPr>
  </w:style>
  <w:style w:type="paragraph" w:styleId="Rodap">
    <w:name w:val="footer"/>
    <w:basedOn w:val="Normal"/>
    <w:link w:val="RodapChar"/>
    <w:uiPriority w:val="99"/>
    <w:pPr>
      <w:tabs>
        <w:tab w:val="center" w:pos="4252"/>
        <w:tab w:val="right" w:pos="8504"/>
      </w:tabs>
      <w:spacing w:after="0" w:line="240" w:lineRule="auto"/>
    </w:pPr>
  </w:style>
  <w:style w:type="character" w:customStyle="1" w:styleId="Internetlink">
    <w:name w:val="Internet link"/>
    <w:rsid w:val="003D0782"/>
    <w:rPr>
      <w:color w:val="0000FF"/>
      <w:u w:val="single"/>
    </w:rPr>
  </w:style>
  <w:style w:type="character" w:customStyle="1" w:styleId="RodapChar">
    <w:name w:val="Rodapé Char"/>
    <w:link w:val="Rodap"/>
    <w:uiPriority w:val="99"/>
    <w:rsid w:val="003D0782"/>
    <w:rPr>
      <w:rFonts w:ascii="Calibri" w:eastAsia="Calibri" w:hAnsi="Calibri" w:cs="Calibri"/>
      <w:sz w:val="22"/>
      <w:szCs w:val="22"/>
      <w:lang w:eastAsia="zh-CN"/>
    </w:rPr>
  </w:style>
  <w:style w:type="paragraph" w:styleId="Textodebalo">
    <w:name w:val="Balloon Text"/>
    <w:basedOn w:val="Normal"/>
    <w:link w:val="TextodebaloChar"/>
    <w:uiPriority w:val="99"/>
    <w:semiHidden/>
    <w:unhideWhenUsed/>
    <w:rsid w:val="0009672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96724"/>
    <w:rPr>
      <w:rFonts w:ascii="Tahoma" w:eastAsia="Calibri" w:hAnsi="Tahoma" w:cs="Tahoma"/>
      <w:sz w:val="16"/>
      <w:szCs w:val="16"/>
      <w:lang w:eastAsia="zh-CN"/>
    </w:rPr>
  </w:style>
  <w:style w:type="paragraph" w:styleId="SemEspaamento">
    <w:name w:val="No Spacing"/>
    <w:uiPriority w:val="1"/>
    <w:qFormat/>
    <w:rsid w:val="000F63F7"/>
    <w:pPr>
      <w:suppressAutoHyphens/>
    </w:pPr>
    <w:rPr>
      <w:rFonts w:ascii="Calibri" w:eastAsia="Calibri" w:hAnsi="Calibri" w:cs="Calibri"/>
      <w:sz w:val="22"/>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Calibri" w:eastAsia="Calibri" w:hAnsi="Calibri" w:cs="Calibri"/>
      <w:sz w:val="22"/>
      <w:szCs w:val="22"/>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epargpadro4">
    <w:name w:val="Fonte parág. padrão4"/>
  </w:style>
  <w:style w:type="character" w:customStyle="1" w:styleId="Fontepargpadro3">
    <w:name w:val="Fonte parág. padrão3"/>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Fontepargpadro2">
    <w:name w:val="Fonte parág. padrão2"/>
  </w:style>
  <w:style w:type="character" w:customStyle="1" w:styleId="Fontepargpadro1">
    <w:name w:val="Fonte parág. padrão1"/>
  </w:style>
  <w:style w:type="character" w:customStyle="1" w:styleId="Fontepargpadro5">
    <w:name w:val="Fonte parág. padrão5"/>
  </w:style>
  <w:style w:type="character" w:customStyle="1" w:styleId="BalloonTextChar">
    <w:name w:val="Balloon Text Char"/>
    <w:rPr>
      <w:rFonts w:ascii="Tahoma" w:hAnsi="Tahoma" w:cs="Tahoma"/>
      <w:sz w:val="16"/>
      <w:szCs w:val="16"/>
    </w:rPr>
  </w:style>
  <w:style w:type="character" w:customStyle="1" w:styleId="HeaderChar">
    <w:name w:val="Header Char"/>
    <w:basedOn w:val="Fontepargpadro5"/>
  </w:style>
  <w:style w:type="character" w:customStyle="1" w:styleId="FooterChar">
    <w:name w:val="Footer Char"/>
    <w:basedOn w:val="Fontepargpadro5"/>
  </w:style>
  <w:style w:type="character" w:styleId="Forte">
    <w:name w:val="Strong"/>
    <w:qFormat/>
    <w:rPr>
      <w:b/>
      <w:bCs/>
    </w:rPr>
  </w:style>
  <w:style w:type="character" w:customStyle="1" w:styleId="Legendadatabela2">
    <w:name w:val="Legenda da tabela (2)_"/>
    <w:rPr>
      <w:rFonts w:ascii="Arial" w:hAnsi="Arial" w:cs="Arial"/>
      <w:b/>
      <w:bCs/>
      <w:sz w:val="23"/>
      <w:szCs w:val="23"/>
      <w:shd w:val="clear" w:color="auto" w:fill="FFFFFF"/>
    </w:rPr>
  </w:style>
  <w:style w:type="character" w:styleId="Hyperlink">
    <w:name w:val="Hyperlink"/>
    <w:rPr>
      <w:color w:val="0000FF"/>
      <w:u w:val="single"/>
    </w:rPr>
  </w:style>
  <w:style w:type="character" w:customStyle="1" w:styleId="Smbolosdenumerao">
    <w:name w:val="Símbolos de numeração"/>
  </w:style>
  <w:style w:type="paragraph" w:customStyle="1" w:styleId="Ttulo5">
    <w:name w:val="Título5"/>
    <w:basedOn w:val="Normal"/>
    <w:next w:val="Corpodetexto"/>
    <w:pPr>
      <w:keepNext/>
      <w:spacing w:before="240" w:after="120"/>
    </w:pPr>
    <w:rPr>
      <w:rFonts w:ascii="Liberation Sans" w:eastAsia="Microsoft YaHei" w:hAnsi="Liberation Sans" w:cs="Mangal"/>
      <w:sz w:val="28"/>
      <w:szCs w:val="28"/>
    </w:rPr>
  </w:style>
  <w:style w:type="paragraph" w:styleId="Corpodetexto">
    <w:name w:val="Body Text"/>
    <w:basedOn w:val="Normal"/>
    <w:pPr>
      <w:spacing w:after="140" w:line="288" w:lineRule="auto"/>
    </w:pPr>
  </w:style>
  <w:style w:type="paragraph" w:styleId="Lista">
    <w:name w:val="List"/>
    <w:basedOn w:val="Corpodetexto"/>
    <w:rPr>
      <w:rFonts w:cs="Mangal"/>
    </w:rPr>
  </w:style>
  <w:style w:type="paragraph" w:styleId="Legenda">
    <w:name w:val="caption"/>
    <w:basedOn w:val="Normal"/>
    <w:qFormat/>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customStyle="1" w:styleId="Ttulo4">
    <w:name w:val="Título4"/>
    <w:basedOn w:val="Normal"/>
    <w:next w:val="Corpodetexto"/>
    <w:pPr>
      <w:keepNext/>
      <w:spacing w:before="240" w:after="120"/>
    </w:pPr>
    <w:rPr>
      <w:rFonts w:ascii="Liberation Sans" w:eastAsia="Microsoft YaHei" w:hAnsi="Liberation Sans" w:cs="Mangal"/>
      <w:sz w:val="28"/>
      <w:szCs w:val="28"/>
    </w:rPr>
  </w:style>
  <w:style w:type="paragraph" w:customStyle="1" w:styleId="Ttulo3">
    <w:name w:val="Título3"/>
    <w:basedOn w:val="Normal"/>
    <w:next w:val="Corpodetexto"/>
    <w:pPr>
      <w:keepNext/>
      <w:spacing w:before="240" w:after="120"/>
    </w:pPr>
    <w:rPr>
      <w:rFonts w:ascii="Liberation Sans" w:eastAsia="Microsoft YaHei" w:hAnsi="Liberation Sans" w:cs="Mangal"/>
      <w:sz w:val="28"/>
      <w:szCs w:val="28"/>
    </w:rPr>
  </w:style>
  <w:style w:type="paragraph" w:customStyle="1" w:styleId="Ttulo2">
    <w:name w:val="Título2"/>
    <w:basedOn w:val="Normal"/>
    <w:next w:val="Corpodetexto"/>
    <w:pPr>
      <w:keepNext/>
      <w:spacing w:before="240" w:after="120"/>
    </w:pPr>
    <w:rPr>
      <w:rFonts w:ascii="Liberation Sans" w:eastAsia="Microsoft YaHei" w:hAnsi="Liberation Sans" w:cs="Mangal"/>
      <w:sz w:val="28"/>
      <w:szCs w:val="28"/>
    </w:rPr>
  </w:style>
  <w:style w:type="paragraph" w:customStyle="1" w:styleId="Ttulo1">
    <w:name w:val="Título1"/>
    <w:basedOn w:val="Normal"/>
    <w:next w:val="Corpodetexto"/>
    <w:pPr>
      <w:keepNext/>
      <w:spacing w:before="240" w:after="120"/>
    </w:pPr>
    <w:rPr>
      <w:rFonts w:ascii="Liberation Sans" w:eastAsia="Microsoft YaHei" w:hAnsi="Liberation Sans" w:cs="Mangal"/>
      <w:sz w:val="28"/>
      <w:szCs w:val="28"/>
    </w:rPr>
  </w:style>
  <w:style w:type="paragraph" w:customStyle="1" w:styleId="Textodebalo1">
    <w:name w:val="Texto de balão1"/>
    <w:basedOn w:val="Normal"/>
    <w:pPr>
      <w:spacing w:after="0" w:line="240" w:lineRule="auto"/>
    </w:pPr>
    <w:rPr>
      <w:rFonts w:ascii="Tahoma" w:hAnsi="Tahoma" w:cs="Tahoma"/>
      <w:sz w:val="16"/>
      <w:szCs w:val="16"/>
    </w:rPr>
  </w:style>
  <w:style w:type="paragraph" w:styleId="Cabealho">
    <w:name w:val="header"/>
    <w:basedOn w:val="Normal"/>
    <w:pPr>
      <w:tabs>
        <w:tab w:val="center" w:pos="4252"/>
        <w:tab w:val="right" w:pos="8504"/>
      </w:tabs>
      <w:spacing w:after="0" w:line="240" w:lineRule="auto"/>
    </w:pPr>
  </w:style>
  <w:style w:type="paragraph" w:styleId="Rodap">
    <w:name w:val="footer"/>
    <w:basedOn w:val="Normal"/>
    <w:link w:val="RodapChar"/>
    <w:uiPriority w:val="99"/>
    <w:pPr>
      <w:tabs>
        <w:tab w:val="center" w:pos="4252"/>
        <w:tab w:val="right" w:pos="8504"/>
      </w:tabs>
      <w:spacing w:after="0" w:line="240" w:lineRule="auto"/>
    </w:pPr>
  </w:style>
  <w:style w:type="character" w:customStyle="1" w:styleId="Internetlink">
    <w:name w:val="Internet link"/>
    <w:rsid w:val="003D0782"/>
    <w:rPr>
      <w:color w:val="0000FF"/>
      <w:u w:val="single"/>
    </w:rPr>
  </w:style>
  <w:style w:type="character" w:customStyle="1" w:styleId="RodapChar">
    <w:name w:val="Rodapé Char"/>
    <w:link w:val="Rodap"/>
    <w:uiPriority w:val="99"/>
    <w:rsid w:val="003D0782"/>
    <w:rPr>
      <w:rFonts w:ascii="Calibri" w:eastAsia="Calibri" w:hAnsi="Calibri" w:cs="Calibri"/>
      <w:sz w:val="22"/>
      <w:szCs w:val="22"/>
      <w:lang w:eastAsia="zh-CN"/>
    </w:rPr>
  </w:style>
  <w:style w:type="paragraph" w:styleId="Textodebalo">
    <w:name w:val="Balloon Text"/>
    <w:basedOn w:val="Normal"/>
    <w:link w:val="TextodebaloChar"/>
    <w:uiPriority w:val="99"/>
    <w:semiHidden/>
    <w:unhideWhenUsed/>
    <w:rsid w:val="0009672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96724"/>
    <w:rPr>
      <w:rFonts w:ascii="Tahoma" w:eastAsia="Calibri" w:hAnsi="Tahoma" w:cs="Tahoma"/>
      <w:sz w:val="16"/>
      <w:szCs w:val="16"/>
      <w:lang w:eastAsia="zh-CN"/>
    </w:rPr>
  </w:style>
  <w:style w:type="paragraph" w:styleId="SemEspaamento">
    <w:name w:val="No Spacing"/>
    <w:uiPriority w:val="1"/>
    <w:qFormat/>
    <w:rsid w:val="000F63F7"/>
    <w:pPr>
      <w:suppressAutoHyphens/>
    </w:pPr>
    <w:rPr>
      <w:rFonts w:ascii="Calibri" w:eastAsia="Calibri" w:hAnsi="Calibri" w:cs="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einer@uems.br"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meirielemirandasantos@gmail.com" TargetMode="External"/><Relationship Id="rId12"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382</Words>
  <Characters>2066</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A QUÍMICA DOS AROMAS</vt:lpstr>
    </vt:vector>
  </TitlesOfParts>
  <Company>HP</Company>
  <LinksUpToDate>false</LinksUpToDate>
  <CharactersWithSpaces>2444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QUÍMICA DOS AROMAS</dc:title>
  <dc:creator>Leticia Horbach Gonçalves</dc:creator>
  <cp:lastModifiedBy>Usuário do Windows</cp:lastModifiedBy>
  <cp:revision>2</cp:revision>
  <cp:lastPrinted>2017-07-04T12:14:00Z</cp:lastPrinted>
  <dcterms:created xsi:type="dcterms:W3CDTF">2020-11-05T15:45:00Z</dcterms:created>
  <dcterms:modified xsi:type="dcterms:W3CDTF">2020-11-05T15:45:00Z</dcterms:modified>
</cp:coreProperties>
</file>