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360"/>
        <w:jc w:val="center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A MÍDIA NA CONTEMPORANEIDADE E A CONCEPÇÃO DE ARTISTA NO ÂMBITO SOCIAL.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bCs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 w:themeColor="text1"/>
          <w:sz w:val="24"/>
          <w:szCs w:val="24"/>
        </w:rPr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LANNES, Ana Karolina</w:t>
      </w:r>
      <w:r>
        <w:rPr>
          <w:rFonts w:cs="Times New Roman" w:ascii="Times New Roman" w:hAnsi="Times New Roman"/>
          <w:b/>
          <w:bCs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(karollannes14@gmail.com);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BESSA-OLIVEIRA, Marcos Antônio</w:t>
      </w:r>
      <w:r>
        <w:rPr>
          <w:rFonts w:cs="Times New Roman" w:ascii="Times New Roman" w:hAnsi="Times New Roman"/>
          <w:b/>
          <w:bCs/>
          <w:sz w:val="20"/>
          <w:szCs w:val="20"/>
          <w:vertAlign w:val="superscript"/>
        </w:rPr>
        <w:t>2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</w:t>
      </w:r>
      <w:r>
        <w:rPr>
          <w:rFonts w:eastAsia="Times New Roman" w:cs="Times New Roman" w:ascii="Times New Roman" w:hAnsi="Times New Roman"/>
          <w:color w:val="222222"/>
          <w:sz w:val="24"/>
          <w:szCs w:val="24"/>
        </w:rPr>
        <w:t>marcosbessa2001@gmail.com</w:t>
      </w:r>
      <w:r>
        <w:rPr>
          <w:rFonts w:cs="Times New Roman" w:ascii="Times New Roman" w:hAnsi="Times New Roman"/>
          <w:sz w:val="24"/>
          <w:szCs w:val="24"/>
        </w:rPr>
        <w:t>)</w:t>
      </w:r>
    </w:p>
    <w:p>
      <w:pPr>
        <w:pStyle w:val="Normal"/>
        <w:tabs>
          <w:tab w:val="left" w:pos="5595" w:leader="none"/>
        </w:tabs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0"/>
          <w:szCs w:val="20"/>
          <w:vertAlign w:val="superscript"/>
        </w:rPr>
        <w:t>1</w:t>
      </w:r>
      <w:r>
        <w:rPr>
          <w:rFonts w:cs="Times New Roman" w:ascii="Times New Roman" w:hAnsi="Times New Roman"/>
          <w:sz w:val="20"/>
          <w:szCs w:val="20"/>
        </w:rPr>
        <w:t>Discente do curso de Artes Cênicas da UEMS – Campo Grande;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  <w:vertAlign w:val="superscript"/>
        </w:rPr>
        <w:t>2</w:t>
      </w:r>
      <w:r>
        <w:rPr>
          <w:rFonts w:cs="Times New Roman" w:ascii="Times New Roman" w:hAnsi="Times New Roman"/>
          <w:sz w:val="20"/>
          <w:szCs w:val="20"/>
        </w:rPr>
        <w:t>Docente do Programa de Graduação em Artes Cênicas da UEMS – Campo Grande;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>O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vigente labor teve o intuito de aprofundar o esclarecimento das minhas problemáticas pessoais quanto à valorização da arte na nossa sociedade, da influência da mídia no enraizamento de um pensamento colonial e da importância da educação na arte e da arte na educação para gerar conscientização e desconstrução sociais. As pesquisas construíram uma visão em relação à manipulação que vem dos centros e afasta as margens da sociedade através das investigações bibliográficas e historiográficas de grandes artistas e pensadores do meio</w:t>
      </w:r>
      <w:r>
        <w:rPr>
          <w:rFonts w:eastAsia="Times New Roman" w:cs="Times New Roman" w:ascii="Times New Roman" w:hAnsi="Times New Roman"/>
          <w:color w:val="FF0000"/>
          <w:sz w:val="24"/>
          <w:szCs w:val="24"/>
        </w:rPr>
        <w:t>. Concluiu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se que toda nossa produção artística, tudo que diz respeito à cultura no Brasil é comparada ao que vem da Europa como modelo, base e exemplo a ser seguido e disseminado; fomos condicionados a pensar como marginalizados, como reprodutores e não como produtores de conhecimento. Esse senso comum colonial fornece apenas estudos culturais, a educação em arte hoje em dia no Brasil trata de uma cultura que não é nossa e não veio de nós, mas nos é imposta. Essa submissão colonial se reflete do nosso acordar ao nosso dia seguinte, e é reimposta pelas veiculações midiáticas diariamente (SILVEIRA, 2013), são os </w:t>
      </w:r>
      <w:r>
        <w:rPr>
          <w:rFonts w:eastAsia="Times New Roman" w:cs="Times New Roman" w:ascii="Times New Roman" w:hAnsi="Times New Roman"/>
          <w:i/>
          <w:iCs/>
          <w:sz w:val="24"/>
          <w:szCs w:val="24"/>
        </w:rPr>
        <w:t>subcolonizadores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da </w:t>
      </w:r>
      <w:r>
        <w:rPr>
          <w:rFonts w:eastAsia="Times New Roman" w:cs="Times New Roman" w:ascii="Times New Roman" w:hAnsi="Times New Roman"/>
          <w:color w:val="FF0000"/>
          <w:sz w:val="24"/>
          <w:szCs w:val="24"/>
        </w:rPr>
        <w:t>contemporaneidade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(QUIJANO, 2010). A formação que recebemos no ensino urge em se valer de estudos </w:t>
      </w:r>
      <w:r>
        <w:rPr>
          <w:rFonts w:eastAsia="Times New Roman" w:cs="Times New Roman" w:ascii="Times New Roman" w:hAnsi="Times New Roman"/>
          <w:i/>
          <w:iCs/>
          <w:sz w:val="24"/>
          <w:szCs w:val="24"/>
        </w:rPr>
        <w:t>de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cultura (BESSA-OLIVEIRA, 2016), em pensar no Brasil de onde moramos e de quem somos como lócus epistêmico produtor de arte, cultura e saberes específicos, para que a arte seja representativa, possua mais identidade própria e seja mais valorizada.</w:t>
      </w:r>
      <w:r>
        <w:rPr>
          <w:rFonts w:eastAsia="Arial" w:cs="Arial" w:ascii="Arial" w:hAnsi="Arial"/>
          <w:sz w:val="24"/>
          <w:szCs w:val="24"/>
          <w:lang w:val="pt-PT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val="pt-PT"/>
        </w:rPr>
        <w:t xml:space="preserve">Ao iniciar a pesquisa eu queria solucionar as minhas próprias problemáticas, a </w:t>
      </w:r>
      <w:r>
        <w:rPr>
          <w:rFonts w:eastAsia="Times New Roman" w:cs="Times New Roman" w:ascii="Times New Roman" w:hAnsi="Times New Roman"/>
          <w:i/>
          <w:iCs/>
          <w:sz w:val="24"/>
          <w:szCs w:val="24"/>
          <w:lang w:val="pt-PT"/>
        </w:rPr>
        <w:t>priori</w:t>
      </w:r>
      <w:r>
        <w:rPr>
          <w:rFonts w:eastAsia="Times New Roman" w:cs="Times New Roman" w:ascii="Times New Roman" w:hAnsi="Times New Roman"/>
          <w:sz w:val="24"/>
          <w:szCs w:val="24"/>
          <w:lang w:val="pt-PT"/>
        </w:rPr>
        <w:t xml:space="preserve"> o motivo pelo qual a minha aparência importou mais que o meu talento e a minha dedicação durante a minha carreira na área. Durante a pesquisa eu tive contato com o nome do que eu já havia instaurado dentro de mim há muito tempo, o pensamento descolonial. Eu sei dos meus privilégios como uma branca de classe média, e sei das margens que faço parte como uma artista mulher homossexual fora dos padrões estéticos. E sempre me recusei a me vender, a me modificar, a me padronizar por capital ou fama. O caminho da educação me abriu mais do que apenas consciência do nosso meio artístico colonizado</w:t>
      </w:r>
      <w:r>
        <w:rPr>
          <w:rFonts w:eastAsia="Times New Roman" w:cs="Times New Roman" w:ascii="Times New Roman" w:hAnsi="Times New Roman"/>
          <w:color w:val="FF0000"/>
          <w:sz w:val="24"/>
          <w:szCs w:val="24"/>
          <w:lang w:val="pt-PT"/>
        </w:rPr>
        <w:t>. Logo</w:t>
      </w:r>
      <w:r>
        <w:rPr>
          <w:rFonts w:eastAsia="Times New Roman" w:cs="Times New Roman" w:ascii="Times New Roman" w:hAnsi="Times New Roman"/>
          <w:sz w:val="24"/>
          <w:szCs w:val="24"/>
          <w:lang w:val="pt-PT"/>
        </w:rPr>
        <w:t>, a educação é a única que pode disseminar a importância de valorizar a epistemologia que vem das margens.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val="pt-PT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Palavras-chave</w:t>
      </w:r>
      <w:r>
        <w:rPr>
          <w:rFonts w:cs="Times New Roman" w:ascii="Times New Roman" w:hAnsi="Times New Roman"/>
          <w:sz w:val="24"/>
          <w:szCs w:val="24"/>
        </w:rPr>
        <w:t xml:space="preserve">: </w:t>
      </w:r>
      <w:r>
        <w:rPr>
          <w:rFonts w:eastAsia="Times New Roman" w:cs="Times New Roman" w:ascii="Times New Roman" w:hAnsi="Times New Roman"/>
          <w:sz w:val="24"/>
          <w:szCs w:val="24"/>
          <w:lang w:val="pt-PT"/>
        </w:rPr>
        <w:t>Pensamento descolonial; Subcolonizadores; Mídia.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 w:themeColor="text1"/>
          <w:sz w:val="24"/>
          <w:szCs w:val="24"/>
          <w:lang w:eastAsia="ja-JP"/>
        </w:rPr>
        <w:t>Agradecimentos</w:t>
      </w: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  <w:lang w:eastAsia="ja-JP"/>
        </w:rPr>
        <w:t>: Ao Conselho Nacional de Desenvolvimento Científico e Tecnológico (CNPq) pela concessão de bolsa de iniciação científica (PIBIC) ao primeiro autor</w:t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134" w:right="1134" w:header="0" w:top="851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left="-1134" w:hanging="0"/>
      <w:jc w:val="both"/>
      <w:rPr/>
    </w:pPr>
    <w:r>
      <w:rPr/>
      <w:drawing>
        <wp:inline distT="0" distB="0" distL="0" distR="0">
          <wp:extent cx="7562850" cy="1476375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" t="-11" r="-2" b="-11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47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ja-JP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61105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sz w:val="22"/>
      <w:szCs w:val="22"/>
      <w:lang w:eastAsia="zh-CN" w:val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epargpadro4" w:customStyle="1">
    <w:name w:val="Fonte parág. padrão4"/>
    <w:qFormat/>
    <w:rsid w:val="00961105"/>
    <w:rPr/>
  </w:style>
  <w:style w:type="character" w:styleId="Fontepargpadro3" w:customStyle="1">
    <w:name w:val="Fonte parág. padrão3"/>
    <w:qFormat/>
    <w:rsid w:val="00961105"/>
    <w:rPr/>
  </w:style>
  <w:style w:type="character" w:styleId="WW8Num1z0" w:customStyle="1">
    <w:name w:val="WW8Num1z0"/>
    <w:qFormat/>
    <w:rsid w:val="00961105"/>
    <w:rPr/>
  </w:style>
  <w:style w:type="character" w:styleId="WW8Num1z1" w:customStyle="1">
    <w:name w:val="WW8Num1z1"/>
    <w:qFormat/>
    <w:rsid w:val="00961105"/>
    <w:rPr/>
  </w:style>
  <w:style w:type="character" w:styleId="WW8Num1z2" w:customStyle="1">
    <w:name w:val="WW8Num1z2"/>
    <w:qFormat/>
    <w:rsid w:val="00961105"/>
    <w:rPr/>
  </w:style>
  <w:style w:type="character" w:styleId="WW8Num1z3" w:customStyle="1">
    <w:name w:val="WW8Num1z3"/>
    <w:qFormat/>
    <w:rsid w:val="00961105"/>
    <w:rPr/>
  </w:style>
  <w:style w:type="character" w:styleId="WW8Num1z4" w:customStyle="1">
    <w:name w:val="WW8Num1z4"/>
    <w:qFormat/>
    <w:rsid w:val="00961105"/>
    <w:rPr/>
  </w:style>
  <w:style w:type="character" w:styleId="WW8Num1z5" w:customStyle="1">
    <w:name w:val="WW8Num1z5"/>
    <w:qFormat/>
    <w:rsid w:val="00961105"/>
    <w:rPr/>
  </w:style>
  <w:style w:type="character" w:styleId="WW8Num1z6" w:customStyle="1">
    <w:name w:val="WW8Num1z6"/>
    <w:qFormat/>
    <w:rsid w:val="00961105"/>
    <w:rPr/>
  </w:style>
  <w:style w:type="character" w:styleId="WW8Num1z7" w:customStyle="1">
    <w:name w:val="WW8Num1z7"/>
    <w:qFormat/>
    <w:rsid w:val="00961105"/>
    <w:rPr/>
  </w:style>
  <w:style w:type="character" w:styleId="WW8Num1z8" w:customStyle="1">
    <w:name w:val="WW8Num1z8"/>
    <w:qFormat/>
    <w:rsid w:val="00961105"/>
    <w:rPr/>
  </w:style>
  <w:style w:type="character" w:styleId="WW8Num2z0" w:customStyle="1">
    <w:name w:val="WW8Num2z0"/>
    <w:qFormat/>
    <w:rsid w:val="00961105"/>
    <w:rPr/>
  </w:style>
  <w:style w:type="character" w:styleId="WW8Num2z1" w:customStyle="1">
    <w:name w:val="WW8Num2z1"/>
    <w:qFormat/>
    <w:rsid w:val="00961105"/>
    <w:rPr/>
  </w:style>
  <w:style w:type="character" w:styleId="WW8Num2z2" w:customStyle="1">
    <w:name w:val="WW8Num2z2"/>
    <w:qFormat/>
    <w:rsid w:val="00961105"/>
    <w:rPr/>
  </w:style>
  <w:style w:type="character" w:styleId="WW8Num2z3" w:customStyle="1">
    <w:name w:val="WW8Num2z3"/>
    <w:qFormat/>
    <w:rsid w:val="00961105"/>
    <w:rPr/>
  </w:style>
  <w:style w:type="character" w:styleId="WW8Num2z4" w:customStyle="1">
    <w:name w:val="WW8Num2z4"/>
    <w:qFormat/>
    <w:rsid w:val="00961105"/>
    <w:rPr/>
  </w:style>
  <w:style w:type="character" w:styleId="WW8Num2z5" w:customStyle="1">
    <w:name w:val="WW8Num2z5"/>
    <w:qFormat/>
    <w:rsid w:val="00961105"/>
    <w:rPr/>
  </w:style>
  <w:style w:type="character" w:styleId="WW8Num2z6" w:customStyle="1">
    <w:name w:val="WW8Num2z6"/>
    <w:qFormat/>
    <w:rsid w:val="00961105"/>
    <w:rPr/>
  </w:style>
  <w:style w:type="character" w:styleId="WW8Num2z7" w:customStyle="1">
    <w:name w:val="WW8Num2z7"/>
    <w:qFormat/>
    <w:rsid w:val="00961105"/>
    <w:rPr/>
  </w:style>
  <w:style w:type="character" w:styleId="WW8Num2z8" w:customStyle="1">
    <w:name w:val="WW8Num2z8"/>
    <w:qFormat/>
    <w:rsid w:val="00961105"/>
    <w:rPr/>
  </w:style>
  <w:style w:type="character" w:styleId="Fontepargpadro2" w:customStyle="1">
    <w:name w:val="Fonte parág. padrão2"/>
    <w:qFormat/>
    <w:rsid w:val="00961105"/>
    <w:rPr/>
  </w:style>
  <w:style w:type="character" w:styleId="Fontepargpadro1" w:customStyle="1">
    <w:name w:val="Fonte parág. padrão1"/>
    <w:qFormat/>
    <w:rsid w:val="00961105"/>
    <w:rPr/>
  </w:style>
  <w:style w:type="character" w:styleId="DefaultParagraphFont0" w:customStyle="1">
    <w:name w:val="Default Paragraph Font0"/>
    <w:qFormat/>
    <w:rsid w:val="00961105"/>
    <w:rPr/>
  </w:style>
  <w:style w:type="character" w:styleId="BalloonTextChar" w:customStyle="1">
    <w:name w:val="Balloon Text Char"/>
    <w:qFormat/>
    <w:rsid w:val="00961105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0"/>
    <w:qFormat/>
    <w:rsid w:val="00961105"/>
    <w:rPr/>
  </w:style>
  <w:style w:type="character" w:styleId="FooterChar" w:customStyle="1">
    <w:name w:val="Footer Char"/>
    <w:basedOn w:val="DefaultParagraphFont0"/>
    <w:qFormat/>
    <w:rsid w:val="00961105"/>
    <w:rPr/>
  </w:style>
  <w:style w:type="character" w:styleId="Strong">
    <w:name w:val="Strong"/>
    <w:qFormat/>
    <w:rsid w:val="00961105"/>
    <w:rPr>
      <w:b/>
      <w:bCs/>
    </w:rPr>
  </w:style>
  <w:style w:type="character" w:styleId="Legendadatabela2" w:customStyle="1">
    <w:name w:val="Legenda da tabela (2)_"/>
    <w:qFormat/>
    <w:rsid w:val="00961105"/>
    <w:rPr>
      <w:rFonts w:ascii="Arial" w:hAnsi="Arial" w:cs="Arial"/>
      <w:sz w:val="23"/>
      <w:szCs w:val="23"/>
      <w:shd w:fill="FFFFFF" w:val="clear"/>
    </w:rPr>
  </w:style>
  <w:style w:type="character" w:styleId="LinkdaInternet">
    <w:name w:val="Link da Internet"/>
    <w:rsid w:val="00961105"/>
    <w:rPr>
      <w:color w:val="0000FF"/>
      <w:u w:val="single"/>
    </w:rPr>
  </w:style>
  <w:style w:type="character" w:styleId="Smbolosdenumerao" w:customStyle="1">
    <w:name w:val="Símbolos de numeração"/>
    <w:qFormat/>
    <w:rsid w:val="00961105"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5526ce"/>
    <w:rPr>
      <w:rFonts w:ascii="Tahoma" w:hAnsi="Tahoma" w:eastAsia="Calibri" w:cs="Tahoma"/>
      <w:sz w:val="16"/>
      <w:szCs w:val="16"/>
      <w:lang w:eastAsia="zh-CN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rsid w:val="00961105"/>
    <w:pPr>
      <w:spacing w:lineRule="auto" w:line="288" w:before="0" w:after="140"/>
    </w:pPr>
    <w:rPr/>
  </w:style>
  <w:style w:type="paragraph" w:styleId="Lista">
    <w:name w:val="List"/>
    <w:basedOn w:val="Corpodetexto"/>
    <w:rsid w:val="00961105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rsid w:val="00961105"/>
    <w:pPr>
      <w:suppressLineNumbers/>
    </w:pPr>
    <w:rPr>
      <w:rFonts w:cs="Mangal"/>
    </w:rPr>
  </w:style>
  <w:style w:type="paragraph" w:styleId="Ttulo5" w:customStyle="1">
    <w:name w:val="Título5"/>
    <w:basedOn w:val="Normal"/>
    <w:qFormat/>
    <w:rsid w:val="00961105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rsid w:val="0096110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4" w:customStyle="1">
    <w:name w:val="Título4"/>
    <w:basedOn w:val="Normal"/>
    <w:qFormat/>
    <w:rsid w:val="00961105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3" w:customStyle="1">
    <w:name w:val="Título3"/>
    <w:basedOn w:val="Normal"/>
    <w:qFormat/>
    <w:rsid w:val="00961105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2" w:customStyle="1">
    <w:name w:val="Título2"/>
    <w:basedOn w:val="Normal"/>
    <w:qFormat/>
    <w:rsid w:val="00961105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1" w:customStyle="1">
    <w:name w:val="Título1"/>
    <w:basedOn w:val="Normal"/>
    <w:qFormat/>
    <w:rsid w:val="00961105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odebalo1" w:customStyle="1">
    <w:name w:val="Texto de balão1"/>
    <w:basedOn w:val="Normal"/>
    <w:qFormat/>
    <w:rsid w:val="0096110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961105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rsid w:val="00961105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5526ce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LibreOffice/5.1.5.2$Windows_X86_64 LibreOffice_project/7a864d8825610a8c07cfc3bc01dd4fce6a9447e5</Application>
  <Pages>1</Pages>
  <Words>441</Words>
  <CharactersWithSpaces>2423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2019-07-13T18:53:00Z</dcterms:created>
  <dc:creator>Leticia Horbach Gonçalves</dc:creator>
  <dc:description/>
  <dc:language>pt-BR</dc:language>
  <cp:lastModifiedBy>Marcos Bessa</cp:lastModifiedBy>
  <cp:lastPrinted>2017-07-04T16:14:00Z</cp:lastPrinted>
  <dcterms:modified xsi:type="dcterms:W3CDTF">2019-07-15T16:25:00Z</dcterms:modified>
  <cp:revision>5</cp:revision>
  <dc:subject/>
  <dc:title>A QUÍMICA DOS AROMAS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