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4B6" w:rsidRDefault="002854B6">
      <w:pPr>
        <w:jc w:val="both"/>
        <w:rPr>
          <w:rFonts w:ascii="Times New Roman" w:hAnsi="Times New Roman" w:cs="Times New Roman"/>
        </w:rPr>
      </w:pPr>
    </w:p>
    <w:p w:rsidR="002854B6" w:rsidRDefault="00107F6D">
      <w:pPr>
        <w:jc w:val="both"/>
        <w:rPr>
          <w:rFonts w:ascii="Times New Roman" w:hAnsi="Times New Roman" w:cs="Times New Roman"/>
          <w:b/>
          <w:sz w:val="24"/>
        </w:rPr>
      </w:pPr>
      <w:r>
        <w:rPr>
          <w:rFonts w:ascii="Times New Roman" w:hAnsi="Times New Roman" w:cs="Times New Roman"/>
          <w:b/>
          <w:sz w:val="24"/>
        </w:rPr>
        <w:t>AS REPRESENTAÇÕES DO SENTIDO DE ENVELHECER NO DISCURSO DE IDOSOS QUE PARTICIPAM DA UNIVERSIDADE ABERTA PARA A MELHOR IDADE EM UMA UNIVERSIDADE PÚBLICA DE MATO GROSSO DO SUL.</w:t>
      </w:r>
    </w:p>
    <w:p w:rsidR="002854B6" w:rsidRDefault="00107F6D">
      <w:pPr>
        <w:jc w:val="both"/>
        <w:rPr>
          <w:rFonts w:ascii="Times New Roman" w:hAnsi="Times New Roman" w:cs="Times New Roman"/>
          <w:sz w:val="20"/>
        </w:rPr>
      </w:pPr>
      <w:r>
        <w:rPr>
          <w:rFonts w:ascii="Times New Roman" w:hAnsi="Times New Roman" w:cs="Times New Roman"/>
          <w:b/>
          <w:sz w:val="20"/>
        </w:rPr>
        <w:t xml:space="preserve">COSTA, Raynara Carvalho¹ </w:t>
      </w:r>
      <w:r>
        <w:rPr>
          <w:rFonts w:ascii="Times New Roman" w:hAnsi="Times New Roman" w:cs="Times New Roman"/>
          <w:sz w:val="20"/>
        </w:rPr>
        <w:t>(</w:t>
      </w:r>
      <w:hyperlink r:id="rId6">
        <w:r>
          <w:rPr>
            <w:rStyle w:val="LinkdaInternet"/>
            <w:rFonts w:ascii="Times New Roman" w:hAnsi="Times New Roman" w:cs="Times New Roman"/>
            <w:color w:val="000000"/>
            <w:sz w:val="20"/>
            <w:u w:val="none"/>
          </w:rPr>
          <w:t>raynaracarvalhocosta@gmail.com</w:t>
        </w:r>
      </w:hyperlink>
      <w:r>
        <w:rPr>
          <w:rFonts w:ascii="Times New Roman" w:hAnsi="Times New Roman" w:cs="Times New Roman"/>
          <w:sz w:val="20"/>
        </w:rPr>
        <w:t>);</w:t>
      </w:r>
      <w:r>
        <w:rPr>
          <w:rFonts w:ascii="Times New Roman" w:hAnsi="Times New Roman" w:cs="Times New Roman"/>
          <w:b/>
          <w:sz w:val="20"/>
        </w:rPr>
        <w:t xml:space="preserve"> MEDEIROS, Márcia Maria de </w:t>
      </w:r>
      <w:r>
        <w:rPr>
          <w:rFonts w:ascii="Times New Roman" w:hAnsi="Times New Roman" w:cs="Times New Roman"/>
          <w:sz w:val="20"/>
        </w:rPr>
        <w:t>(</w:t>
      </w:r>
      <w:hyperlink r:id="rId7">
        <w:r>
          <w:rPr>
            <w:rStyle w:val="LinkdaInternet"/>
            <w:rFonts w:ascii="Times New Roman" w:hAnsi="Times New Roman" w:cs="Times New Roman"/>
            <w:color w:val="000000"/>
            <w:sz w:val="20"/>
            <w:u w:val="none"/>
          </w:rPr>
          <w:t>maeve-35@hotmail.com</w:t>
        </w:r>
      </w:hyperlink>
      <w:r>
        <w:rPr>
          <w:rFonts w:ascii="Times New Roman" w:hAnsi="Times New Roman" w:cs="Times New Roman"/>
          <w:sz w:val="20"/>
        </w:rPr>
        <w:t>);</w:t>
      </w:r>
    </w:p>
    <w:p w:rsidR="002854B6" w:rsidRDefault="00107F6D">
      <w:pPr>
        <w:jc w:val="both"/>
        <w:rPr>
          <w:rFonts w:ascii="Times New Roman" w:hAnsi="Times New Roman" w:cs="Times New Roman"/>
          <w:sz w:val="20"/>
        </w:rPr>
      </w:pPr>
      <w:proofErr w:type="gramStart"/>
      <w:r>
        <w:rPr>
          <w:rFonts w:ascii="Times New Roman" w:hAnsi="Times New Roman" w:cs="Times New Roman"/>
          <w:sz w:val="20"/>
        </w:rPr>
        <w:t>¹</w:t>
      </w:r>
      <w:proofErr w:type="gramEnd"/>
      <w:r>
        <w:rPr>
          <w:rFonts w:ascii="Times New Roman" w:hAnsi="Times New Roman" w:cs="Times New Roman"/>
          <w:sz w:val="20"/>
        </w:rPr>
        <w:t xml:space="preserve"> Discente do curso de Enfermagem da  UEMS – Dourados; PIBIC- AAF/UEMS;</w:t>
      </w:r>
    </w:p>
    <w:p w:rsidR="002854B6" w:rsidRDefault="00107F6D">
      <w:pPr>
        <w:jc w:val="both"/>
        <w:rPr>
          <w:rFonts w:ascii="Times New Roman" w:hAnsi="Times New Roman" w:cs="Times New Roman"/>
          <w:sz w:val="20"/>
        </w:rPr>
      </w:pPr>
      <w:proofErr w:type="gramStart"/>
      <w:r>
        <w:rPr>
          <w:rFonts w:ascii="Times New Roman" w:hAnsi="Times New Roman" w:cs="Times New Roman"/>
          <w:sz w:val="20"/>
        </w:rPr>
        <w:t>²</w:t>
      </w:r>
      <w:proofErr w:type="gramEnd"/>
      <w:r>
        <w:rPr>
          <w:rFonts w:ascii="Times New Roman" w:hAnsi="Times New Roman" w:cs="Times New Roman"/>
          <w:sz w:val="20"/>
        </w:rPr>
        <w:t xml:space="preserve"> Docente  adjunta do curso de Enfermagem e do Mestrado</w:t>
      </w:r>
      <w:r>
        <w:rPr>
          <w:rFonts w:ascii="Times New Roman" w:hAnsi="Times New Roman" w:cs="Times New Roman"/>
          <w:sz w:val="20"/>
        </w:rPr>
        <w:t xml:space="preserve"> em Ensino e Saúde da UEMS- Dourados;</w:t>
      </w:r>
    </w:p>
    <w:p w:rsidR="002854B6" w:rsidRDefault="00107F6D">
      <w:pPr>
        <w:pStyle w:val="Textodocorpo20"/>
        <w:spacing w:before="0" w:after="0" w:line="283" w:lineRule="exact"/>
        <w:ind w:right="-143"/>
        <w:jc w:val="both"/>
        <w:rPr>
          <w:rFonts w:ascii="Times New Roman" w:hAnsi="Times New Roman" w:cs="Times New Roman"/>
          <w:i w:val="0"/>
          <w:sz w:val="22"/>
          <w:szCs w:val="22"/>
        </w:rPr>
      </w:pPr>
      <w:r>
        <w:rPr>
          <w:rFonts w:ascii="Times New Roman" w:hAnsi="Times New Roman" w:cs="Times New Roman"/>
          <w:i w:val="0"/>
          <w:sz w:val="24"/>
          <w:szCs w:val="22"/>
        </w:rPr>
        <w:t xml:space="preserve">O processo que culmina no envelhecimento bem como a construção de categorias </w:t>
      </w:r>
      <w:proofErr w:type="spellStart"/>
      <w:r>
        <w:rPr>
          <w:rFonts w:ascii="Times New Roman" w:hAnsi="Times New Roman" w:cs="Times New Roman"/>
          <w:i w:val="0"/>
          <w:sz w:val="24"/>
          <w:szCs w:val="22"/>
        </w:rPr>
        <w:t>identificatórias</w:t>
      </w:r>
      <w:proofErr w:type="spellEnd"/>
      <w:r>
        <w:rPr>
          <w:rFonts w:ascii="Times New Roman" w:hAnsi="Times New Roman" w:cs="Times New Roman"/>
          <w:i w:val="0"/>
          <w:sz w:val="24"/>
          <w:szCs w:val="22"/>
        </w:rPr>
        <w:t xml:space="preserve"> em torno dele (representadas em termos como “velhice”, “velho”, “envelhecimento”, “idoso”) </w:t>
      </w:r>
      <w:proofErr w:type="gramStart"/>
      <w:r>
        <w:rPr>
          <w:rFonts w:ascii="Times New Roman" w:hAnsi="Times New Roman" w:cs="Times New Roman"/>
          <w:i w:val="0"/>
          <w:sz w:val="24"/>
          <w:szCs w:val="22"/>
        </w:rPr>
        <w:t>decorrem</w:t>
      </w:r>
      <w:proofErr w:type="gramEnd"/>
      <w:r>
        <w:rPr>
          <w:rFonts w:ascii="Times New Roman" w:hAnsi="Times New Roman" w:cs="Times New Roman"/>
          <w:i w:val="0"/>
          <w:sz w:val="24"/>
          <w:szCs w:val="22"/>
        </w:rPr>
        <w:t xml:space="preserve"> de um percurso histórico</w:t>
      </w:r>
      <w:r>
        <w:rPr>
          <w:rFonts w:ascii="Times New Roman" w:hAnsi="Times New Roman" w:cs="Times New Roman"/>
          <w:i w:val="0"/>
          <w:sz w:val="24"/>
          <w:szCs w:val="22"/>
        </w:rPr>
        <w:t xml:space="preserve"> e são nele culturalmente construídas e tangenciadas.</w:t>
      </w:r>
      <w:r>
        <w:rPr>
          <w:rFonts w:ascii="Times New Roman" w:hAnsi="Times New Roman" w:cs="Times New Roman"/>
          <w:color w:val="000000"/>
          <w:sz w:val="24"/>
          <w:szCs w:val="22"/>
        </w:rPr>
        <w:t xml:space="preserve"> </w:t>
      </w:r>
      <w:r>
        <w:rPr>
          <w:rFonts w:ascii="Times New Roman" w:hAnsi="Times New Roman" w:cs="Times New Roman"/>
          <w:i w:val="0"/>
          <w:color w:val="000000"/>
          <w:sz w:val="24"/>
          <w:szCs w:val="22"/>
        </w:rPr>
        <w:t>Para analisarmos o contexto de envelhecimento humano, devemos ponderar sobre várias perspectivas como as questões que envolvem processos psicológicos, biológicos, ambientais entre outros. É preciso sali</w:t>
      </w:r>
      <w:r>
        <w:rPr>
          <w:rFonts w:ascii="Times New Roman" w:hAnsi="Times New Roman" w:cs="Times New Roman"/>
          <w:i w:val="0"/>
          <w:color w:val="000000"/>
          <w:sz w:val="24"/>
          <w:szCs w:val="22"/>
        </w:rPr>
        <w:t>entar que o sujeito que envelhece enfrenta fatores intrínsecos e extrínsecos que o fazem sofrer diversas ações societárias tornando-se um ator coletivo.</w:t>
      </w:r>
      <w:r>
        <w:rPr>
          <w:sz w:val="24"/>
          <w:szCs w:val="22"/>
        </w:rPr>
        <w:t xml:space="preserve"> </w:t>
      </w:r>
      <w:r>
        <w:rPr>
          <w:rFonts w:ascii="Times New Roman" w:hAnsi="Times New Roman" w:cs="Times New Roman"/>
          <w:i w:val="0"/>
          <w:sz w:val="24"/>
          <w:szCs w:val="22"/>
        </w:rPr>
        <w:t xml:space="preserve">Este artigo tem por objetivo analisar as representações sobre o envelhecimento para as pessoas </w:t>
      </w:r>
      <w:proofErr w:type="gramStart"/>
      <w:r>
        <w:rPr>
          <w:rFonts w:ascii="Times New Roman" w:hAnsi="Times New Roman" w:cs="Times New Roman"/>
          <w:i w:val="0"/>
          <w:sz w:val="24"/>
          <w:szCs w:val="22"/>
        </w:rPr>
        <w:t>idosas q</w:t>
      </w:r>
      <w:r>
        <w:rPr>
          <w:rFonts w:ascii="Times New Roman" w:hAnsi="Times New Roman" w:cs="Times New Roman"/>
          <w:i w:val="0"/>
          <w:sz w:val="24"/>
          <w:szCs w:val="22"/>
        </w:rPr>
        <w:t>ue participam do projeto de extensão Universidade Aberta</w:t>
      </w:r>
      <w:proofErr w:type="gramEnd"/>
      <w:r>
        <w:rPr>
          <w:rFonts w:ascii="Times New Roman" w:hAnsi="Times New Roman" w:cs="Times New Roman"/>
          <w:i w:val="0"/>
          <w:sz w:val="24"/>
          <w:szCs w:val="22"/>
        </w:rPr>
        <w:t xml:space="preserve"> à Melhor Idade (UNAMI), realizado pela Universidade Estadual de Mato Grosso do Sul (UEMS). Os </w:t>
      </w:r>
      <w:proofErr w:type="gramStart"/>
      <w:r>
        <w:rPr>
          <w:rFonts w:ascii="Times New Roman" w:hAnsi="Times New Roman" w:cs="Times New Roman"/>
          <w:i w:val="0"/>
          <w:sz w:val="24"/>
          <w:szCs w:val="22"/>
        </w:rPr>
        <w:t>idosos</w:t>
      </w:r>
      <w:proofErr w:type="gramEnd"/>
      <w:r>
        <w:rPr>
          <w:rFonts w:ascii="Times New Roman" w:hAnsi="Times New Roman" w:cs="Times New Roman"/>
          <w:i w:val="0"/>
          <w:sz w:val="24"/>
          <w:szCs w:val="22"/>
        </w:rPr>
        <w:t xml:space="preserve"> que concordaram em participar da pesquisa responderam a um questionário aberto, constituído por um</w:t>
      </w:r>
      <w:r>
        <w:rPr>
          <w:rFonts w:ascii="Times New Roman" w:hAnsi="Times New Roman" w:cs="Times New Roman"/>
          <w:i w:val="0"/>
          <w:sz w:val="24"/>
          <w:szCs w:val="22"/>
        </w:rPr>
        <w:t>a questão temática, “o que significa para você o termo envelhecimento?". Suas respostas foram analisadas a partir da teoria proposta por Michel Foucault em seu livro "O Discurso da Ordem" (1999), tentando entender a construção de sentido a partir de uma co</w:t>
      </w:r>
      <w:r>
        <w:rPr>
          <w:rFonts w:ascii="Times New Roman" w:hAnsi="Times New Roman" w:cs="Times New Roman"/>
          <w:i w:val="0"/>
          <w:sz w:val="24"/>
          <w:szCs w:val="22"/>
        </w:rPr>
        <w:t xml:space="preserve">ndição histórica representativa da realidade destes idosos. Também procuramos perceber se a sua participação no projeto mudou o significado dado por eles para o termo, defendendo uma maior autonomia do sujeito que assume assim a sua identidade. Percebe-se </w:t>
      </w:r>
      <w:r>
        <w:rPr>
          <w:rFonts w:ascii="Times New Roman" w:hAnsi="Times New Roman" w:cs="Times New Roman"/>
          <w:i w:val="0"/>
          <w:sz w:val="24"/>
          <w:szCs w:val="22"/>
        </w:rPr>
        <w:t>que o grupo de idosos cujo discurso está sendo estudado apresentam uma lógica de perspectiva em relação ao ser individual onde se torna possível distinguir os três elementos primordiais apontados por Foucault (1985): o primeiro deles, o valor que cada suje</w:t>
      </w:r>
      <w:r>
        <w:rPr>
          <w:rFonts w:ascii="Times New Roman" w:hAnsi="Times New Roman" w:cs="Times New Roman"/>
          <w:i w:val="0"/>
          <w:sz w:val="24"/>
          <w:szCs w:val="22"/>
        </w:rPr>
        <w:t>ito atribui a sua singularidade e a sua independência (ato este que lhe é auferido pelo grupo ou pelas instituições de que faz parte); em segundo lugar, a valorização das atividades inerentes a sua vida privada tais como as relações familiares e as ativida</w:t>
      </w:r>
      <w:r>
        <w:rPr>
          <w:rFonts w:ascii="Times New Roman" w:hAnsi="Times New Roman" w:cs="Times New Roman"/>
          <w:i w:val="0"/>
          <w:sz w:val="24"/>
          <w:szCs w:val="22"/>
        </w:rPr>
        <w:t>des cotidianas; e em terceiro, as relações que o sujeito estabelece consigo, ou dito de outra forma, o ato de tomar a si mesmo como objeto de conhecimento. Através das falas obtidas nas respostas, percebe-se que a UNAMI/UEMS é um espaço onde o exercício da</w:t>
      </w:r>
      <w:r>
        <w:rPr>
          <w:rFonts w:ascii="Times New Roman" w:hAnsi="Times New Roman" w:cs="Times New Roman"/>
          <w:i w:val="0"/>
          <w:sz w:val="24"/>
          <w:szCs w:val="22"/>
        </w:rPr>
        <w:t xml:space="preserve"> “cultura de si” é realizado fazendo com que este grupo articule uma arte da existência que se constitui em uma atitude revelada através de seus atos, formas de comportamento, procedimentos em relação ao mundo. Tal processo é por eles vivenciado e refinado</w:t>
      </w:r>
      <w:r>
        <w:rPr>
          <w:rFonts w:ascii="Times New Roman" w:hAnsi="Times New Roman" w:cs="Times New Roman"/>
          <w:i w:val="0"/>
          <w:sz w:val="24"/>
          <w:szCs w:val="22"/>
        </w:rPr>
        <w:t>, sendo constantemente aprimorado e exercitado através das relações entre os membros da UNAMI/UEMS e das relações entre eles e a comunidade universitária</w:t>
      </w:r>
      <w:r>
        <w:rPr>
          <w:rFonts w:ascii="Times New Roman" w:hAnsi="Times New Roman" w:cs="Times New Roman"/>
          <w:i w:val="0"/>
          <w:sz w:val="22"/>
          <w:szCs w:val="22"/>
        </w:rPr>
        <w:t>.</w:t>
      </w:r>
    </w:p>
    <w:p w:rsidR="002854B6" w:rsidRDefault="002854B6">
      <w:pPr>
        <w:pStyle w:val="Textodocorpo20"/>
        <w:spacing w:before="0" w:after="0" w:line="283" w:lineRule="exact"/>
        <w:ind w:right="-143"/>
        <w:jc w:val="both"/>
        <w:rPr>
          <w:rFonts w:ascii="Times New Roman" w:hAnsi="Times New Roman" w:cs="Times New Roman"/>
          <w:i w:val="0"/>
          <w:color w:val="000000"/>
          <w:sz w:val="22"/>
          <w:szCs w:val="22"/>
          <w:shd w:val="clear" w:color="auto" w:fill="FFFFFF"/>
          <w:lang w:eastAsia="pt-PT"/>
        </w:rPr>
      </w:pPr>
    </w:p>
    <w:p w:rsidR="002854B6" w:rsidRDefault="00107F6D">
      <w:pPr>
        <w:jc w:val="both"/>
        <w:rPr>
          <w:rFonts w:ascii="Times New Roman" w:hAnsi="Times New Roman" w:cs="Times New Roman"/>
        </w:rPr>
      </w:pPr>
      <w:r>
        <w:rPr>
          <w:rFonts w:ascii="Times New Roman" w:hAnsi="Times New Roman" w:cs="Times New Roman"/>
          <w:b/>
        </w:rPr>
        <w:t>Palavra-chave</w:t>
      </w:r>
      <w:r>
        <w:rPr>
          <w:rFonts w:ascii="Times New Roman" w:hAnsi="Times New Roman" w:cs="Times New Roman"/>
        </w:rPr>
        <w:t xml:space="preserve">: UNAM </w:t>
      </w:r>
      <w:r w:rsidR="00937B06">
        <w:rPr>
          <w:rFonts w:ascii="Times New Roman" w:hAnsi="Times New Roman" w:cs="Times New Roman"/>
        </w:rPr>
        <w:t>I</w:t>
      </w:r>
      <w:r>
        <w:rPr>
          <w:rFonts w:ascii="Times New Roman" w:hAnsi="Times New Roman" w:cs="Times New Roman"/>
        </w:rPr>
        <w:t>. Discurso.  Michel Foucault.</w:t>
      </w:r>
    </w:p>
    <w:p w:rsidR="002854B6" w:rsidRDefault="00107F6D">
      <w:pPr>
        <w:jc w:val="both"/>
        <w:rPr>
          <w:rFonts w:ascii="Times New Roman" w:hAnsi="Times New Roman" w:cs="Times New Roman"/>
        </w:rPr>
      </w:pPr>
      <w:r>
        <w:rPr>
          <w:rFonts w:ascii="Times New Roman" w:hAnsi="Times New Roman" w:cs="Times New Roman"/>
          <w:b/>
        </w:rPr>
        <w:t xml:space="preserve">Agradecimento: </w:t>
      </w:r>
      <w:r>
        <w:rPr>
          <w:rFonts w:ascii="Times New Roman" w:hAnsi="Times New Roman" w:cs="Times New Roman"/>
        </w:rPr>
        <w:t xml:space="preserve">Ao Programa Institucional de Bolsa </w:t>
      </w:r>
      <w:r>
        <w:rPr>
          <w:rFonts w:ascii="Times New Roman" w:hAnsi="Times New Roman" w:cs="Times New Roman"/>
        </w:rPr>
        <w:t>PIBIC-AAF, CNPq, UEMS.</w:t>
      </w:r>
    </w:p>
    <w:p w:rsidR="002854B6" w:rsidRDefault="002854B6">
      <w:pPr>
        <w:jc w:val="both"/>
        <w:rPr>
          <w:rFonts w:ascii="Times New Roman" w:hAnsi="Times New Roman" w:cs="Times New Roman"/>
        </w:rPr>
      </w:pPr>
    </w:p>
    <w:p w:rsidR="002854B6" w:rsidRDefault="002854B6">
      <w:pPr>
        <w:jc w:val="both"/>
        <w:rPr>
          <w:rFonts w:ascii="Times New Roman" w:hAnsi="Times New Roman" w:cs="Times New Roman"/>
          <w:sz w:val="20"/>
        </w:rPr>
      </w:pPr>
    </w:p>
    <w:p w:rsidR="002854B6" w:rsidRDefault="002854B6">
      <w:pPr>
        <w:spacing w:after="0" w:line="360" w:lineRule="auto"/>
        <w:jc w:val="center"/>
      </w:pPr>
    </w:p>
    <w:sectPr w:rsidR="002854B6" w:rsidSect="002854B6">
      <w:headerReference w:type="default" r:id="rId8"/>
      <w:pgSz w:w="11906" w:h="16838"/>
      <w:pgMar w:top="1475" w:right="1134" w:bottom="851" w:left="1134" w:header="1418"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F6D" w:rsidRDefault="00107F6D" w:rsidP="002854B6">
      <w:pPr>
        <w:spacing w:after="0" w:line="240" w:lineRule="auto"/>
      </w:pPr>
      <w:r>
        <w:separator/>
      </w:r>
    </w:p>
  </w:endnote>
  <w:endnote w:type="continuationSeparator" w:id="0">
    <w:p w:rsidR="00107F6D" w:rsidRDefault="00107F6D" w:rsidP="002854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00"/>
    <w:family w:val="roman"/>
    <w:notTrueType/>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F6D" w:rsidRDefault="00107F6D" w:rsidP="002854B6">
      <w:pPr>
        <w:spacing w:after="0" w:line="240" w:lineRule="auto"/>
      </w:pPr>
      <w:r>
        <w:separator/>
      </w:r>
    </w:p>
  </w:footnote>
  <w:footnote w:type="continuationSeparator" w:id="0">
    <w:p w:rsidR="00107F6D" w:rsidRDefault="00107F6D" w:rsidP="002854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4B6" w:rsidRDefault="00107F6D">
    <w:pPr>
      <w:pStyle w:val="Cabealho"/>
      <w:jc w:val="both"/>
      <w:rPr>
        <w:lang w:eastAsia="pt-BR"/>
      </w:rPr>
    </w:pPr>
    <w:r>
      <w:rPr>
        <w:noProof/>
        <w:lang w:eastAsia="pt-BR"/>
      </w:rPr>
      <w:drawing>
        <wp:anchor distT="0" distB="0" distL="0" distR="0" simplePos="0" relativeHeight="251658240" behindDoc="1" locked="0" layoutInCell="1" allowOverlap="1">
          <wp:simplePos x="0" y="0"/>
          <wp:positionH relativeFrom="column">
            <wp:posOffset>-720090</wp:posOffset>
          </wp:positionH>
          <wp:positionV relativeFrom="paragraph">
            <wp:posOffset>-897890</wp:posOffset>
          </wp:positionV>
          <wp:extent cx="7560310" cy="1114425"/>
          <wp:effectExtent l="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rcRect/>
                  <a:stretch>
                    <a:fillRect/>
                  </a:stretch>
                </pic:blipFill>
                <pic:spPr bwMode="auto">
                  <a:xfrm>
                    <a:off x="0" y="0"/>
                    <a:ext cx="7560310" cy="111442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2854B6"/>
    <w:rsid w:val="00107F6D"/>
    <w:rsid w:val="002854B6"/>
    <w:rsid w:val="00937B06"/>
    <w:rsid w:val="00A237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854B6"/>
    <w:pPr>
      <w:suppressAutoHyphens/>
    </w:pPr>
    <w:rPr>
      <w:rFonts w:ascii="Calibri" w:eastAsia="Calibri" w:hAnsi="Calibri" w:cs="Calibri"/>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alloonTextChar">
    <w:name w:val="Balloon Text Char"/>
    <w:rsid w:val="002854B6"/>
    <w:rPr>
      <w:rFonts w:ascii="Tahoma" w:hAnsi="Tahoma" w:cs="Tahoma"/>
      <w:sz w:val="16"/>
      <w:szCs w:val="16"/>
    </w:rPr>
  </w:style>
  <w:style w:type="character" w:customStyle="1" w:styleId="HeaderChar">
    <w:name w:val="Header Char"/>
    <w:basedOn w:val="Fontepargpadro"/>
    <w:rsid w:val="002854B6"/>
  </w:style>
  <w:style w:type="character" w:customStyle="1" w:styleId="FooterChar">
    <w:name w:val="Footer Char"/>
    <w:basedOn w:val="Fontepargpadro"/>
    <w:rsid w:val="002854B6"/>
  </w:style>
  <w:style w:type="character" w:customStyle="1" w:styleId="nfaseforte">
    <w:name w:val="Ênfase forte"/>
    <w:rsid w:val="002854B6"/>
    <w:rPr>
      <w:b/>
      <w:bCs/>
    </w:rPr>
  </w:style>
  <w:style w:type="character" w:customStyle="1" w:styleId="Legendadatabela2">
    <w:name w:val="Legenda da tabela (2)_"/>
    <w:rsid w:val="002854B6"/>
    <w:rPr>
      <w:rFonts w:ascii="Arial" w:hAnsi="Arial" w:cs="Arial"/>
      <w:b/>
      <w:bCs/>
      <w:sz w:val="23"/>
      <w:szCs w:val="23"/>
      <w:shd w:val="clear" w:color="auto" w:fill="FFFFFF"/>
    </w:rPr>
  </w:style>
  <w:style w:type="character" w:customStyle="1" w:styleId="LinkdaInternet">
    <w:name w:val="Link da Internet"/>
    <w:rsid w:val="002854B6"/>
    <w:rPr>
      <w:color w:val="0000FF"/>
      <w:u w:val="single"/>
    </w:rPr>
  </w:style>
  <w:style w:type="character" w:customStyle="1" w:styleId="TextodenotaderodapChar">
    <w:name w:val="Texto de nota de rodapé Char"/>
    <w:basedOn w:val="Fontepargpadro"/>
    <w:rsid w:val="002854B6"/>
    <w:rPr>
      <w:rFonts w:ascii="Calibri" w:eastAsia="Calibri" w:hAnsi="Calibri" w:cs="Calibri"/>
      <w:lang w:eastAsia="zh-CN"/>
    </w:rPr>
  </w:style>
  <w:style w:type="character" w:styleId="Refdenotaderodap">
    <w:name w:val="footnote reference"/>
    <w:basedOn w:val="Fontepargpadro"/>
    <w:rsid w:val="002854B6"/>
    <w:rPr>
      <w:vertAlign w:val="superscript"/>
    </w:rPr>
  </w:style>
  <w:style w:type="character" w:customStyle="1" w:styleId="Textodocorpo2">
    <w:name w:val="Texto do corpo (2)_"/>
    <w:basedOn w:val="Fontepargpadro"/>
    <w:rsid w:val="002854B6"/>
    <w:rPr>
      <w:rFonts w:ascii="Arial" w:hAnsi="Arial" w:cs="Arial"/>
      <w:i/>
      <w:iCs/>
      <w:sz w:val="15"/>
      <w:szCs w:val="15"/>
      <w:shd w:val="clear" w:color="auto" w:fill="FFFFFF"/>
    </w:rPr>
  </w:style>
  <w:style w:type="paragraph" w:styleId="Ttulo">
    <w:name w:val="Title"/>
    <w:basedOn w:val="Normal"/>
    <w:next w:val="Corpodotexto"/>
    <w:rsid w:val="002854B6"/>
    <w:pPr>
      <w:keepNext/>
      <w:spacing w:before="240" w:after="120"/>
    </w:pPr>
    <w:rPr>
      <w:rFonts w:ascii="Arial" w:eastAsia="Microsoft YaHei" w:hAnsi="Arial" w:cs="Mangal"/>
      <w:sz w:val="28"/>
      <w:szCs w:val="28"/>
    </w:rPr>
  </w:style>
  <w:style w:type="paragraph" w:customStyle="1" w:styleId="Corpodotexto">
    <w:name w:val="Corpo do texto"/>
    <w:basedOn w:val="Normal"/>
    <w:rsid w:val="002854B6"/>
    <w:pPr>
      <w:spacing w:after="140" w:line="288" w:lineRule="auto"/>
    </w:pPr>
  </w:style>
  <w:style w:type="paragraph" w:styleId="Lista">
    <w:name w:val="List"/>
    <w:basedOn w:val="Corpodotexto"/>
    <w:rsid w:val="002854B6"/>
    <w:rPr>
      <w:rFonts w:cs="Mangal"/>
    </w:rPr>
  </w:style>
  <w:style w:type="paragraph" w:styleId="Legenda">
    <w:name w:val="caption"/>
    <w:basedOn w:val="Normal"/>
    <w:rsid w:val="002854B6"/>
    <w:pPr>
      <w:suppressLineNumbers/>
      <w:spacing w:before="120" w:after="120"/>
    </w:pPr>
    <w:rPr>
      <w:rFonts w:cs="Mangal"/>
      <w:i/>
      <w:iCs/>
      <w:sz w:val="24"/>
      <w:szCs w:val="24"/>
    </w:rPr>
  </w:style>
  <w:style w:type="paragraph" w:customStyle="1" w:styleId="ndice">
    <w:name w:val="Índice"/>
    <w:basedOn w:val="Normal"/>
    <w:rsid w:val="002854B6"/>
    <w:pPr>
      <w:suppressLineNumbers/>
    </w:pPr>
    <w:rPr>
      <w:rFonts w:cs="Mangal"/>
    </w:rPr>
  </w:style>
  <w:style w:type="paragraph" w:customStyle="1" w:styleId="Ttulo1">
    <w:name w:val="Título1"/>
    <w:basedOn w:val="Normal"/>
    <w:rsid w:val="002854B6"/>
    <w:pPr>
      <w:keepNext/>
      <w:spacing w:before="240" w:after="120"/>
    </w:pPr>
    <w:rPr>
      <w:rFonts w:ascii="Liberation Sans" w:eastAsia="Microsoft YaHei" w:hAnsi="Liberation Sans" w:cs="Mangal"/>
      <w:sz w:val="28"/>
      <w:szCs w:val="28"/>
    </w:rPr>
  </w:style>
  <w:style w:type="paragraph" w:styleId="Textodebalo">
    <w:name w:val="Balloon Text"/>
    <w:basedOn w:val="Normal"/>
    <w:rsid w:val="002854B6"/>
    <w:pPr>
      <w:spacing w:after="0" w:line="100" w:lineRule="atLeast"/>
    </w:pPr>
    <w:rPr>
      <w:rFonts w:ascii="Tahoma" w:hAnsi="Tahoma" w:cs="Tahoma"/>
      <w:sz w:val="16"/>
      <w:szCs w:val="16"/>
    </w:rPr>
  </w:style>
  <w:style w:type="paragraph" w:styleId="Cabealho">
    <w:name w:val="header"/>
    <w:basedOn w:val="Normal"/>
    <w:rsid w:val="002854B6"/>
    <w:pPr>
      <w:tabs>
        <w:tab w:val="center" w:pos="4252"/>
        <w:tab w:val="right" w:pos="8504"/>
      </w:tabs>
      <w:spacing w:after="0" w:line="100" w:lineRule="atLeast"/>
    </w:pPr>
  </w:style>
  <w:style w:type="paragraph" w:styleId="Rodap">
    <w:name w:val="footer"/>
    <w:basedOn w:val="Normal"/>
    <w:rsid w:val="002854B6"/>
    <w:pPr>
      <w:tabs>
        <w:tab w:val="center" w:pos="4252"/>
        <w:tab w:val="right" w:pos="8504"/>
      </w:tabs>
      <w:spacing w:after="0" w:line="100" w:lineRule="atLeast"/>
    </w:pPr>
  </w:style>
  <w:style w:type="paragraph" w:styleId="Textodenotaderodap">
    <w:name w:val="footnote text"/>
    <w:basedOn w:val="Normal"/>
    <w:rsid w:val="002854B6"/>
    <w:rPr>
      <w:sz w:val="20"/>
      <w:szCs w:val="20"/>
    </w:rPr>
  </w:style>
  <w:style w:type="paragraph" w:customStyle="1" w:styleId="Textodocorpo20">
    <w:name w:val="Texto do corpo (2)"/>
    <w:basedOn w:val="Normal"/>
    <w:rsid w:val="002854B6"/>
    <w:pPr>
      <w:widowControl w:val="0"/>
      <w:shd w:val="clear" w:color="auto" w:fill="FFFFFF"/>
      <w:suppressAutoHyphens w:val="0"/>
      <w:spacing w:before="120" w:after="360" w:line="355" w:lineRule="exact"/>
    </w:pPr>
    <w:rPr>
      <w:rFonts w:ascii="Arial" w:eastAsia="Times New Roman" w:hAnsi="Arial" w:cs="Arial"/>
      <w:i/>
      <w:iCs/>
      <w:sz w:val="15"/>
      <w:szCs w:val="15"/>
      <w:lang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aeve-35@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ynaracarvalhocosta@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524</Words>
  <Characters>2830</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QUÍMICA DOS AROMAS</dc:title>
  <dc:creator>Leticia Horbach Gonçalves</dc:creator>
  <cp:lastModifiedBy>Raynara</cp:lastModifiedBy>
  <cp:revision>2</cp:revision>
  <cp:lastPrinted>2016-07-08T14:38:00Z</cp:lastPrinted>
  <dcterms:created xsi:type="dcterms:W3CDTF">2016-08-08T23:58:00Z</dcterms:created>
  <dcterms:modified xsi:type="dcterms:W3CDTF">2016-08-08T23:58:00Z</dcterms:modified>
</cp:coreProperties>
</file>