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4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b/>
          <w:sz w:val="24"/>
          <w:szCs w:val="24"/>
          <w:shd w:fill="FFFFFF" w:val="clear"/>
        </w:rPr>
        <w:t xml:space="preserve">ESTRESSE FERMENTATIVO EM LEVEDURA PRODUTORA DE ETANOL 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</w:pPr>
      <w:r>
        <w:rPr>
          <w:rFonts w:ascii="Times New Roman" w:cs="Times New Roman" w:hAnsi="Times New Roman"/>
          <w:b/>
          <w:color w:val="000000"/>
          <w:sz w:val="20"/>
          <w:szCs w:val="20"/>
          <w:shd w:fill="FFFFFF" w:val="clear"/>
          <w:vertAlign w:val="superscript"/>
        </w:rPr>
        <w:t xml:space="preserve">1 </w:t>
      </w:r>
      <w:r>
        <w:rPr>
          <w:rFonts w:ascii="Times New Roman" w:cs="Times New Roman" w:hAnsi="Times New Roman"/>
          <w:b/>
          <w:color w:val="000000"/>
          <w:sz w:val="20"/>
          <w:szCs w:val="20"/>
          <w:shd w:fill="FFFFFF" w:val="clear"/>
        </w:rPr>
        <w:t xml:space="preserve">SANTOS, N. S. </w:t>
      </w:r>
      <w:r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  <w:t>(</w:t>
      </w:r>
      <w:hyperlink r:id="rId2">
        <w:r>
          <w:rPr>
            <w:rStyle w:val="style27"/>
            <w:rFonts w:ascii="Times New Roman" w:cs="Times New Roman" w:hAnsi="Times New Roman"/>
            <w:sz w:val="20"/>
            <w:szCs w:val="20"/>
            <w:shd w:fill="FFFFFF" w:val="clear"/>
          </w:rPr>
          <w:t>nislene5@hotmail.com</w:t>
        </w:r>
      </w:hyperlink>
      <w:r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  <w:t>);</w:t>
      </w:r>
      <w:r>
        <w:rPr>
          <w:rFonts w:ascii="Times New Roman" w:cs="Times New Roman" w:hAnsi="Times New Roman"/>
          <w:b/>
          <w:bCs/>
          <w:color w:val="000000"/>
          <w:sz w:val="20"/>
          <w:szCs w:val="20"/>
          <w:shd w:fill="FFFFFF" w:val="clear"/>
          <w:vertAlign w:val="superscript"/>
        </w:rPr>
        <w:t>2</w:t>
      </w:r>
      <w:bookmarkStart w:id="0" w:name="_GoBack"/>
      <w:bookmarkEnd w:id="0"/>
      <w:r>
        <w:rPr>
          <w:rFonts w:ascii="Times New Roman" w:cs="Times New Roman" w:hAnsi="Times New Roman"/>
          <w:b/>
          <w:color w:val="000000"/>
          <w:sz w:val="20"/>
          <w:szCs w:val="20"/>
          <w:shd w:fill="FFFFFF" w:val="clear"/>
          <w:vertAlign w:val="superscript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0"/>
          <w:szCs w:val="20"/>
          <w:shd w:fill="FFFFFF" w:val="clear"/>
        </w:rPr>
        <w:t>OLIVEIRA, N. M.(</w:t>
      </w:r>
      <w:hyperlink r:id="rId3">
        <w:r>
          <w:rPr>
            <w:rStyle w:val="style27"/>
            <w:rFonts w:ascii="Times New Roman" w:cs="Times New Roman" w:hAnsi="Times New Roman"/>
            <w:color w:val="000000"/>
            <w:sz w:val="20"/>
            <w:szCs w:val="20"/>
            <w:shd w:fill="FFFFFF" w:val="clear"/>
          </w:rPr>
          <w:t>namirnmo@hotmail.com</w:t>
        </w:r>
      </w:hyperlink>
      <w:r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  <w:t>);</w:t>
      </w:r>
      <w:r>
        <w:rPr>
          <w:rFonts w:ascii="Times New Roman" w:cs="Times New Roman" w:hAnsi="Times New Roman"/>
          <w:b/>
          <w:bCs/>
          <w:color w:val="000000"/>
          <w:sz w:val="20"/>
          <w:szCs w:val="20"/>
          <w:shd w:fill="FFFFFF" w:val="clear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0"/>
          <w:szCs w:val="20"/>
          <w:shd w:fill="FFFFFF" w:val="clear"/>
          <w:vertAlign w:val="superscript"/>
        </w:rPr>
        <w:t xml:space="preserve">3 </w:t>
      </w:r>
      <w:r>
        <w:rPr>
          <w:rFonts w:ascii="Times New Roman" w:cs="Times New Roman" w:hAnsi="Times New Roman"/>
          <w:b/>
          <w:bCs/>
          <w:color w:val="000000"/>
          <w:sz w:val="20"/>
          <w:szCs w:val="20"/>
          <w:shd w:fill="FFFFFF" w:val="clear"/>
        </w:rPr>
        <w:t>B</w:t>
      </w:r>
      <w:r>
        <w:rPr>
          <w:rFonts w:ascii="Times New Roman" w:cs="Times New Roman" w:hAnsi="Times New Roman"/>
          <w:b/>
          <w:color w:val="000000"/>
          <w:sz w:val="20"/>
          <w:szCs w:val="20"/>
          <w:shd w:fill="FFFFFF" w:val="clear"/>
        </w:rPr>
        <w:t>ATISTOTE, M</w:t>
      </w:r>
      <w:r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  <w:t xml:space="preserve">.( </w:t>
      </w:r>
      <w:hyperlink r:id="rId4">
        <w:r>
          <w:rPr>
            <w:rStyle w:val="style27"/>
            <w:rFonts w:ascii="Times New Roman" w:cs="Times New Roman" w:hAnsi="Times New Roman"/>
            <w:sz w:val="20"/>
            <w:szCs w:val="20"/>
            <w:shd w:fill="FFFFFF" w:val="clear"/>
          </w:rPr>
          <w:t>margareth@hotmail.com</w:t>
        </w:r>
      </w:hyperlink>
      <w:r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  <w:t>);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</w:pPr>
      <w:r>
        <w:rPr>
          <w:rFonts w:ascii="Times New Roman" w:cs="Times New Roman" w:hAnsi="Times New Roman"/>
          <w:sz w:val="20"/>
          <w:szCs w:val="20"/>
          <w:shd w:fill="FFFFFF" w:val="clear"/>
          <w:vertAlign w:val="superscript"/>
        </w:rPr>
        <w:t>1</w:t>
      </w:r>
      <w:r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  <w:t>Aluna do Programa de Pós Graduação em Recursos Naturais -UEMS;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</w:pPr>
      <w:r>
        <w:rPr>
          <w:rFonts w:ascii="Times New Roman" w:cs="Times New Roman" w:hAnsi="Times New Roman"/>
          <w:color w:val="000000"/>
          <w:sz w:val="20"/>
          <w:szCs w:val="20"/>
          <w:shd w:fill="FFFFFF" w:val="clear"/>
          <w:vertAlign w:val="superscript"/>
        </w:rPr>
        <w:t>2</w:t>
      </w:r>
      <w:r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  <w:t xml:space="preserve">Aluno do Curso de Química Industrial-UEMS;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</w:pPr>
      <w:r>
        <w:rPr>
          <w:rFonts w:ascii="Times New Roman" w:cs="Times New Roman" w:hAnsi="Times New Roman"/>
          <w:b/>
          <w:bCs/>
          <w:color w:val="000000"/>
          <w:sz w:val="20"/>
          <w:szCs w:val="20"/>
          <w:shd w:fill="FFFFFF" w:val="clear"/>
          <w:vertAlign w:val="superscript"/>
        </w:rPr>
        <w:t xml:space="preserve">3 </w:t>
      </w:r>
      <w:r>
        <w:rPr>
          <w:rFonts w:ascii="Times New Roman" w:cs="Times New Roman" w:hAnsi="Times New Roman"/>
          <w:color w:val="000000"/>
          <w:sz w:val="20"/>
          <w:szCs w:val="20"/>
          <w:shd w:fill="FFFFFF" w:val="clear"/>
          <w:vertAlign w:val="superscript"/>
        </w:rPr>
        <w:t xml:space="preserve"> </w:t>
      </w:r>
      <w:r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  <w:t>Professora do Programa de Pós Graduação em Recursos Naturais -UEMS.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</w:r>
    </w:p>
    <w:p>
      <w:pPr>
        <w:pStyle w:val="style45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hd w:fill="FFFFFF" w:val="clear"/>
        </w:rPr>
      </w:pPr>
      <w:r>
        <w:rPr>
          <w:rFonts w:ascii="Times New Roman" w:cs="Times New Roman" w:hAnsi="Times New Roman"/>
        </w:rPr>
        <w:t xml:space="preserve">O Brasil é o segundo maior produtor de etanol do mundo a partir da cana-de-açúcar, com 22% da produção mundial e 34% das exportações. Sendo que o </w:t>
      </w:r>
      <w:r>
        <w:rPr>
          <w:rFonts w:ascii="Times New Roman" w:cs="Times New Roman" w:hAnsi="Times New Roman"/>
          <w:shd w:fill="FFFFFF" w:val="clear"/>
        </w:rPr>
        <w:t xml:space="preserve">cultivo da cultura ocorre em 22 estados do país, sendo possível gerar etanol suficiente para atender o mercado interno e externo. A </w:t>
      </w:r>
      <w:r>
        <w:rPr>
          <w:rFonts w:ascii="Times New Roman" w:cs="Times New Roman" w:hAnsi="Times New Roman"/>
          <w:color w:val="000000"/>
          <w:shd w:fill="FFFFFF" w:val="clear"/>
        </w:rPr>
        <w:t xml:space="preserve">busca por um processo mais eficiente de produção de etanol combustível perpassa por compreender as bases do processo de produção e as condições estressantes as quais são submetidas as leveduras durante o processo fermentativo e o que isto resulta na produção de etanol. </w:t>
      </w:r>
      <w:r>
        <w:rPr>
          <w:rFonts w:ascii="Times New Roman" w:cs="Times New Roman" w:hAnsi="Times New Roman"/>
        </w:rPr>
        <w:t>O trabalho visa analisar o perfil de estresse celular os quais são submetidas as leveduras  produtoras de etanol.  Para o cultivo celular f</w:t>
      </w:r>
      <w:r>
        <w:rPr>
          <w:rFonts w:ascii="Times New Roman" w:cs="Times New Roman" w:hAnsi="Times New Roman"/>
          <w:shd w:fill="FFFFFF" w:val="clear"/>
        </w:rPr>
        <w:t xml:space="preserve">oi utilizada a linhagem Catanduva-1 cultivada em meio (YPD 2%) esterilizado a 120ºC por 20 minutos, e incubada a 30ºC por 24 horas para produção de biomassa.  Para a realização do experimento fermentativo o mosto foi calibrado com o auxílio de um sacarímetro nas concentrações graus Brix de (18º, 22º e 25º) sem correção do pH e esterilizado a 120ºC por 20 minutos. A biomassa obtida foi centrifugada e lavada por 3 vezes consecutivas em solução salina (0,85%) e inoculada no mosto as respectivas concentrações graus Brix e incubados em “shequer” a 30ºC a 250 rpm, sob diferentes tempos de crescimentos, alíquotas foram retiradas para analisar os parâmetros fermentativos. A análise da produção de biomassa foi realizada através de medidas espectrofotométricas a 570nm, e a determinação da viabilidade celular foi realizada pela coloração com azul de metileno e contagem em câmara de Neubauer por microscopia óptica. Na avaliação dos parâmetros fermentativos a linhagem estuda apresentou diferenças na cinética durante o processo fermentativo, mostrando que sofreu a influência do meio fermentativo. A levedura estudada apresentou um melhor desempenho fermentativo na concentração de 18º Brix no tempo de 25 horas mostrando uma produção de biomassa de 12 mg/mL e taxa de viabilidade  celular de 80%, no entanto no mesmo tempo de fermentação e na concentração de 25º Brix a  levedura apresentou uma menor desempenho de 8 mg/mL e viabilidade de 60%, mostrando ser mais sensível </w:t>
      </w:r>
      <w:bookmarkStart w:id="1" w:name="__DdeLink__3095_1484983398"/>
      <w:bookmarkEnd w:id="1"/>
      <w:r>
        <w:rPr>
          <w:rFonts w:ascii="Times New Roman" w:cs="Times New Roman" w:hAnsi="Times New Roman"/>
          <w:shd w:fill="FFFFFF" w:val="clear"/>
        </w:rPr>
        <w:t>e que possivelmente tenha sofrido  estresse celular quando submetida a alta pressão osmótica durante o processo fermentativo.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200" w:lineRule="atLeast"/>
        <w:contextualSpacing w:val="false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b/>
          <w:sz w:val="24"/>
          <w:szCs w:val="24"/>
        </w:rPr>
        <w:t xml:space="preserve">Palavra-chave: </w:t>
      </w:r>
      <w:r>
        <w:rPr>
          <w:rFonts w:ascii="Times New Roman" w:cs="Arial" w:hAnsi="Times New Roman"/>
          <w:sz w:val="24"/>
          <w:szCs w:val="24"/>
        </w:rPr>
        <w:t>Mosto, Micro-organismo, Fermentação.</w:t>
      </w:r>
    </w:p>
    <w:p>
      <w:pPr>
        <w:pStyle w:val="style0"/>
        <w:spacing w:after="0" w:before="0" w:line="200" w:lineRule="atLeast"/>
        <w:contextualSpacing w:val="false"/>
        <w:rPr>
          <w:rFonts w:ascii="Times New Roman" w:cs="Arial" w:hAnsi="Times New Roman"/>
          <w:b/>
          <w:sz w:val="24"/>
          <w:szCs w:val="24"/>
        </w:rPr>
      </w:pPr>
      <w:r>
        <w:rPr>
          <w:rFonts w:ascii="Times New Roman" w:cs="Arial" w:hAnsi="Times New Roman"/>
          <w:b/>
          <w:sz w:val="24"/>
          <w:szCs w:val="24"/>
        </w:rPr>
      </w:r>
    </w:p>
    <w:p>
      <w:pPr>
        <w:pStyle w:val="style37"/>
        <w:spacing w:after="0" w:before="0" w:line="255" w:lineRule="atLeast"/>
        <w:ind w:hanging="0" w:left="29" w:right="0"/>
        <w:contextualSpacing w:val="false"/>
        <w:jc w:val="both"/>
        <w:rPr/>
      </w:pPr>
      <w:r>
        <w:rPr/>
      </w:r>
    </w:p>
    <w:p>
      <w:pPr>
        <w:pStyle w:val="style37"/>
        <w:spacing w:after="0" w:before="0" w:line="255" w:lineRule="atLeast"/>
        <w:ind w:hanging="0" w:left="29" w:right="0"/>
        <w:contextualSpacing w:val="false"/>
        <w:jc w:val="both"/>
        <w:rPr/>
      </w:pPr>
      <w:r>
        <w:rPr/>
      </w:r>
    </w:p>
    <w:sectPr>
      <w:headerReference r:id="rId5" w:type="default"/>
      <w:headerReference r:id="rId6" w:type="first"/>
      <w:type w:val="nextPage"/>
      <w:pgSz w:h="15840" w:w="12240"/>
      <w:pgMar w:bottom="1418" w:footer="0" w:gutter="0" w:header="720" w:left="1418" w:right="1418" w:top="1418"/>
      <w:pgNumType w:fmt="decimal"/>
      <w:formProt w:val="false"/>
      <w:titlePg/>
      <w:textDirection w:val="lrTb"/>
      <w:docGrid w:charSpace="184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3"/>
      <w:spacing w:after="200" w:before="0"/>
      <w:contextualSpacing w:val="false"/>
      <w:jc w:val="both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3"/>
      <w:jc w:val="both"/>
      <w:rPr>
        <w:lang w:eastAsia="pt-BR"/>
      </w:rPr>
    </w:pPr>
    <w:r>
      <w:rPr>
        <w:lang w:eastAsia="pt-BR"/>
      </w:rPr>
      <w:drawing>
        <wp:anchor allowOverlap="1" behindDoc="1" distB="0" distL="0" distR="0" distT="0" layoutInCell="1" locked="0" relativeHeight="0" simplePos="0">
          <wp:simplePos x="0" y="0"/>
          <wp:positionH relativeFrom="column">
            <wp:posOffset>-900430</wp:posOffset>
          </wp:positionH>
          <wp:positionV relativeFrom="paragraph">
            <wp:posOffset>-457200</wp:posOffset>
          </wp:positionV>
          <wp:extent cx="7772400" cy="1905000"/>
          <wp:effectExtent b="0" l="0" r="0" t="0"/>
          <wp:wrapNone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90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43"/>
      <w:jc w:val="both"/>
      <w:rPr>
        <w:lang w:eastAsia="pt-BR"/>
      </w:rPr>
    </w:pPr>
    <w:r>
      <w:rPr>
        <w:lang w:eastAsia="pt-BR"/>
      </w:rPr>
    </w:r>
  </w:p>
  <w:p>
    <w:pPr>
      <w:pStyle w:val="style43"/>
      <w:jc w:val="both"/>
      <w:rPr/>
    </w:pPr>
    <w:r>
      <w:rPr/>
    </w:r>
  </w:p>
  <w:p>
    <w:pPr>
      <w:pStyle w:val="style43"/>
      <w:spacing w:after="200" w:before="0"/>
      <w:contextualSpacing w:val="false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00000A"/>
      <w:sz w:val="22"/>
      <w:szCs w:val="22"/>
      <w:lang w:bidi="ar-SA" w:eastAsia="zh-CN" w:val="pt-BR"/>
    </w:rPr>
  </w:style>
  <w:style w:styleId="style1" w:type="paragraph">
    <w:name w:val="Título 1"/>
    <w:basedOn w:val="style32"/>
    <w:next w:val="style1"/>
    <w:pPr>
      <w:widowControl w:val="false"/>
      <w:suppressAutoHyphens w:val="true"/>
    </w:pPr>
    <w:rPr>
      <w:b/>
      <w:bCs/>
      <w:sz w:val="32"/>
      <w:szCs w:val="32"/>
    </w:rPr>
  </w:style>
  <w:style w:styleId="style2" w:type="paragraph">
    <w:name w:val="Título 2"/>
    <w:basedOn w:val="style32"/>
    <w:next w:val="style2"/>
    <w:pPr>
      <w:widowControl w:val="false"/>
      <w:suppressAutoHyphens w:val="true"/>
    </w:pPr>
    <w:rPr>
      <w:b/>
      <w:bCs/>
      <w:i/>
      <w:iCs/>
      <w:sz w:val="28"/>
      <w:szCs w:val="28"/>
    </w:rPr>
  </w:style>
  <w:style w:styleId="style3" w:type="paragraph">
    <w:name w:val="Título 3"/>
    <w:basedOn w:val="style32"/>
    <w:next w:val="style3"/>
    <w:pPr>
      <w:widowControl w:val="false"/>
      <w:suppressAutoHyphens w:val="true"/>
    </w:pPr>
    <w:rPr>
      <w:b/>
      <w:bCs/>
      <w:sz w:val="28"/>
      <w:szCs w:val="28"/>
    </w:rPr>
  </w:style>
  <w:style w:styleId="style5" w:type="paragraph">
    <w:name w:val="Título 5"/>
    <w:basedOn w:val="style0"/>
    <w:next w:val="style5"/>
    <w:pPr>
      <w:keepNext/>
      <w:keepLines/>
      <w:spacing w:after="0" w:before="200"/>
      <w:contextualSpacing w:val="false"/>
    </w:pPr>
    <w:rPr>
      <w:rFonts w:ascii="Cambria" w:cs="Times New Roman" w:eastAsia="Times New Roman" w:hAnsi="Cambria"/>
      <w:color w:val="243F60"/>
    </w:rPr>
  </w:style>
  <w:style w:styleId="style15" w:type="character">
    <w:name w:val="Default Paragraph Font"/>
    <w:next w:val="style15"/>
    <w:rPr/>
  </w:style>
  <w:style w:styleId="style16" w:type="character">
    <w:name w:val="WW8Num1z0"/>
    <w:next w:val="style16"/>
    <w:rPr/>
  </w:style>
  <w:style w:styleId="style17" w:type="character">
    <w:name w:val="WW8Num1z1"/>
    <w:next w:val="style17"/>
    <w:rPr/>
  </w:style>
  <w:style w:styleId="style18" w:type="character">
    <w:name w:val="WW8Num1z2"/>
    <w:next w:val="style18"/>
    <w:rPr/>
  </w:style>
  <w:style w:styleId="style19" w:type="character">
    <w:name w:val="WW8Num1z3"/>
    <w:next w:val="style19"/>
    <w:rPr/>
  </w:style>
  <w:style w:styleId="style20" w:type="character">
    <w:name w:val="WW8Num1z4"/>
    <w:next w:val="style20"/>
    <w:rPr/>
  </w:style>
  <w:style w:styleId="style21" w:type="character">
    <w:name w:val="WW8Num1z5"/>
    <w:next w:val="style21"/>
    <w:rPr/>
  </w:style>
  <w:style w:styleId="style22" w:type="character">
    <w:name w:val="WW8Num1z6"/>
    <w:next w:val="style22"/>
    <w:rPr/>
  </w:style>
  <w:style w:styleId="style23" w:type="character">
    <w:name w:val="WW8Num1z7"/>
    <w:next w:val="style23"/>
    <w:rPr/>
  </w:style>
  <w:style w:styleId="style24" w:type="character">
    <w:name w:val="WW8Num1z8"/>
    <w:next w:val="style24"/>
    <w:rPr/>
  </w:style>
  <w:style w:styleId="style25" w:type="character">
    <w:name w:val="Fonte parág. padrão2"/>
    <w:next w:val="style25"/>
    <w:rPr/>
  </w:style>
  <w:style w:styleId="style26" w:type="character">
    <w:name w:val="Fonte parág. padrão1"/>
    <w:next w:val="style26"/>
    <w:rPr/>
  </w:style>
  <w:style w:styleId="style27" w:type="character">
    <w:name w:val="Internet Link"/>
    <w:next w:val="style27"/>
    <w:rPr>
      <w:color w:val="0000FF"/>
      <w:u w:val="single"/>
    </w:rPr>
  </w:style>
  <w:style w:styleId="style28" w:type="character">
    <w:name w:val="Ênfase forte"/>
    <w:next w:val="style28"/>
    <w:rPr>
      <w:b/>
      <w:bCs/>
    </w:rPr>
  </w:style>
  <w:style w:styleId="style29" w:type="character">
    <w:name w:val="Cabeçalho Char"/>
    <w:next w:val="style29"/>
    <w:rPr>
      <w:rFonts w:ascii="Calibri" w:cs="Calibri" w:eastAsia="Calibri" w:hAnsi="Calibri"/>
      <w:sz w:val="22"/>
      <w:szCs w:val="22"/>
      <w:lang w:eastAsia="zh-CN"/>
    </w:rPr>
  </w:style>
  <w:style w:styleId="style30" w:type="character">
    <w:name w:val="Rodapé Char"/>
    <w:next w:val="style30"/>
    <w:rPr>
      <w:rFonts w:ascii="Calibri" w:cs="Calibri" w:eastAsia="Calibri" w:hAnsi="Calibri"/>
      <w:sz w:val="22"/>
      <w:szCs w:val="22"/>
      <w:lang w:eastAsia="zh-CN"/>
    </w:rPr>
  </w:style>
  <w:style w:styleId="style31" w:type="character">
    <w:name w:val="Link da Internet"/>
    <w:next w:val="style31"/>
    <w:rPr>
      <w:color w:val="000080"/>
      <w:u w:val="single"/>
      <w:lang w:bidi="zxx-" w:eastAsia="zxx-" w:val="zxx-"/>
    </w:rPr>
  </w:style>
  <w:style w:styleId="style32" w:type="paragraph">
    <w:name w:val="Título"/>
    <w:basedOn w:val="style0"/>
    <w:next w:val="style33"/>
    <w:pPr>
      <w:keepNext/>
      <w:widowControl w:val="false"/>
      <w:suppressAutoHyphens w:val="true"/>
      <w:spacing w:after="120" w:before="240"/>
      <w:contextualSpacing w:val="false"/>
      <w:jc w:val="center"/>
    </w:pPr>
    <w:rPr>
      <w:rFonts w:ascii="Arial" w:cs="Mangal" w:eastAsia="Microsoft YaHei" w:hAnsi="Arial"/>
      <w:b/>
      <w:bCs/>
      <w:sz w:val="36"/>
      <w:szCs w:val="36"/>
    </w:rPr>
  </w:style>
  <w:style w:styleId="style33" w:type="paragraph">
    <w:name w:val="Corpo do texto"/>
    <w:basedOn w:val="style0"/>
    <w:next w:val="style33"/>
    <w:pPr>
      <w:spacing w:after="120" w:before="0"/>
      <w:contextualSpacing w:val="false"/>
    </w:pPr>
    <w:rPr/>
  </w:style>
  <w:style w:styleId="style34" w:type="paragraph">
    <w:name w:val="Lista"/>
    <w:basedOn w:val="style37"/>
    <w:next w:val="style34"/>
    <w:pPr/>
    <w:rPr>
      <w:rFonts w:cs="Mangal"/>
    </w:rPr>
  </w:style>
  <w:style w:styleId="style35" w:type="paragraph">
    <w:name w:val="Legenda"/>
    <w:basedOn w:val="style0"/>
    <w:next w:val="style35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6" w:type="paragraph">
    <w:name w:val="Índice"/>
    <w:basedOn w:val="style0"/>
    <w:next w:val="style36"/>
    <w:pPr>
      <w:suppressLineNumbers/>
    </w:pPr>
    <w:rPr>
      <w:rFonts w:cs="Mangal"/>
    </w:rPr>
  </w:style>
  <w:style w:styleId="style37" w:type="paragraph">
    <w:name w:val="Text Body"/>
    <w:basedOn w:val="style0"/>
    <w:next w:val="style37"/>
    <w:pPr>
      <w:spacing w:after="120" w:before="0"/>
      <w:contextualSpacing w:val="false"/>
    </w:pPr>
    <w:rPr/>
  </w:style>
  <w:style w:styleId="style38" w:type="paragraph">
    <w:name w:val="caption"/>
    <w:basedOn w:val="style0"/>
    <w:next w:val="style3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9" w:type="paragraph">
    <w:name w:val="Título1"/>
    <w:basedOn w:val="style0"/>
    <w:next w:val="style3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40" w:type="paragraph">
    <w:name w:val="Título2"/>
    <w:basedOn w:val="style39"/>
    <w:next w:val="style40"/>
    <w:pPr>
      <w:jc w:val="center"/>
    </w:pPr>
    <w:rPr>
      <w:b/>
      <w:bCs/>
      <w:sz w:val="36"/>
      <w:szCs w:val="36"/>
    </w:rPr>
  </w:style>
  <w:style w:styleId="style41" w:type="paragraph">
    <w:name w:val="Citações"/>
    <w:basedOn w:val="style0"/>
    <w:next w:val="style41"/>
    <w:pPr>
      <w:spacing w:after="283" w:before="0"/>
      <w:ind w:hanging="0" w:left="567" w:right="567"/>
      <w:contextualSpacing w:val="false"/>
    </w:pPr>
    <w:rPr/>
  </w:style>
  <w:style w:styleId="style42" w:type="paragraph">
    <w:name w:val="Subtítulo"/>
    <w:basedOn w:val="style39"/>
    <w:next w:val="style42"/>
    <w:pPr>
      <w:jc w:val="center"/>
    </w:pPr>
    <w:rPr>
      <w:i/>
      <w:iCs/>
    </w:rPr>
  </w:style>
  <w:style w:styleId="style43" w:type="paragraph">
    <w:name w:val="Cabeçalho"/>
    <w:basedOn w:val="style0"/>
    <w:next w:val="style43"/>
    <w:pPr>
      <w:tabs>
        <w:tab w:leader="none" w:pos="4252" w:val="center"/>
        <w:tab w:leader="none" w:pos="8504" w:val="right"/>
      </w:tabs>
    </w:pPr>
    <w:rPr/>
  </w:style>
  <w:style w:styleId="style44" w:type="paragraph">
    <w:name w:val="Rodapé"/>
    <w:basedOn w:val="style0"/>
    <w:next w:val="style44"/>
    <w:pPr>
      <w:tabs>
        <w:tab w:leader="none" w:pos="4252" w:val="center"/>
        <w:tab w:leader="none" w:pos="8504" w:val="right"/>
      </w:tabs>
    </w:pPr>
    <w:rPr/>
  </w:style>
  <w:style w:styleId="style45" w:type="paragraph">
    <w:name w:val="WW-Text Body"/>
    <w:basedOn w:val="style0"/>
    <w:next w:val="style45"/>
    <w:pPr>
      <w:widowControl w:val="false"/>
      <w:spacing w:after="140" w:before="0" w:line="288" w:lineRule="auto"/>
      <w:contextualSpacing w:val="false"/>
    </w:pPr>
    <w:rPr>
      <w:rFonts w:ascii="Liberation Serif;Times New Roma" w:cs="FreeSans;Times New Roman" w:eastAsia="Droid Sans Fallback;Times New R" w:hAnsi="Liberation Serif;Times New Roma"/>
      <w:sz w:val="24"/>
      <w:szCs w:val="24"/>
      <w:lang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islene5@hotmail.com" TargetMode="External"/><Relationship Id="rId3" Type="http://schemas.openxmlformats.org/officeDocument/2006/relationships/hyperlink" Target="mailto:namirm@hotmail.com" TargetMode="External"/><Relationship Id="rId4" Type="http://schemas.openxmlformats.org/officeDocument/2006/relationships/hyperlink" Target="mailto:margareth@hotmail.co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4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2015-09-18T10:14:00Z</dcterms:created>
  <dc:creator>linux</dc:creator>
  <dc:language>pt</dc:language>
  <cp:lastModifiedBy>IRRIGAMS IRRIGAMS</cp:lastModifiedBy>
  <dcterms:modified xsi:type="dcterms:W3CDTF">2015-09-18T10:14:00Z</dcterms:modified>
  <cp:revision>2</cp:revision>
</cp:coreProperties>
</file>