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SIMULAÇÃO CLÍNICA: A INTERPRETAÇÃO DE EXAMES LABORATORIAIS DURANTE O PRÉ-NATAL</w:t>
      </w:r>
    </w:p>
    <w:p w:rsidR="00000000" w:rsidDel="00000000" w:rsidP="00000000" w:rsidRDefault="00000000" w:rsidRPr="00000000" w14:paraId="00000002">
      <w:pPr>
        <w:spacing w:after="283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– Dourados</w:t>
      </w:r>
    </w:p>
    <w:p w:rsidR="00000000" w:rsidDel="00000000" w:rsidP="00000000" w:rsidRDefault="00000000" w:rsidRPr="00000000" w14:paraId="00000004">
      <w:pPr>
        <w:spacing w:after="283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</w:t>
      </w:r>
      <w:r w:rsidDel="00000000" w:rsidR="00000000" w:rsidRPr="00000000">
        <w:rPr>
          <w:sz w:val="20"/>
          <w:szCs w:val="20"/>
          <w:rtl w:val="0"/>
        </w:rPr>
        <w:t xml:space="preserve"> Ciências da Saúde, Enfermagem, Enfermagem em Saúde Coletiva. </w:t>
      </w:r>
    </w:p>
    <w:p w:rsidR="00000000" w:rsidDel="00000000" w:rsidP="00000000" w:rsidRDefault="00000000" w:rsidRPr="00000000" w14:paraId="00000005">
      <w:pPr>
        <w:spacing w:after="283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DOS SANTOS, </w:t>
      </w:r>
      <w:r w:rsidDel="00000000" w:rsidR="00000000" w:rsidRPr="00000000">
        <w:rPr>
          <w:sz w:val="20"/>
          <w:szCs w:val="20"/>
          <w:rtl w:val="0"/>
        </w:rPr>
        <w:t xml:space="preserve">Amanda Lagos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(amandallagos29@gmail.com);</w:t>
      </w:r>
      <w:r w:rsidDel="00000000" w:rsidR="00000000" w:rsidRPr="00000000">
        <w:rPr>
          <w:b w:val="1"/>
          <w:sz w:val="20"/>
          <w:szCs w:val="20"/>
          <w:rtl w:val="0"/>
        </w:rPr>
        <w:t xml:space="preserve"> SPESSOTO, </w:t>
      </w:r>
      <w:r w:rsidDel="00000000" w:rsidR="00000000" w:rsidRPr="00000000">
        <w:rPr>
          <w:sz w:val="20"/>
          <w:szCs w:val="20"/>
          <w:rtl w:val="0"/>
        </w:rPr>
        <w:t xml:space="preserve">Marcia Maria Ribera Lopes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marciam@uems.br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83" w:line="24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1 - Discente do Curso de Enfermagem na Universidade Estadual de Mato Grosso do Sul;</w:t>
      </w:r>
    </w:p>
    <w:p w:rsidR="00000000" w:rsidDel="00000000" w:rsidP="00000000" w:rsidRDefault="00000000" w:rsidRPr="00000000" w14:paraId="00000007">
      <w:pPr>
        <w:spacing w:after="283" w:line="240" w:lineRule="auto"/>
        <w:ind w:left="0" w:firstLine="0"/>
        <w:jc w:val="both"/>
        <w:rPr>
          <w:sz w:val="20"/>
          <w:szCs w:val="20"/>
          <w:vertAlign w:val="superscript"/>
        </w:rPr>
      </w:pPr>
      <w:r w:rsidDel="00000000" w:rsidR="00000000" w:rsidRPr="00000000">
        <w:rPr>
          <w:sz w:val="20"/>
          <w:szCs w:val="20"/>
          <w:rtl w:val="0"/>
        </w:rPr>
        <w:t xml:space="preserve">2 - Docente do Curso de Enfermagem na Universidade Estadual de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Introdução: O enfermeiro graduado possui autonomia na assistência durante o pré-natal de risco habitual na Atenção Primária à Saúde (APS), sua base de conhecimento com base no ensino técnico-científico que ocorre desde os primeiros dias de sua graduação. Para o aprofundamento deste aprendizado, pode ser usado o método de simulação clínica, o qual durante a graduação auxilia no processo ensino-aprendizagem, sendo uma estratégia para o discente colocar em prática seus conhecimentos, competência, habilidades e raciocínio sobre o pré-natal. Objetivo geral: avaliar a implementação da simulação clínica no ensino e aprendizagem da análise dos exames laboratoriais do pré-natal de risco habitual pelos acadêmicos de enfermagem da Universidade Estadual de Mato Grosso do Sul (UEMS), através de um estudo de característica qualitativa descritiva e educacional por meio da simulação clínica, com o foco de potencializar os conhecimentos do público-alvo sobre os exames laboratoriais durante o pré-natal no 1º e 3º trimestre. Metodologia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foi uma pesquisa interventiva, seguindo de acordo com as Normas de Prática Recomendada pela</w:t>
      </w:r>
      <w:r w:rsidDel="00000000" w:rsidR="00000000" w:rsidRPr="00000000">
        <w:rPr>
          <w:i w:val="1"/>
          <w:sz w:val="20"/>
          <w:szCs w:val="20"/>
          <w:rtl w:val="0"/>
        </w:rPr>
        <w:t xml:space="preserve"> International Nursing Association of Clinical and Simulation Learning </w:t>
      </w:r>
      <w:r w:rsidDel="00000000" w:rsidR="00000000" w:rsidRPr="00000000">
        <w:rPr>
          <w:sz w:val="20"/>
          <w:szCs w:val="20"/>
          <w:rtl w:val="0"/>
        </w:rPr>
        <w:t xml:space="preserve">(INACLS). Sendo então criado o material educativo acerca dos exames laboratoriais realizados no pré-natal de baixo risco, o qual foi construído com base no protocolo de Procedimento Operacional Padrão no pré-natal de baixo risco da cidade de Dourados - MS, seguindo os exames disponibilizados na rede do Sistema Único de Saúde (SUS) da região e que são prescritos por enfermeiros e entregue para o público-alvo, sendo os acadêmico da  4º e 5º série do curso de Enfermagem. Na sequência, construiu-se um questionário semi-estruturado a partir do </w:t>
      </w:r>
      <w:r w:rsidDel="00000000" w:rsidR="00000000" w:rsidRPr="00000000">
        <w:rPr>
          <w:i w:val="1"/>
          <w:sz w:val="20"/>
          <w:szCs w:val="20"/>
          <w:rtl w:val="0"/>
        </w:rPr>
        <w:t xml:space="preserve">Google Forms,</w:t>
      </w:r>
      <w:r w:rsidDel="00000000" w:rsidR="00000000" w:rsidRPr="00000000">
        <w:rPr>
          <w:sz w:val="20"/>
          <w:szCs w:val="20"/>
          <w:rtl w:val="0"/>
        </w:rPr>
        <w:t xml:space="preserve"> contendo o Termo de Consentimento Livre e Esclarecido, o qual foi encaminhado por meio do </w:t>
      </w:r>
      <w:r w:rsidDel="00000000" w:rsidR="00000000" w:rsidRPr="00000000">
        <w:rPr>
          <w:i w:val="1"/>
          <w:sz w:val="20"/>
          <w:szCs w:val="20"/>
          <w:rtl w:val="0"/>
        </w:rPr>
        <w:t xml:space="preserve">WhatsApp </w:t>
      </w:r>
      <w:r w:rsidDel="00000000" w:rsidR="00000000" w:rsidRPr="00000000">
        <w:rPr>
          <w:sz w:val="20"/>
          <w:szCs w:val="20"/>
          <w:rtl w:val="0"/>
        </w:rPr>
        <w:t xml:space="preserve">para público-alvo. A baixa adesão dos acadêmicos à pesquisa foi uma dificuldade encontrada, a qual desencadeou o atraso no desenvolvimento do projeto. Resultados: Com o questionário foi possível avaliar o nível de conhecimento dos acadêmicos de enfermagem, e em seguida criar a guia de simulação com base em um caso clínico dentro do tema e de acordo com as normas do INACLS, a respeito de exames laboratoriais realizados durante o pré-natal de risco habitual, os quais são analisados pelo enfermeiro na APS. Dentre as necessidades de aprendizagem verificadas a partir das respostas no questionário destacou-se a fragilidade de conhecimento acerca dos sinais e sintomas relacionados à infecção urinária na gestante, sendo este o tema de enfoque dentro do caso clínico na guia de simulação Na sequência, espera-se a realização do cenário de simulação construído e a análise da Escala de Satisfação de Estudantes e Autoconfiança na Aprendizagem. Conclusão: Com a finalização do projeto, espera-se ampliar o conhecimento dos acadêmicos a respeito dos exames laboratoriais realizados no pré-natal de risco habitual  aperfeiçoando suas habilidades, competências e técnicas, melhorando na formação acadêmica, assim como contribuir para a área do ensino de simulação clínica e novos recursos de ensino na área de saúde.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 </w:t>
      </w:r>
      <w:r w:rsidDel="00000000" w:rsidR="00000000" w:rsidRPr="00000000">
        <w:rPr>
          <w:sz w:val="20"/>
          <w:szCs w:val="20"/>
          <w:rtl w:val="0"/>
        </w:rPr>
        <w:t xml:space="preserve">simulação clínica, enfermagem, pré-natal, exames laboratoriais. 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 </w:t>
      </w:r>
      <w:r w:rsidDel="00000000" w:rsidR="00000000" w:rsidRPr="00000000">
        <w:rPr>
          <w:sz w:val="20"/>
          <w:szCs w:val="20"/>
          <w:rtl w:val="0"/>
        </w:rPr>
        <w:t xml:space="preserve">Agradecimento à UEMS.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640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-539110</wp:posOffset>
          </wp:positionH>
          <wp:positionV relativeFrom="paragraph">
            <wp:posOffset>-8250</wp:posOffset>
          </wp:positionV>
          <wp:extent cx="7185660" cy="899160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1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640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-539110</wp:posOffset>
          </wp:positionH>
          <wp:positionV relativeFrom="paragraph">
            <wp:posOffset>-8250</wp:posOffset>
          </wp:positionV>
          <wp:extent cx="7185660" cy="89916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1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ciam@uems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he/4YoZ/C1d5Qn2ykHLEn+wkQ==">CgMxLjA4AHIhMWRuWkZiSlMwZXBKdU0zVE4xeHpJZE9KbXF3ejZCZG5u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