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CD007" w14:textId="1122949C" w:rsidR="00387552" w:rsidRPr="00387552" w:rsidRDefault="00387552" w:rsidP="0038755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Arial"/>
          <w:b/>
          <w:color w:val="000000"/>
          <w:sz w:val="20"/>
          <w:szCs w:val="20"/>
        </w:rPr>
      </w:pPr>
      <w:r w:rsidRPr="00387552">
        <w:rPr>
          <w:b/>
          <w:sz w:val="20"/>
          <w:szCs w:val="20"/>
        </w:rPr>
        <w:t>ANÁLISE DAS DOENÇAS QUE MAIS ACOMETEM AS CRIANÇAS 0 A 4 ANOS NO ESTADO DE MATO GROSSO DO SUL</w:t>
      </w:r>
    </w:p>
    <w:p w14:paraId="7EAA2942" w14:textId="7BD068AE" w:rsidR="00361B54" w:rsidRDefault="00F57BF7" w:rsidP="00387552">
      <w:pPr>
        <w:spacing w:after="283"/>
      </w:pPr>
      <w:r>
        <w:rPr>
          <w:b/>
          <w:bCs/>
          <w:sz w:val="20"/>
          <w:szCs w:val="20"/>
        </w:rPr>
        <w:t xml:space="preserve">Instituição: </w:t>
      </w:r>
      <w:r w:rsidR="007030C7">
        <w:rPr>
          <w:sz w:val="20"/>
          <w:szCs w:val="20"/>
        </w:rPr>
        <w:t>Universidade Estadual de Mato Grosso do Sul - UEMS</w:t>
      </w:r>
    </w:p>
    <w:p w14:paraId="60FDCA60" w14:textId="2A1CC029" w:rsidR="00361B54" w:rsidRPr="00387552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387552">
        <w:rPr>
          <w:bCs/>
          <w:sz w:val="20"/>
          <w:szCs w:val="20"/>
        </w:rPr>
        <w:t>Saúde.</w:t>
      </w:r>
    </w:p>
    <w:p w14:paraId="0349B964" w14:textId="27639B39" w:rsidR="00361B54" w:rsidRDefault="007030C7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SOUZA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Giovana Maria Martins (</w:t>
      </w:r>
      <w:hyperlink r:id="rId7" w:history="1">
        <w:r w:rsidRPr="007030C7">
          <w:rPr>
            <w:rStyle w:val="Hyperlink"/>
            <w:rFonts w:eastAsia="Calibri"/>
            <w:sz w:val="20"/>
            <w:szCs w:val="20"/>
            <w:lang w:eastAsia="zh-CN"/>
          </w:rPr>
          <w:t>giovana_martins_@outlook.com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FERRI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Erika Kaneta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7030C7">
          <w:rPr>
            <w:rStyle w:val="Hyperlink"/>
            <w:rFonts w:eastAsia="Calibri"/>
            <w:sz w:val="20"/>
            <w:szCs w:val="20"/>
            <w:lang w:eastAsia="zh-CN"/>
          </w:rPr>
          <w:t>erika@uems.br</w:t>
        </w:r>
      </w:hyperlink>
      <w:r>
        <w:rPr>
          <w:rFonts w:eastAsia="Calibri"/>
          <w:sz w:val="20"/>
          <w:szCs w:val="20"/>
          <w:lang w:eastAsia="zh-CN"/>
        </w:rPr>
        <w:t>).</w:t>
      </w:r>
    </w:p>
    <w:p w14:paraId="6C5085A8" w14:textId="77777777" w:rsidR="00387552" w:rsidRDefault="00387552" w:rsidP="0038755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Pr="00AD0490">
        <w:rPr>
          <w:rFonts w:eastAsia="Calibri"/>
          <w:sz w:val="20"/>
          <w:szCs w:val="20"/>
          <w:lang w:eastAsia="zh-CN"/>
        </w:rPr>
        <w:t>Discente do Curso de Medicina da UEMS - Campo Grande</w:t>
      </w:r>
      <w:r>
        <w:rPr>
          <w:rFonts w:eastAsia="Calibri"/>
          <w:sz w:val="20"/>
          <w:szCs w:val="20"/>
          <w:lang w:eastAsia="zh-CN"/>
        </w:rPr>
        <w:t>;</w:t>
      </w:r>
    </w:p>
    <w:p w14:paraId="68246967" w14:textId="77777777" w:rsidR="00387552" w:rsidRDefault="00387552" w:rsidP="00387552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Pr="00AD0490">
        <w:rPr>
          <w:rFonts w:eastAsia="Calibri"/>
          <w:sz w:val="20"/>
          <w:szCs w:val="20"/>
          <w:lang w:eastAsia="zh-CN"/>
        </w:rPr>
        <w:t>Docentes do curso de Mecicina da UEMS - Campo Grande.</w:t>
      </w:r>
    </w:p>
    <w:p w14:paraId="6C50E2D4" w14:textId="77777777" w:rsidR="00387552" w:rsidRDefault="00387552" w:rsidP="00387552">
      <w:pPr>
        <w:pStyle w:val="Corpodetexto"/>
        <w:jc w:val="both"/>
        <w:rPr>
          <w:sz w:val="20"/>
          <w:szCs w:val="20"/>
        </w:rPr>
      </w:pPr>
    </w:p>
    <w:p w14:paraId="3DB3EB31" w14:textId="2FAF1F4F" w:rsidR="007030C7" w:rsidRPr="00387552" w:rsidRDefault="007030C7" w:rsidP="00387552">
      <w:pPr>
        <w:ind w:firstLine="708"/>
        <w:jc w:val="both"/>
        <w:rPr>
          <w:rFonts w:ascii="Arial" w:hAnsi="Arial" w:cs="Arial"/>
        </w:rPr>
      </w:pPr>
      <w:r w:rsidRPr="00387552">
        <w:rPr>
          <w:sz w:val="20"/>
          <w:szCs w:val="20"/>
        </w:rPr>
        <w:t>No Brasil, desde 1990, a Lei nº 8.069, que dispõe sobre a proteção integral da criança e do adolescente, foi prorrogada. Em seu artigo 7°, estabelece que a criança tem direito à proteção à vida e à saúde, por meio da efetivação de políticas sociais públicas que permitam o nascimento e o desenvolvimento sadio e harmonioso, em condições dignas de existência. Assim, para que o direito à saúde das crianças seja garantido, é importante abordar as principais causas de adoecimento nessa faixa etária. Dessa forma, esta pesquisa trata-se de um estudo de abordagem quantitativa e transversal que analisa as doenças que mais acometem crianças de 0 a 4 anos no estado de Mato Grosso do Sul no período de 2020 a 2022. A coleta de dados foi realizada por meio do levantamento e análise de dados secundários, utilizando o DATA-</w:t>
      </w:r>
      <w:bookmarkStart w:id="0" w:name="_GoBack"/>
      <w:bookmarkEnd w:id="0"/>
      <w:r w:rsidRPr="00387552">
        <w:rPr>
          <w:sz w:val="20"/>
          <w:szCs w:val="20"/>
        </w:rPr>
        <w:t xml:space="preserve">SUS, que tem como principal instrumento de coleta os dados de morbidade hospitalar do SUS – por local de internação. Foi observado que, nas quatro macrorregiões do estado de Mato Grosso do Sul, Campo Grande, Dourados, Três Lagoas e Corumbá, os dados demonstram que as principais causas de adoecimento infantil variaram ao longo dos anos. No ano de 2020, a principal causa de adoecimento que levou à internação foram as afecções originadas no período perinatal, com 3.346 casos. A segunda maior causa foram as doenças do sistema respiratório, com 1.730 casos, e a terceira, algumas doenças infectoparasitárias, com 1.212 casos. Entretanto, esse padrão mudou nos anos seguintes, 2021 e 2022, com uma inversão desses dados. A principal causa registrada passou a ser as doenças do sistema respiratório, com 3.393 casos em 2021 e 6.407 casos em 2022. A segunda causa foram as afecções originadas no período perinatal, com 3.362 casos em 2021 e 2.979 casos em 2022. A terceira maior causa continuaram sendo algumas doenças infectoparasitárias, com 1.632 casos em 2021 e 1.518 casos em 2022. </w:t>
      </w:r>
      <w:r w:rsidR="00387552">
        <w:rPr>
          <w:sz w:val="20"/>
          <w:szCs w:val="20"/>
        </w:rPr>
        <w:t xml:space="preserve"> É importante destacar que a</w:t>
      </w:r>
      <w:r w:rsidR="00387552" w:rsidRPr="00387552">
        <w:rPr>
          <w:sz w:val="20"/>
          <w:szCs w:val="20"/>
        </w:rPr>
        <w:t>s outras causas de adoecimento variam conforme o ano, mas, as mais incidentes são as lesões por envenenamento e algumas consequências por causas externas, doenças do aparelho geniturinário, doenças do sistema nervoso e as mal formações congênitas. Entretanto, elas va</w:t>
      </w:r>
      <w:r w:rsidR="00387552">
        <w:rPr>
          <w:sz w:val="20"/>
          <w:szCs w:val="20"/>
        </w:rPr>
        <w:t>riam conforme o ano de pesquisa. Por fim, a</w:t>
      </w:r>
      <w:r w:rsidRPr="00387552">
        <w:rPr>
          <w:sz w:val="20"/>
          <w:szCs w:val="20"/>
        </w:rPr>
        <w:t xml:space="preserve"> realização desta pesquisa permite conhecer os principais dados relacionados às causas de adoecimento infantil no estado de Mato Grosso do Sul e possibilita o realinhamento de ações de saúde pública para a prevenção e tratamento eficaz dessas doenças, melhorando a preparação do serviço de saúde.</w:t>
      </w:r>
    </w:p>
    <w:p w14:paraId="71F22EF4" w14:textId="77777777" w:rsidR="007030C7" w:rsidRPr="00E53B79" w:rsidRDefault="007030C7" w:rsidP="007030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7F627F6E" w14:textId="05DDFDC4" w:rsidR="00387552" w:rsidRDefault="00F57BF7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387552">
        <w:rPr>
          <w:sz w:val="20"/>
          <w:szCs w:val="20"/>
          <w:lang w:eastAsia="pt-BR"/>
        </w:rPr>
        <w:t xml:space="preserve"> SAÚDE DA CRIANÇA; DATA-SUS; ADOECIMENTO INFANTIL.</w:t>
      </w:r>
    </w:p>
    <w:p w14:paraId="2C593E7A" w14:textId="75EC6D96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387552" w:rsidRPr="004D1131">
        <w:rPr>
          <w:sz w:val="20"/>
          <w:szCs w:val="20"/>
          <w:lang w:eastAsia="pt-BR"/>
        </w:rPr>
        <w:t>Este trabalho</w:t>
      </w:r>
      <w:r w:rsidR="00387552">
        <w:rPr>
          <w:sz w:val="20"/>
          <w:szCs w:val="20"/>
          <w:lang w:eastAsia="pt-BR"/>
        </w:rPr>
        <w:t xml:space="preserve"> </w:t>
      </w:r>
      <w:r w:rsidR="00387552" w:rsidRPr="004D1131">
        <w:rPr>
          <w:sz w:val="20"/>
          <w:szCs w:val="20"/>
          <w:lang w:eastAsia="pt-BR"/>
        </w:rPr>
        <w:t>recebeu apoio da FUNDECT, no âmbito da Chamada Especial Fundect 07/2023 – PIBIC</w:t>
      </w:r>
      <w:r w:rsidR="00387552">
        <w:rPr>
          <w:sz w:val="20"/>
          <w:szCs w:val="20"/>
          <w:lang w:eastAsia="pt-BR"/>
        </w:rPr>
        <w:t>-</w:t>
      </w:r>
      <w:r w:rsidR="00387552" w:rsidRPr="004D1131">
        <w:rPr>
          <w:sz w:val="20"/>
          <w:szCs w:val="20"/>
          <w:lang w:eastAsia="pt-BR"/>
        </w:rPr>
        <w:t>Fundec</w:t>
      </w:r>
      <w:r w:rsidR="00387552">
        <w:rPr>
          <w:sz w:val="20"/>
          <w:szCs w:val="20"/>
          <w:lang w:eastAsia="pt-BR"/>
        </w:rPr>
        <w:t>t.</w:t>
      </w: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53482D" w14:textId="77777777" w:rsidR="00514E75" w:rsidRDefault="00514E75">
      <w:r>
        <w:separator/>
      </w:r>
    </w:p>
  </w:endnote>
  <w:endnote w:type="continuationSeparator" w:id="0">
    <w:p w14:paraId="6CF80984" w14:textId="77777777" w:rsidR="00514E75" w:rsidRDefault="0051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D64C9" w14:textId="77777777" w:rsidR="00514E75" w:rsidRDefault="00514E75">
      <w:r>
        <w:separator/>
      </w:r>
    </w:p>
  </w:footnote>
  <w:footnote w:type="continuationSeparator" w:id="0">
    <w:p w14:paraId="72011AE0" w14:textId="77777777" w:rsidR="00514E75" w:rsidRDefault="00514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3A74D" w14:textId="492DFBFC" w:rsidR="00361B54" w:rsidRDefault="00941D55" w:rsidP="00941D55">
    <w:pPr>
      <w:pStyle w:val="Cabealho"/>
    </w:pPr>
    <w:r>
      <w:rPr>
        <w:noProof/>
        <w:lang w:val="pt-BR" w:eastAsia="pt-BR"/>
      </w:rPr>
      <w:drawing>
        <wp:inline distT="0" distB="0" distL="0" distR="0" wp14:anchorId="58A02C2C" wp14:editId="3889136A">
          <wp:extent cx="6101036" cy="76397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hatsApp Image 2024-09-03 at 00.51.48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3789" cy="86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54"/>
    <w:rsid w:val="0025328F"/>
    <w:rsid w:val="00361B54"/>
    <w:rsid w:val="00387552"/>
    <w:rsid w:val="00514E75"/>
    <w:rsid w:val="007030C7"/>
    <w:rsid w:val="007618F1"/>
    <w:rsid w:val="00907B2F"/>
    <w:rsid w:val="00941D55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030C7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03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7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isme\Downloads\erika@uems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gisme\Downloads\giovana_martins_@outlook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538E-6453-4A6F-AFE1-8937B04C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gismenyamartins@gmail.com</cp:lastModifiedBy>
  <cp:revision>3</cp:revision>
  <cp:lastPrinted>2023-01-31T14:18:00Z</cp:lastPrinted>
  <dcterms:created xsi:type="dcterms:W3CDTF">2024-08-10T02:16:00Z</dcterms:created>
  <dcterms:modified xsi:type="dcterms:W3CDTF">2024-09-06T23:00:00Z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