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9F21C" w14:textId="7D06AE01" w:rsidR="00361B54" w:rsidRDefault="00383B68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DIETA COM BAIXA CONCENTRAÇÃO DE CARBOIDRATOS E EXERCÍCIO FÍSICO RESISTIDO PARA QUALIDADE DE VIDA NA SÍNDROME DO OVÁRIO POLICÍSTICO</w:t>
      </w:r>
      <w:r w:rsidR="00F57BF7">
        <w:rPr>
          <w:b/>
          <w:sz w:val="20"/>
          <w:szCs w:val="20"/>
          <w:lang w:eastAsia="pt-BR"/>
        </w:rPr>
        <w:t>.</w:t>
      </w:r>
    </w:p>
    <w:p w14:paraId="7EAA2942" w14:textId="0EE8ECBA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336FB7">
        <w:rPr>
          <w:sz w:val="20"/>
          <w:szCs w:val="20"/>
        </w:rPr>
        <w:t>Universidade Estadual do Mato Grosso do Sul</w:t>
      </w:r>
    </w:p>
    <w:p w14:paraId="60FDCA60" w14:textId="18AF463E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383B68">
        <w:rPr>
          <w:b/>
          <w:bCs/>
          <w:sz w:val="20"/>
          <w:szCs w:val="20"/>
        </w:rPr>
        <w:t>Ciências da Saúde</w:t>
      </w:r>
    </w:p>
    <w:p w14:paraId="0349B964" w14:textId="67948454" w:rsidR="00361B54" w:rsidRDefault="00336FB7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OLIVEIRA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Maria Eduarda Curado</w:t>
      </w:r>
      <w:r w:rsidR="00886209">
        <w:rPr>
          <w:rFonts w:eastAsia="Calibri"/>
          <w:sz w:val="20"/>
          <w:szCs w:val="20"/>
          <w:lang w:eastAsia="zh-CN"/>
        </w:rPr>
        <w:t xml:space="preserve"> de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="00886209" w:rsidRPr="006A4D53">
          <w:rPr>
            <w:rStyle w:val="Hyperlink"/>
            <w:rFonts w:eastAsia="Calibri"/>
            <w:sz w:val="20"/>
            <w:szCs w:val="20"/>
            <w:lang w:eastAsia="zh-CN"/>
          </w:rPr>
          <w:t>45748@uems.br</w:t>
        </w:r>
      </w:hyperlink>
      <w:r w:rsidR="00F57BF7">
        <w:rPr>
          <w:rFonts w:eastAsia="Calibri"/>
          <w:sz w:val="20"/>
          <w:szCs w:val="20"/>
          <w:lang w:eastAsia="zh-CN"/>
        </w:rPr>
        <w:t>);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886209">
        <w:rPr>
          <w:rFonts w:eastAsia="Calibri"/>
          <w:b/>
          <w:sz w:val="20"/>
          <w:szCs w:val="20"/>
          <w:lang w:eastAsia="zh-CN"/>
        </w:rPr>
        <w:t>GRANDE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 w:rsidR="00886209">
        <w:rPr>
          <w:rFonts w:eastAsia="Calibri"/>
          <w:sz w:val="20"/>
          <w:szCs w:val="20"/>
          <w:lang w:eastAsia="zh-CN"/>
        </w:rPr>
        <w:t>Antônio José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57BF7">
        <w:rPr>
          <w:rFonts w:eastAsia="Calibri"/>
          <w:sz w:val="20"/>
          <w:szCs w:val="20"/>
          <w:lang w:eastAsia="zh-CN"/>
        </w:rPr>
        <w:t xml:space="preserve"> 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hyperlink r:id="rId8">
        <w:r w:rsidR="00886209">
          <w:rPr>
            <w:rStyle w:val="LinkdaInternet"/>
            <w:rFonts w:eastAsia="Calibri"/>
            <w:sz w:val="20"/>
            <w:szCs w:val="20"/>
            <w:lang w:eastAsia="zh-CN"/>
          </w:rPr>
          <w:t>grandeto</w:t>
        </w:r>
        <w:r w:rsidR="00F57BF7">
          <w:rPr>
            <w:rStyle w:val="LinkdaInternet"/>
            <w:rFonts w:eastAsia="Calibri"/>
            <w:sz w:val="20"/>
            <w:szCs w:val="20"/>
            <w:lang w:eastAsia="zh-CN"/>
          </w:rPr>
          <w:t>@uems.br</w:t>
        </w:r>
      </w:hyperlink>
      <w:r w:rsidR="00F57BF7">
        <w:rPr>
          <w:rFonts w:eastAsia="Calibri"/>
          <w:sz w:val="20"/>
          <w:szCs w:val="20"/>
          <w:lang w:eastAsia="zh-CN"/>
        </w:rPr>
        <w:t xml:space="preserve">); </w:t>
      </w:r>
      <w:r w:rsidR="00886209">
        <w:rPr>
          <w:rFonts w:eastAsia="Calibri"/>
          <w:b/>
          <w:sz w:val="20"/>
          <w:szCs w:val="20"/>
          <w:lang w:eastAsia="zh-CN"/>
        </w:rPr>
        <w:t>MACHADO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 w:rsidR="00886209">
        <w:rPr>
          <w:rFonts w:eastAsia="Calibri"/>
          <w:sz w:val="20"/>
          <w:szCs w:val="20"/>
          <w:lang w:eastAsia="zh-CN"/>
        </w:rPr>
        <w:t>Alessandra Aparecida Vieira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3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hyperlink r:id="rId9">
        <w:r w:rsidR="00886209">
          <w:rPr>
            <w:rStyle w:val="LinkdaInternet"/>
            <w:rFonts w:eastAsia="Calibri"/>
            <w:sz w:val="20"/>
            <w:szCs w:val="20"/>
            <w:lang w:eastAsia="zh-CN"/>
          </w:rPr>
          <w:t>alessandra.machado</w:t>
        </w:r>
        <w:r w:rsidR="00F57BF7">
          <w:rPr>
            <w:rStyle w:val="LinkdaInternet"/>
            <w:rFonts w:eastAsia="Calibri"/>
            <w:sz w:val="20"/>
            <w:szCs w:val="20"/>
            <w:lang w:eastAsia="zh-CN"/>
          </w:rPr>
          <w:t>@uems.br</w:t>
        </w:r>
      </w:hyperlink>
      <w:r w:rsidR="00F57BF7">
        <w:rPr>
          <w:rFonts w:eastAsia="Calibri"/>
          <w:sz w:val="20"/>
          <w:szCs w:val="20"/>
          <w:lang w:eastAsia="zh-CN"/>
        </w:rPr>
        <w:t xml:space="preserve">); </w:t>
      </w:r>
      <w:r w:rsidR="00886209">
        <w:rPr>
          <w:rFonts w:eastAsia="Calibri"/>
          <w:b/>
          <w:sz w:val="20"/>
          <w:szCs w:val="20"/>
          <w:lang w:eastAsia="zh-CN"/>
        </w:rPr>
        <w:t>ARRUDA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 w:rsidR="00886209">
        <w:rPr>
          <w:rFonts w:eastAsia="Calibri"/>
          <w:sz w:val="20"/>
          <w:szCs w:val="20"/>
          <w:lang w:eastAsia="zh-CN"/>
        </w:rPr>
        <w:t>Renato Bichat Pinto de</w:t>
      </w:r>
      <w:r w:rsidR="00886209">
        <w:rPr>
          <w:rFonts w:eastAsia="Calibri"/>
          <w:sz w:val="20"/>
          <w:szCs w:val="20"/>
          <w:vertAlign w:val="superscript"/>
          <w:lang w:eastAsia="zh-CN"/>
        </w:rPr>
        <w:t>4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hyperlink r:id="rId10" w:history="1">
        <w:r w:rsidR="00886209" w:rsidRPr="006A4D53">
          <w:rPr>
            <w:rStyle w:val="Hyperlink"/>
            <w:rFonts w:eastAsia="Calibri"/>
            <w:sz w:val="20"/>
            <w:szCs w:val="20"/>
            <w:lang w:eastAsia="zh-CN"/>
          </w:rPr>
          <w:t>renato.arruda@uems.br</w:t>
        </w:r>
      </w:hyperlink>
      <w:r w:rsidR="00F57BF7">
        <w:rPr>
          <w:rFonts w:eastAsia="Calibri"/>
          <w:sz w:val="20"/>
          <w:szCs w:val="20"/>
          <w:lang w:eastAsia="zh-CN"/>
        </w:rPr>
        <w:t>)</w:t>
      </w:r>
      <w:r w:rsidR="003A63FA">
        <w:rPr>
          <w:rFonts w:eastAsia="Calibri"/>
          <w:sz w:val="20"/>
          <w:szCs w:val="20"/>
          <w:lang w:eastAsia="zh-CN"/>
        </w:rPr>
        <w:t xml:space="preserve">; </w:t>
      </w:r>
      <w:r w:rsidR="003A63FA" w:rsidRPr="003A63FA">
        <w:rPr>
          <w:rFonts w:eastAsia="Calibri"/>
          <w:b/>
          <w:bCs/>
          <w:sz w:val="20"/>
          <w:szCs w:val="20"/>
          <w:lang w:eastAsia="zh-CN"/>
        </w:rPr>
        <w:t>ASSIS,</w:t>
      </w:r>
      <w:r w:rsidR="003A63FA">
        <w:rPr>
          <w:rFonts w:eastAsia="Calibri"/>
          <w:sz w:val="20"/>
          <w:szCs w:val="20"/>
          <w:lang w:eastAsia="zh-CN"/>
        </w:rPr>
        <w:t xml:space="preserve"> Williany Alves d</w:t>
      </w:r>
      <w:r w:rsidR="003A63FA" w:rsidRPr="003A63FA">
        <w:rPr>
          <w:rFonts w:eastAsia="Calibri"/>
          <w:sz w:val="20"/>
          <w:szCs w:val="20"/>
          <w:lang w:eastAsia="zh-CN"/>
        </w:rPr>
        <w:t>e⁵</w:t>
      </w:r>
      <w:r w:rsidR="003A63FA">
        <w:rPr>
          <w:rFonts w:eastAsia="Calibri"/>
          <w:sz w:val="20"/>
          <w:szCs w:val="20"/>
          <w:lang w:eastAsia="zh-CN"/>
        </w:rPr>
        <w:t xml:space="preserve"> (</w:t>
      </w:r>
      <w:hyperlink r:id="rId11" w:history="1">
        <w:r w:rsidR="00212089" w:rsidRPr="003D10CB">
          <w:rPr>
            <w:rStyle w:val="Hyperlink"/>
            <w:rFonts w:eastAsia="Calibri"/>
            <w:sz w:val="20"/>
            <w:szCs w:val="20"/>
            <w:lang w:eastAsia="zh-CN"/>
          </w:rPr>
          <w:t>willianyalves@live.com</w:t>
        </w:r>
      </w:hyperlink>
      <w:r w:rsidR="003A63FA">
        <w:rPr>
          <w:rFonts w:eastAsia="Calibri"/>
          <w:sz w:val="20"/>
          <w:szCs w:val="20"/>
          <w:lang w:eastAsia="zh-CN"/>
        </w:rPr>
        <w:t xml:space="preserve">); </w:t>
      </w:r>
      <w:r w:rsidR="003A63FA" w:rsidRPr="003A63FA">
        <w:rPr>
          <w:rFonts w:eastAsia="Calibri"/>
          <w:b/>
          <w:bCs/>
          <w:sz w:val="20"/>
          <w:szCs w:val="20"/>
          <w:lang w:eastAsia="zh-CN"/>
        </w:rPr>
        <w:t>SUARES,</w:t>
      </w:r>
      <w:r w:rsidR="003A63FA">
        <w:rPr>
          <w:rFonts w:eastAsia="Calibri"/>
          <w:sz w:val="20"/>
          <w:szCs w:val="20"/>
          <w:lang w:eastAsia="zh-CN"/>
        </w:rPr>
        <w:t xml:space="preserve"> Regane Oliveira</w:t>
      </w:r>
      <w:r w:rsidR="003A63FA" w:rsidRPr="003A63FA">
        <w:rPr>
          <w:rFonts w:eastAsia="Calibri"/>
          <w:sz w:val="20"/>
          <w:szCs w:val="20"/>
          <w:lang w:eastAsia="zh-CN"/>
        </w:rPr>
        <w:t>⁶</w:t>
      </w:r>
      <w:r w:rsidR="003A63FA">
        <w:rPr>
          <w:rFonts w:eastAsia="Calibri"/>
          <w:sz w:val="20"/>
          <w:szCs w:val="20"/>
          <w:lang w:eastAsia="zh-CN"/>
        </w:rPr>
        <w:t xml:space="preserve"> (</w:t>
      </w:r>
      <w:hyperlink r:id="rId12" w:history="1">
        <w:r w:rsidR="003A63FA" w:rsidRPr="003C1EBD">
          <w:rPr>
            <w:rStyle w:val="Hyperlink"/>
            <w:rFonts w:eastAsia="Calibri"/>
            <w:sz w:val="20"/>
            <w:szCs w:val="20"/>
            <w:lang w:eastAsia="zh-CN"/>
          </w:rPr>
          <w:t>regeane7@gmail.com</w:t>
        </w:r>
      </w:hyperlink>
      <w:r w:rsidR="003A63FA">
        <w:rPr>
          <w:rFonts w:eastAsia="Calibri"/>
          <w:sz w:val="20"/>
          <w:szCs w:val="20"/>
          <w:lang w:eastAsia="zh-CN"/>
        </w:rPr>
        <w:t xml:space="preserve">). </w:t>
      </w:r>
    </w:p>
    <w:p w14:paraId="3E59F61D" w14:textId="49AEDA60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383B68">
        <w:rPr>
          <w:rFonts w:eastAsia="Calibri"/>
          <w:sz w:val="20"/>
          <w:szCs w:val="20"/>
          <w:lang w:eastAsia="zh-CN"/>
        </w:rPr>
        <w:t xml:space="preserve">Autora; Medicina; </w:t>
      </w:r>
      <w:r w:rsidR="00383B68">
        <w:rPr>
          <w:sz w:val="20"/>
          <w:szCs w:val="20"/>
        </w:rPr>
        <w:t>Universidade Estadual do Mato Grosso do Sul</w:t>
      </w:r>
      <w:r>
        <w:rPr>
          <w:rFonts w:eastAsia="Calibri"/>
          <w:sz w:val="20"/>
          <w:szCs w:val="20"/>
          <w:lang w:eastAsia="zh-CN"/>
        </w:rPr>
        <w:t>;</w:t>
      </w:r>
    </w:p>
    <w:p w14:paraId="1C4386A3" w14:textId="68A690D7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886209">
        <w:rPr>
          <w:rFonts w:eastAsia="Calibri"/>
          <w:sz w:val="20"/>
          <w:szCs w:val="20"/>
          <w:lang w:eastAsia="zh-CN"/>
        </w:rPr>
        <w:t xml:space="preserve">Orientador; </w:t>
      </w:r>
      <w:r w:rsidR="00886209">
        <w:rPr>
          <w:sz w:val="20"/>
          <w:szCs w:val="20"/>
        </w:rPr>
        <w:t>Universidade Estadual do Mato Grosso do Sul</w:t>
      </w:r>
      <w:r w:rsidR="00886209">
        <w:rPr>
          <w:rFonts w:eastAsia="Calibri"/>
          <w:sz w:val="20"/>
          <w:szCs w:val="20"/>
          <w:lang w:eastAsia="zh-CN"/>
        </w:rPr>
        <w:t>;</w:t>
      </w:r>
    </w:p>
    <w:p w14:paraId="6590EC5C" w14:textId="094A6154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886209">
        <w:rPr>
          <w:rFonts w:eastAsia="Calibri"/>
          <w:sz w:val="20"/>
          <w:szCs w:val="20"/>
          <w:lang w:eastAsia="zh-CN"/>
        </w:rPr>
        <w:t xml:space="preserve">Coorientadora; </w:t>
      </w:r>
      <w:r w:rsidR="00886209">
        <w:rPr>
          <w:sz w:val="20"/>
          <w:szCs w:val="20"/>
        </w:rPr>
        <w:t>Universidade Estadual do Mato Grosso do Sul</w:t>
      </w:r>
      <w:r w:rsidR="00886209">
        <w:rPr>
          <w:rFonts w:eastAsia="Calibri"/>
          <w:sz w:val="20"/>
          <w:szCs w:val="20"/>
          <w:lang w:eastAsia="zh-CN"/>
        </w:rPr>
        <w:t>;</w:t>
      </w:r>
    </w:p>
    <w:p w14:paraId="43F2D01D" w14:textId="5B420AAC" w:rsidR="00886209" w:rsidRDefault="00F57BF7" w:rsidP="00886209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886209">
        <w:rPr>
          <w:rFonts w:eastAsia="Calibri"/>
          <w:sz w:val="20"/>
          <w:szCs w:val="20"/>
          <w:lang w:eastAsia="zh-CN"/>
        </w:rPr>
        <w:t xml:space="preserve">Coorientador; </w:t>
      </w:r>
      <w:r w:rsidR="00886209">
        <w:rPr>
          <w:sz w:val="20"/>
          <w:szCs w:val="20"/>
        </w:rPr>
        <w:t>Universidade Estadual do Mato Grosso do Sul</w:t>
      </w:r>
      <w:r w:rsidR="00886209">
        <w:rPr>
          <w:rFonts w:eastAsia="Calibri"/>
          <w:sz w:val="20"/>
          <w:szCs w:val="20"/>
          <w:lang w:eastAsia="zh-CN"/>
        </w:rPr>
        <w:t>;</w:t>
      </w:r>
    </w:p>
    <w:p w14:paraId="06DD1C53" w14:textId="222313F3" w:rsidR="003A63FA" w:rsidRDefault="003A63FA" w:rsidP="00886209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3A63FA">
        <w:rPr>
          <w:rFonts w:eastAsia="Calibri"/>
          <w:sz w:val="20"/>
          <w:szCs w:val="20"/>
          <w:lang w:eastAsia="zh-CN"/>
        </w:rPr>
        <w:t>⁵</w:t>
      </w:r>
      <w:r>
        <w:rPr>
          <w:rFonts w:eastAsia="Calibri"/>
          <w:sz w:val="20"/>
          <w:szCs w:val="20"/>
          <w:lang w:eastAsia="zh-CN"/>
        </w:rPr>
        <w:t xml:space="preserve"> – Coautora; Medicina; </w:t>
      </w:r>
      <w:r>
        <w:rPr>
          <w:sz w:val="20"/>
          <w:szCs w:val="20"/>
        </w:rPr>
        <w:t>Universidade Estadual do Mato Grosso do Sul</w:t>
      </w:r>
      <w:r>
        <w:rPr>
          <w:rFonts w:eastAsia="Calibri"/>
          <w:sz w:val="20"/>
          <w:szCs w:val="20"/>
          <w:lang w:eastAsia="zh-CN"/>
        </w:rPr>
        <w:t>;</w:t>
      </w:r>
    </w:p>
    <w:p w14:paraId="4FC8DCC6" w14:textId="292C436A" w:rsidR="003A63FA" w:rsidRDefault="003A63FA" w:rsidP="00886209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3A63FA">
        <w:rPr>
          <w:rFonts w:eastAsia="Calibri"/>
          <w:sz w:val="20"/>
          <w:szCs w:val="20"/>
          <w:lang w:eastAsia="zh-CN"/>
        </w:rPr>
        <w:t>⁶</w:t>
      </w:r>
      <w:r>
        <w:rPr>
          <w:rFonts w:eastAsia="Calibri"/>
          <w:sz w:val="20"/>
          <w:szCs w:val="20"/>
          <w:lang w:eastAsia="zh-CN"/>
        </w:rPr>
        <w:t xml:space="preserve"> – Coautora; Medicina; </w:t>
      </w:r>
      <w:r>
        <w:rPr>
          <w:sz w:val="20"/>
          <w:szCs w:val="20"/>
        </w:rPr>
        <w:t>Universidade Estadual do Mato Grosso do Sul</w:t>
      </w:r>
      <w:r>
        <w:rPr>
          <w:rFonts w:eastAsia="Calibri"/>
          <w:sz w:val="20"/>
          <w:szCs w:val="20"/>
          <w:lang w:eastAsia="zh-CN"/>
        </w:rPr>
        <w:t>;</w:t>
      </w:r>
    </w:p>
    <w:p w14:paraId="1B85134C" w14:textId="77777777" w:rsidR="00886209" w:rsidRDefault="00886209" w:rsidP="00886209">
      <w:pPr>
        <w:pStyle w:val="Corpodetexto"/>
        <w:jc w:val="both"/>
        <w:rPr>
          <w:sz w:val="20"/>
          <w:szCs w:val="20"/>
          <w:lang w:eastAsia="pt-BR"/>
        </w:rPr>
      </w:pPr>
    </w:p>
    <w:p w14:paraId="61153072" w14:textId="0223982E" w:rsidR="00124806" w:rsidRDefault="00F57BF7" w:rsidP="007C5725">
      <w:pPr>
        <w:spacing w:after="283"/>
        <w:jc w:val="both"/>
        <w:rPr>
          <w:sz w:val="20"/>
          <w:szCs w:val="20"/>
          <w:lang w:eastAsia="pt-BR"/>
        </w:rPr>
      </w:pPr>
      <w:r w:rsidRPr="004F6642">
        <w:rPr>
          <w:b/>
          <w:bCs/>
          <w:sz w:val="20"/>
          <w:szCs w:val="20"/>
          <w:lang w:eastAsia="pt-BR"/>
        </w:rPr>
        <w:t>Introdução</w:t>
      </w:r>
      <w:r w:rsidR="007C5725" w:rsidRPr="004F6642">
        <w:rPr>
          <w:b/>
          <w:bCs/>
          <w:sz w:val="20"/>
          <w:szCs w:val="20"/>
          <w:lang w:eastAsia="pt-BR"/>
        </w:rPr>
        <w:t>:</w:t>
      </w:r>
      <w:r w:rsidR="007C5725">
        <w:rPr>
          <w:sz w:val="20"/>
          <w:szCs w:val="20"/>
          <w:lang w:eastAsia="pt-BR"/>
        </w:rPr>
        <w:t xml:space="preserve"> </w:t>
      </w:r>
      <w:r w:rsidR="007C5725" w:rsidRPr="007C5725">
        <w:rPr>
          <w:sz w:val="20"/>
          <w:szCs w:val="20"/>
          <w:lang w:eastAsia="pt-BR"/>
        </w:rPr>
        <w:t>A Síndrome dos Ovários Policísticos (SOP) é a endocrinopatia mais comum na idade reprodutiva da mulher. Ela é caracterizada por disfunção ovulatória, hiper</w:t>
      </w:r>
      <w:r w:rsidR="00236148">
        <w:rPr>
          <w:sz w:val="20"/>
          <w:szCs w:val="20"/>
          <w:lang w:eastAsia="pt-BR"/>
        </w:rPr>
        <w:t>an</w:t>
      </w:r>
      <w:r w:rsidR="007C5725" w:rsidRPr="007C5725">
        <w:rPr>
          <w:sz w:val="20"/>
          <w:szCs w:val="20"/>
          <w:lang w:eastAsia="pt-BR"/>
        </w:rPr>
        <w:t xml:space="preserve">drogenismo e formação de múltiplos cistos nos ovário, sendo que tais sintomas podem acarretar em inúmeras repercussões que comprometem a qualidade de vida das pacientes acometidas, </w:t>
      </w:r>
      <w:r w:rsidR="004F6642">
        <w:rPr>
          <w:sz w:val="20"/>
          <w:szCs w:val="20"/>
          <w:lang w:eastAsia="pt-BR"/>
        </w:rPr>
        <w:t>gerando</w:t>
      </w:r>
      <w:r w:rsidR="007C5725" w:rsidRPr="007C5725">
        <w:rPr>
          <w:sz w:val="20"/>
          <w:szCs w:val="20"/>
          <w:lang w:eastAsia="pt-BR"/>
        </w:rPr>
        <w:t xml:space="preserve"> obesidade, infertilidade e resistência insulínica. Seu principal tratamento é o uso de anticoncepcionais orais combinados associado a mudanças no estilo de vida. Os estudos atuais mostram</w:t>
      </w:r>
      <w:r w:rsidR="007C5725">
        <w:rPr>
          <w:sz w:val="20"/>
          <w:szCs w:val="20"/>
          <w:lang w:eastAsia="pt-BR"/>
        </w:rPr>
        <w:t xml:space="preserve"> </w:t>
      </w:r>
      <w:r w:rsidR="007C5725" w:rsidRPr="007C5725">
        <w:rPr>
          <w:sz w:val="20"/>
          <w:szCs w:val="20"/>
          <w:lang w:eastAsia="pt-BR"/>
        </w:rPr>
        <w:t xml:space="preserve">melhora em parâmetros hormonais e metabólicos após intervenções nutricionais ou com práticas de exercícios físicos, porém não há uma metodologia especificamente para este público de mulheres. </w:t>
      </w:r>
      <w:r w:rsidR="007C5725" w:rsidRPr="004F6642">
        <w:rPr>
          <w:b/>
          <w:bCs/>
          <w:sz w:val="20"/>
          <w:szCs w:val="20"/>
          <w:lang w:eastAsia="pt-BR"/>
        </w:rPr>
        <w:t>Objetivos:</w:t>
      </w:r>
      <w:r w:rsidR="007C5725">
        <w:rPr>
          <w:sz w:val="20"/>
          <w:szCs w:val="20"/>
          <w:lang w:eastAsia="pt-BR"/>
        </w:rPr>
        <w:t xml:space="preserve"> </w:t>
      </w:r>
      <w:r w:rsidR="007C5725" w:rsidRPr="007C5725">
        <w:rPr>
          <w:sz w:val="20"/>
          <w:szCs w:val="20"/>
          <w:lang w:eastAsia="pt-BR"/>
        </w:rPr>
        <w:t>Avaliar os efeitos da dieta com redução de carboidratos e exercício físico endurance/resistido para mulheres com</w:t>
      </w:r>
      <w:r w:rsidR="007C5725">
        <w:rPr>
          <w:sz w:val="20"/>
          <w:szCs w:val="20"/>
          <w:lang w:eastAsia="pt-BR"/>
        </w:rPr>
        <w:t xml:space="preserve"> </w:t>
      </w:r>
      <w:r w:rsidR="007C5725" w:rsidRPr="007C5725">
        <w:rPr>
          <w:sz w:val="20"/>
          <w:szCs w:val="20"/>
          <w:lang w:eastAsia="pt-BR"/>
        </w:rPr>
        <w:t>síndrome do</w:t>
      </w:r>
      <w:r w:rsidR="007C5725">
        <w:rPr>
          <w:sz w:val="20"/>
          <w:szCs w:val="20"/>
          <w:lang w:eastAsia="pt-BR"/>
        </w:rPr>
        <w:t xml:space="preserve"> </w:t>
      </w:r>
      <w:r w:rsidR="007C5725" w:rsidRPr="007C5725">
        <w:rPr>
          <w:sz w:val="20"/>
          <w:szCs w:val="20"/>
          <w:lang w:eastAsia="pt-BR"/>
        </w:rPr>
        <w:t>ovário policístico</w:t>
      </w:r>
      <w:r w:rsidR="007C5725">
        <w:rPr>
          <w:sz w:val="20"/>
          <w:szCs w:val="20"/>
          <w:lang w:eastAsia="pt-BR"/>
        </w:rPr>
        <w:t>.</w:t>
      </w:r>
      <w:r>
        <w:rPr>
          <w:sz w:val="20"/>
          <w:szCs w:val="20"/>
          <w:lang w:eastAsia="pt-BR"/>
        </w:rPr>
        <w:t xml:space="preserve"> </w:t>
      </w:r>
      <w:r w:rsidRPr="004F6642">
        <w:rPr>
          <w:b/>
          <w:bCs/>
          <w:sz w:val="20"/>
          <w:szCs w:val="20"/>
          <w:lang w:eastAsia="pt-BR"/>
        </w:rPr>
        <w:t>Metodologia</w:t>
      </w:r>
      <w:r w:rsidR="00A07139" w:rsidRPr="004F6642">
        <w:rPr>
          <w:b/>
          <w:bCs/>
          <w:sz w:val="20"/>
          <w:szCs w:val="20"/>
          <w:lang w:eastAsia="pt-BR"/>
        </w:rPr>
        <w:t>:</w:t>
      </w:r>
      <w:r>
        <w:rPr>
          <w:sz w:val="20"/>
          <w:szCs w:val="20"/>
          <w:lang w:eastAsia="pt-BR"/>
        </w:rPr>
        <w:t xml:space="preserve"> </w:t>
      </w:r>
      <w:r w:rsidR="00124806">
        <w:rPr>
          <w:sz w:val="20"/>
          <w:szCs w:val="20"/>
          <w:lang w:eastAsia="pt-BR"/>
        </w:rPr>
        <w:t xml:space="preserve">Ensaio clínico randomizado composto por três grupos de mulheres diagnosticadas com síndrome do ovário policístico. O grupo 1, realizou </w:t>
      </w:r>
      <w:r w:rsidR="00124806" w:rsidRPr="00124806">
        <w:rPr>
          <w:sz w:val="20"/>
          <w:szCs w:val="20"/>
          <w:lang w:eastAsia="pt-BR"/>
        </w:rPr>
        <w:t>exercícios de endurance</w:t>
      </w:r>
      <w:r w:rsidR="00124806">
        <w:rPr>
          <w:sz w:val="20"/>
          <w:szCs w:val="20"/>
          <w:lang w:eastAsia="pt-BR"/>
        </w:rPr>
        <w:t xml:space="preserve"> </w:t>
      </w:r>
      <w:r w:rsidR="00124806" w:rsidRPr="00124806">
        <w:rPr>
          <w:sz w:val="20"/>
          <w:szCs w:val="20"/>
          <w:lang w:eastAsia="pt-BR"/>
        </w:rPr>
        <w:t xml:space="preserve">associado </w:t>
      </w:r>
      <w:r w:rsidR="00124806">
        <w:rPr>
          <w:sz w:val="20"/>
          <w:szCs w:val="20"/>
          <w:lang w:eastAsia="pt-BR"/>
        </w:rPr>
        <w:t>a dieta</w:t>
      </w:r>
      <w:r w:rsidR="00124806" w:rsidRPr="00124806">
        <w:rPr>
          <w:sz w:val="20"/>
          <w:szCs w:val="20"/>
          <w:lang w:eastAsia="pt-BR"/>
        </w:rPr>
        <w:t xml:space="preserve"> com ingestão de carboidrato de até 40% dos valores energéticos diários</w:t>
      </w:r>
      <w:r w:rsidR="00124806">
        <w:rPr>
          <w:sz w:val="20"/>
          <w:szCs w:val="20"/>
          <w:lang w:eastAsia="pt-BR"/>
        </w:rPr>
        <w:t xml:space="preserve">. Grupo 2 somente exercícios físicos. Grupo 3 foi o controle </w:t>
      </w:r>
      <w:r w:rsidR="00124806" w:rsidRPr="00124806">
        <w:rPr>
          <w:sz w:val="20"/>
          <w:szCs w:val="20"/>
          <w:lang w:eastAsia="pt-BR"/>
        </w:rPr>
        <w:t>recebe</w:t>
      </w:r>
      <w:r w:rsidR="00124806">
        <w:rPr>
          <w:sz w:val="20"/>
          <w:szCs w:val="20"/>
          <w:lang w:eastAsia="pt-BR"/>
        </w:rPr>
        <w:t xml:space="preserve">ndo </w:t>
      </w:r>
      <w:r w:rsidR="00124806" w:rsidRPr="00124806">
        <w:rPr>
          <w:sz w:val="20"/>
          <w:szCs w:val="20"/>
          <w:lang w:eastAsia="pt-BR"/>
        </w:rPr>
        <w:t>dieta padrão sem alteração nas suas atividades</w:t>
      </w:r>
      <w:r w:rsidR="00124806">
        <w:rPr>
          <w:sz w:val="20"/>
          <w:szCs w:val="20"/>
          <w:lang w:eastAsia="pt-BR"/>
        </w:rPr>
        <w:t xml:space="preserve"> </w:t>
      </w:r>
      <w:r w:rsidR="00124806" w:rsidRPr="00124806">
        <w:rPr>
          <w:sz w:val="20"/>
          <w:szCs w:val="20"/>
          <w:lang w:eastAsia="pt-BR"/>
        </w:rPr>
        <w:t>físicas diárias.</w:t>
      </w:r>
      <w:r w:rsidR="00124806">
        <w:rPr>
          <w:sz w:val="20"/>
          <w:szCs w:val="20"/>
          <w:lang w:eastAsia="pt-BR"/>
        </w:rPr>
        <w:t xml:space="preserve"> Para avaliação dos desfechos foi realizada uma avaliação inicial e outra após três meses do início da intervenção. Foram aplicados questionários de </w:t>
      </w:r>
      <w:r w:rsidR="00A07139">
        <w:rPr>
          <w:sz w:val="20"/>
          <w:szCs w:val="20"/>
          <w:lang w:eastAsia="pt-BR"/>
        </w:rPr>
        <w:t>hábitos alimentares (EAT-26 e TFEQ-21), atividade física (IPAQ versão curta) e qualidade de vida (WHOQOL-BREF), além de também terem sido avaliados composição corporal por meio da bioimpedância e parâmetros bioquímicos.</w:t>
      </w:r>
      <w:r w:rsidR="00A45590">
        <w:rPr>
          <w:sz w:val="20"/>
          <w:szCs w:val="20"/>
          <w:lang w:eastAsia="pt-BR"/>
        </w:rPr>
        <w:t xml:space="preserve"> </w:t>
      </w:r>
      <w:r w:rsidR="003A63FA">
        <w:rPr>
          <w:sz w:val="20"/>
          <w:szCs w:val="20"/>
          <w:lang w:eastAsia="pt-BR"/>
        </w:rPr>
        <w:t>As participantes inclusas foram mulheres maiores de 18 anos, residentes de Campo Grande – MS com diagnóstico de SOP</w:t>
      </w:r>
      <w:r w:rsidR="00212089">
        <w:rPr>
          <w:sz w:val="20"/>
          <w:szCs w:val="20"/>
          <w:lang w:eastAsia="pt-BR"/>
        </w:rPr>
        <w:t xml:space="preserve"> e IMC maior ou igual a 25kg/m², sendo excluídas aquelas que já estavam em acompanhamento nutricional </w:t>
      </w:r>
      <w:r w:rsidR="002E73F5">
        <w:rPr>
          <w:sz w:val="20"/>
          <w:szCs w:val="20"/>
          <w:lang w:eastAsia="pt-BR"/>
        </w:rPr>
        <w:t>ou em uso de medições para redução de peso</w:t>
      </w:r>
      <w:r w:rsidR="003A63FA">
        <w:rPr>
          <w:sz w:val="20"/>
          <w:szCs w:val="20"/>
          <w:lang w:eastAsia="pt-BR"/>
        </w:rPr>
        <w:t xml:space="preserve">. </w:t>
      </w:r>
      <w:r w:rsidR="0031479F" w:rsidRPr="004F6642">
        <w:rPr>
          <w:b/>
          <w:bCs/>
          <w:sz w:val="20"/>
          <w:szCs w:val="20"/>
          <w:lang w:eastAsia="pt-BR"/>
        </w:rPr>
        <w:t>Resultados</w:t>
      </w:r>
      <w:r w:rsidR="0031479F">
        <w:rPr>
          <w:sz w:val="20"/>
          <w:szCs w:val="20"/>
          <w:lang w:eastAsia="pt-BR"/>
        </w:rPr>
        <w:t xml:space="preserve">: </w:t>
      </w:r>
      <w:r w:rsidR="00212089">
        <w:rPr>
          <w:sz w:val="20"/>
          <w:szCs w:val="20"/>
          <w:lang w:eastAsia="pt-BR"/>
        </w:rPr>
        <w:t>F</w:t>
      </w:r>
      <w:r w:rsidR="0031479F">
        <w:rPr>
          <w:sz w:val="20"/>
          <w:szCs w:val="20"/>
          <w:lang w:eastAsia="pt-BR"/>
        </w:rPr>
        <w:t xml:space="preserve">oram avaliadas </w:t>
      </w:r>
      <w:r w:rsidR="003A63FA">
        <w:rPr>
          <w:sz w:val="20"/>
          <w:szCs w:val="20"/>
          <w:lang w:eastAsia="pt-BR"/>
        </w:rPr>
        <w:t>32</w:t>
      </w:r>
      <w:r w:rsidR="0031479F">
        <w:rPr>
          <w:sz w:val="20"/>
          <w:szCs w:val="20"/>
          <w:lang w:eastAsia="pt-BR"/>
        </w:rPr>
        <w:t xml:space="preserve"> mulheres na primeira fase da pesquisa e somente 13 retornaram para a segunda avaliação, tendo uma perda amostral </w:t>
      </w:r>
      <w:r w:rsidR="003A63FA">
        <w:rPr>
          <w:sz w:val="20"/>
          <w:szCs w:val="20"/>
          <w:lang w:eastAsia="pt-BR"/>
        </w:rPr>
        <w:t xml:space="preserve">significativa </w:t>
      </w:r>
      <w:r w:rsidR="0031479F">
        <w:rPr>
          <w:sz w:val="20"/>
          <w:szCs w:val="20"/>
          <w:lang w:eastAsia="pt-BR"/>
        </w:rPr>
        <w:t xml:space="preserve">de </w:t>
      </w:r>
      <w:r w:rsidR="003A63FA">
        <w:rPr>
          <w:sz w:val="20"/>
          <w:szCs w:val="20"/>
          <w:lang w:eastAsia="pt-BR"/>
        </w:rPr>
        <w:t>19</w:t>
      </w:r>
      <w:r w:rsidR="0031479F">
        <w:rPr>
          <w:sz w:val="20"/>
          <w:szCs w:val="20"/>
          <w:lang w:eastAsia="pt-BR"/>
        </w:rPr>
        <w:t xml:space="preserve"> participantes</w:t>
      </w:r>
      <w:r w:rsidR="004F6642">
        <w:rPr>
          <w:sz w:val="20"/>
          <w:szCs w:val="20"/>
          <w:lang w:eastAsia="pt-BR"/>
        </w:rPr>
        <w:t>.</w:t>
      </w:r>
      <w:r w:rsidR="002E73F5">
        <w:rPr>
          <w:sz w:val="20"/>
          <w:szCs w:val="20"/>
          <w:lang w:eastAsia="pt-BR"/>
        </w:rPr>
        <w:t xml:space="preserve"> </w:t>
      </w:r>
      <w:r w:rsidR="004F6642">
        <w:rPr>
          <w:sz w:val="20"/>
          <w:szCs w:val="20"/>
          <w:lang w:eastAsia="pt-BR"/>
        </w:rPr>
        <w:t>P</w:t>
      </w:r>
      <w:r w:rsidR="002E73F5">
        <w:rPr>
          <w:sz w:val="20"/>
          <w:szCs w:val="20"/>
          <w:lang w:eastAsia="pt-BR"/>
        </w:rPr>
        <w:t>orém durante a segunda avaliação foi possível avaliar a partir do formulário WHOQOL-BREF um aumento médio na satisfação das pacientes a respeito de vários aspectos da vida pessoal como trabalho</w:t>
      </w:r>
      <w:r w:rsidR="00ED234E">
        <w:rPr>
          <w:sz w:val="20"/>
          <w:szCs w:val="20"/>
          <w:lang w:eastAsia="pt-BR"/>
        </w:rPr>
        <w:t>, vida sexual</w:t>
      </w:r>
      <w:r w:rsidR="002E73F5">
        <w:rPr>
          <w:sz w:val="20"/>
          <w:szCs w:val="20"/>
          <w:lang w:eastAsia="pt-BR"/>
        </w:rPr>
        <w:t xml:space="preserve"> e sono</w:t>
      </w:r>
      <w:r w:rsidR="0031479F">
        <w:rPr>
          <w:sz w:val="20"/>
          <w:szCs w:val="20"/>
          <w:lang w:eastAsia="pt-BR"/>
        </w:rPr>
        <w:t>.</w:t>
      </w:r>
      <w:r w:rsidR="004F6642">
        <w:rPr>
          <w:sz w:val="20"/>
          <w:szCs w:val="20"/>
          <w:lang w:eastAsia="pt-BR"/>
        </w:rPr>
        <w:t xml:space="preserve"> Foi evidenciado também a partir destas intervenções integrativas que houve uma diminuição de peso e melhorias nos níveis de energia e bem-estar emocional.</w:t>
      </w:r>
      <w:r w:rsidR="0031479F">
        <w:rPr>
          <w:sz w:val="20"/>
          <w:szCs w:val="20"/>
          <w:lang w:eastAsia="pt-BR"/>
        </w:rPr>
        <w:t xml:space="preserve"> </w:t>
      </w:r>
      <w:r w:rsidR="0031479F" w:rsidRPr="004F6642">
        <w:rPr>
          <w:b/>
          <w:bCs/>
          <w:sz w:val="20"/>
          <w:szCs w:val="20"/>
          <w:lang w:eastAsia="pt-BR"/>
        </w:rPr>
        <w:t>Conclusão:</w:t>
      </w:r>
      <w:r w:rsidR="0031479F">
        <w:rPr>
          <w:sz w:val="20"/>
          <w:szCs w:val="20"/>
          <w:lang w:eastAsia="pt-BR"/>
        </w:rPr>
        <w:t xml:space="preserve"> </w:t>
      </w:r>
      <w:r w:rsidR="003A63FA">
        <w:rPr>
          <w:sz w:val="20"/>
          <w:szCs w:val="20"/>
          <w:lang w:eastAsia="pt-BR"/>
        </w:rPr>
        <w:t>A síndrome dos ovários policísticos é uma das endocrinopatias mais comuns</w:t>
      </w:r>
      <w:r w:rsidR="00212089">
        <w:rPr>
          <w:sz w:val="20"/>
          <w:szCs w:val="20"/>
          <w:lang w:eastAsia="pt-BR"/>
        </w:rPr>
        <w:t xml:space="preserve"> entre as mulheres, com um grande impacto negativo em sua qualidade de vida</w:t>
      </w:r>
      <w:r w:rsidR="004F6642">
        <w:rPr>
          <w:sz w:val="20"/>
          <w:szCs w:val="20"/>
          <w:lang w:eastAsia="pt-BR"/>
        </w:rPr>
        <w:t>. L</w:t>
      </w:r>
      <w:r w:rsidR="00212089">
        <w:rPr>
          <w:sz w:val="20"/>
          <w:szCs w:val="20"/>
          <w:lang w:eastAsia="pt-BR"/>
        </w:rPr>
        <w:t>ogo,</w:t>
      </w:r>
      <w:r w:rsidR="004F6642">
        <w:rPr>
          <w:sz w:val="20"/>
          <w:szCs w:val="20"/>
          <w:lang w:eastAsia="pt-BR"/>
        </w:rPr>
        <w:t xml:space="preserve"> estudos com medidas não farmacológicas, como as feitas nesta pesquisa,</w:t>
      </w:r>
      <w:r w:rsidR="00212089">
        <w:rPr>
          <w:sz w:val="20"/>
          <w:szCs w:val="20"/>
          <w:lang w:eastAsia="pt-BR"/>
        </w:rPr>
        <w:t xml:space="preserve"> são necessários a fim de </w:t>
      </w:r>
      <w:r w:rsidR="004F6642">
        <w:rPr>
          <w:sz w:val="20"/>
          <w:szCs w:val="20"/>
          <w:lang w:eastAsia="pt-BR"/>
        </w:rPr>
        <w:t>estruturar e consolidar tais resultados em mais populações.</w:t>
      </w:r>
    </w:p>
    <w:p w14:paraId="27B2C9D2" w14:textId="579B4B3A" w:rsidR="00361B54" w:rsidRDefault="00F57BF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383B68">
        <w:rPr>
          <w:sz w:val="20"/>
          <w:szCs w:val="20"/>
          <w:lang w:eastAsia="pt-BR"/>
        </w:rPr>
        <w:t>Síndrome do Ovário Policístico, Peso, Atividade Física, Dieta.</w:t>
      </w:r>
    </w:p>
    <w:p w14:paraId="10F544B3" w14:textId="4888D148" w:rsidR="00361B54" w:rsidRDefault="00F57BF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886209">
        <w:rPr>
          <w:sz w:val="20"/>
          <w:szCs w:val="20"/>
          <w:lang w:eastAsia="pt-BR"/>
        </w:rPr>
        <w:t>Gostaria de agradecer a Universidade Estadual do Mato Grosso do Sul por me oferecer esta oportunidade de participar em um projeto de pesquisa tão enriquecedor e que contribui para a saúde das mulheres de Campo Grande, MS. Gostaria de agradecer também à todos meus professores orientadores que sempre se mostraram solicitos em me ajudar durante este processo. Por fim, agradeço minhas colegas</w:t>
      </w:r>
      <w:r w:rsidR="00A45590">
        <w:rPr>
          <w:sz w:val="20"/>
          <w:szCs w:val="20"/>
          <w:lang w:eastAsia="pt-BR"/>
        </w:rPr>
        <w:t xml:space="preserve"> de pesquisa que estiveram ao meu lado me ajudando durante todo este trabalho.</w:t>
      </w:r>
    </w:p>
    <w:p w14:paraId="2C593E7A" w14:textId="77777777" w:rsidR="00361B54" w:rsidRDefault="00361B54">
      <w:pPr>
        <w:jc w:val="both"/>
        <w:rPr>
          <w:sz w:val="20"/>
          <w:szCs w:val="20"/>
        </w:rPr>
      </w:pPr>
    </w:p>
    <w:p w14:paraId="76BE91AE" w14:textId="77777777" w:rsidR="00361B54" w:rsidRDefault="00361B54">
      <w:pPr>
        <w:jc w:val="both"/>
        <w:rPr>
          <w:sz w:val="20"/>
          <w:szCs w:val="20"/>
        </w:rPr>
      </w:pP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D5F45" w14:textId="77777777" w:rsidR="00AF22E2" w:rsidRDefault="00AF22E2">
      <w:r>
        <w:separator/>
      </w:r>
    </w:p>
  </w:endnote>
  <w:endnote w:type="continuationSeparator" w:id="0">
    <w:p w14:paraId="231799BD" w14:textId="77777777" w:rsidR="00AF22E2" w:rsidRDefault="00AF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00540" w14:textId="77777777" w:rsidR="00AF22E2" w:rsidRDefault="00AF22E2">
      <w:r>
        <w:separator/>
      </w:r>
    </w:p>
  </w:footnote>
  <w:footnote w:type="continuationSeparator" w:id="0">
    <w:p w14:paraId="0F937D41" w14:textId="77777777" w:rsidR="00AF22E2" w:rsidRDefault="00AF2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3A74D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8240" behindDoc="0" locked="0" layoutInCell="0" allowOverlap="1" wp14:anchorId="1F0EC349" wp14:editId="732E5E90">
          <wp:simplePos x="0" y="0"/>
          <wp:positionH relativeFrom="page">
            <wp:posOffset>182880</wp:posOffset>
          </wp:positionH>
          <wp:positionV relativeFrom="paragraph">
            <wp:posOffset>-8255</wp:posOffset>
          </wp:positionV>
          <wp:extent cx="7180580" cy="899160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124806"/>
    <w:rsid w:val="00154078"/>
    <w:rsid w:val="0016586E"/>
    <w:rsid w:val="00212089"/>
    <w:rsid w:val="00217B94"/>
    <w:rsid w:val="00231950"/>
    <w:rsid w:val="00236148"/>
    <w:rsid w:val="00264730"/>
    <w:rsid w:val="002E73F5"/>
    <w:rsid w:val="0031479F"/>
    <w:rsid w:val="00336FB7"/>
    <w:rsid w:val="00361B54"/>
    <w:rsid w:val="00383B68"/>
    <w:rsid w:val="003A63FA"/>
    <w:rsid w:val="00411816"/>
    <w:rsid w:val="004D02A9"/>
    <w:rsid w:val="004F6642"/>
    <w:rsid w:val="0050785D"/>
    <w:rsid w:val="007C5725"/>
    <w:rsid w:val="0083738E"/>
    <w:rsid w:val="0087669C"/>
    <w:rsid w:val="00886209"/>
    <w:rsid w:val="00A07139"/>
    <w:rsid w:val="00A45590"/>
    <w:rsid w:val="00AF22E2"/>
    <w:rsid w:val="00D15060"/>
    <w:rsid w:val="00D603F9"/>
    <w:rsid w:val="00ED234E"/>
    <w:rsid w:val="00F57BF7"/>
    <w:rsid w:val="00F9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88620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86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undo.autor@uems.br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45748@uems.br" TargetMode="External"/><Relationship Id="rId12" Type="http://schemas.openxmlformats.org/officeDocument/2006/relationships/hyperlink" Target="mailto:regeane7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illianyalves@live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renato.arruda@uems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rceiro.autor@uems.b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711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USER</cp:lastModifiedBy>
  <cp:revision>12</cp:revision>
  <cp:lastPrinted>2023-01-31T14:18:00Z</cp:lastPrinted>
  <dcterms:created xsi:type="dcterms:W3CDTF">2024-07-29T19:59:00Z</dcterms:created>
  <dcterms:modified xsi:type="dcterms:W3CDTF">2024-08-09T18:12:00Z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