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4C15" w14:textId="77777777" w:rsidR="00084858" w:rsidRDefault="00084858" w:rsidP="00084858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084858">
        <w:rPr>
          <w:b/>
          <w:bCs/>
          <w:sz w:val="20"/>
          <w:szCs w:val="20"/>
          <w:lang w:eastAsia="pt-BR"/>
        </w:rPr>
        <w:t>AVALIAÇÃO DE CULTIVARES DE SORGHUM BICOLOR EM AQUIDAUANA-MS PARA IDENTIFICAÇÃO DE VARIEDADES ADAPTADAS A REGIÕES DE BAIXA ALTITUDE</w:t>
      </w:r>
    </w:p>
    <w:p w14:paraId="786E8C40" w14:textId="697CEF3E" w:rsidR="00F4354C" w:rsidRDefault="007C4A95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84858">
        <w:rPr>
          <w:sz w:val="20"/>
          <w:szCs w:val="20"/>
        </w:rPr>
        <w:t>Universidade Estadual de Mato Grosso do Sul</w:t>
      </w:r>
    </w:p>
    <w:p w14:paraId="44076CA2" w14:textId="639F1291" w:rsidR="00F4354C" w:rsidRPr="00084858" w:rsidRDefault="007C4A95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084858">
        <w:rPr>
          <w:sz w:val="20"/>
          <w:szCs w:val="20"/>
        </w:rPr>
        <w:t>Fitotecnia</w:t>
      </w:r>
    </w:p>
    <w:p w14:paraId="6BDF6694" w14:textId="2E482A05" w:rsidR="00F4354C" w:rsidRDefault="00084858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DA ROSA, </w:t>
      </w:r>
      <w:r>
        <w:rPr>
          <w:sz w:val="20"/>
        </w:rPr>
        <w:t>Gustavo Lopes Loureiro</w:t>
      </w:r>
      <w:r w:rsidRPr="00084858">
        <w:rPr>
          <w:sz w:val="20"/>
          <w:vertAlign w:val="superscript"/>
        </w:rPr>
        <w:t>1</w:t>
      </w:r>
      <w:r>
        <w:rPr>
          <w:rFonts w:eastAsia="Calibri"/>
          <w:sz w:val="20"/>
          <w:szCs w:val="20"/>
          <w:lang w:eastAsia="zh-CN"/>
        </w:rPr>
        <w:t>, (</w:t>
      </w:r>
      <w:hyperlink r:id="rId7">
        <w:r w:rsidR="00E44BC3">
          <w:rPr>
            <w:rStyle w:val="LinkdaInternet"/>
            <w:rFonts w:eastAsia="Calibri"/>
            <w:sz w:val="20"/>
            <w:szCs w:val="20"/>
            <w:lang w:eastAsia="zh-CN"/>
          </w:rPr>
          <w:t>gustavollrosa@outlook.com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TORRES, </w:t>
      </w:r>
      <w:r>
        <w:rPr>
          <w:sz w:val="20"/>
        </w:rPr>
        <w:t>Francisco Eduardo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E44BC3" w:rsidRPr="00322AAD">
          <w:rPr>
            <w:rStyle w:val="Hyperlink"/>
          </w:rPr>
          <w:t>feduardo@uems.br</w:t>
        </w:r>
      </w:hyperlink>
      <w:r w:rsidR="00E44BC3">
        <w:t>)</w:t>
      </w:r>
      <w:r>
        <w:rPr>
          <w:rFonts w:eastAsia="Calibri"/>
          <w:sz w:val="20"/>
          <w:szCs w:val="20"/>
          <w:lang w:eastAsia="zh-CN"/>
        </w:rPr>
        <w:t xml:space="preserve">; </w:t>
      </w:r>
      <w:r w:rsidR="00286685" w:rsidRPr="00286685">
        <w:rPr>
          <w:rFonts w:eastAsia="Calibri"/>
          <w:b/>
          <w:sz w:val="20"/>
          <w:szCs w:val="20"/>
          <w:lang w:eastAsia="zh-CN"/>
        </w:rPr>
        <w:t>PINA</w:t>
      </w:r>
      <w:r w:rsidRPr="00286685">
        <w:rPr>
          <w:rFonts w:eastAsia="Calibri"/>
          <w:b/>
          <w:sz w:val="20"/>
          <w:szCs w:val="20"/>
          <w:lang w:eastAsia="zh-CN"/>
        </w:rPr>
        <w:t xml:space="preserve">, </w:t>
      </w:r>
      <w:r w:rsidR="00286685" w:rsidRPr="00286685">
        <w:rPr>
          <w:rFonts w:eastAsia="Calibri"/>
          <w:sz w:val="20"/>
          <w:szCs w:val="20"/>
          <w:lang w:eastAsia="zh-CN"/>
        </w:rPr>
        <w:t>José Carlos</w:t>
      </w:r>
      <w:r w:rsidRPr="00286685"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E44BC3">
        <w:rPr>
          <w:rFonts w:eastAsia="Calibri"/>
          <w:sz w:val="20"/>
          <w:szCs w:val="20"/>
          <w:lang w:eastAsia="zh-CN"/>
        </w:rPr>
        <w:t>, (</w:t>
      </w:r>
      <w:hyperlink r:id="rId9" w:history="1">
        <w:r w:rsidR="00E44BC3" w:rsidRPr="00322AAD">
          <w:rPr>
            <w:rStyle w:val="Hyperlink"/>
            <w:rFonts w:eastAsia="Calibri"/>
            <w:sz w:val="20"/>
            <w:szCs w:val="20"/>
            <w:lang w:eastAsia="zh-CN"/>
          </w:rPr>
          <w:t>josecarlospina@gmail.com</w:t>
        </w:r>
      </w:hyperlink>
      <w:r w:rsidR="00E44BC3">
        <w:rPr>
          <w:rFonts w:eastAsia="Calibri"/>
          <w:sz w:val="20"/>
          <w:szCs w:val="20"/>
          <w:lang w:eastAsia="zh-CN"/>
        </w:rPr>
        <w:t>)</w:t>
      </w:r>
    </w:p>
    <w:p w14:paraId="746F32E6" w14:textId="72E24DC1" w:rsidR="00F4354C" w:rsidRDefault="007C4A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84858">
        <w:rPr>
          <w:rFonts w:eastAsia="Calibri"/>
          <w:sz w:val="20"/>
          <w:szCs w:val="20"/>
          <w:lang w:eastAsia="zh-CN"/>
        </w:rPr>
        <w:t>Graduando, Universidade Estadual de Mato Grosso do Sul;</w:t>
      </w:r>
    </w:p>
    <w:p w14:paraId="69009A90" w14:textId="0FD82A7A" w:rsidR="00F4354C" w:rsidRDefault="007C4A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84858">
        <w:rPr>
          <w:rFonts w:eastAsia="Calibri"/>
          <w:sz w:val="20"/>
          <w:szCs w:val="20"/>
          <w:lang w:eastAsia="zh-CN"/>
        </w:rPr>
        <w:t>Docente, Universidade Estadual de Mato Grosso do Sul;</w:t>
      </w:r>
    </w:p>
    <w:p w14:paraId="57366DA3" w14:textId="6DE709DE" w:rsidR="00F4354C" w:rsidRDefault="007C4A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86685">
        <w:rPr>
          <w:rFonts w:eastAsia="Calibri"/>
          <w:sz w:val="20"/>
          <w:szCs w:val="20"/>
          <w:lang w:eastAsia="zh-CN"/>
        </w:rPr>
        <w:t xml:space="preserve">Pós-Doutorando - </w:t>
      </w:r>
      <w:r w:rsidR="00084858">
        <w:rPr>
          <w:rFonts w:eastAsia="Calibri"/>
          <w:sz w:val="20"/>
          <w:szCs w:val="20"/>
          <w:lang w:eastAsia="zh-CN"/>
        </w:rPr>
        <w:t>Universidade Estadual de Mato Grosso do Sul;</w:t>
      </w:r>
    </w:p>
    <w:p w14:paraId="56EE98E9" w14:textId="77777777" w:rsidR="00084858" w:rsidRDefault="00084858">
      <w:pPr>
        <w:spacing w:after="283"/>
        <w:jc w:val="both"/>
        <w:rPr>
          <w:sz w:val="20"/>
          <w:szCs w:val="20"/>
          <w:lang w:eastAsia="pt-BR"/>
        </w:rPr>
      </w:pPr>
    </w:p>
    <w:p w14:paraId="746F7EEB" w14:textId="77777777" w:rsidR="00256F90" w:rsidRPr="00256F90" w:rsidRDefault="00084858" w:rsidP="00256F90">
      <w:pPr>
        <w:spacing w:after="283"/>
        <w:jc w:val="both"/>
        <w:rPr>
          <w:sz w:val="20"/>
          <w:szCs w:val="20"/>
          <w:lang w:val="pt-BR" w:eastAsia="pt-BR"/>
        </w:rPr>
      </w:pPr>
      <w:r w:rsidRPr="00084858">
        <w:rPr>
          <w:sz w:val="20"/>
          <w:szCs w:val="20"/>
          <w:lang w:eastAsia="pt-BR"/>
        </w:rPr>
        <w:t>Devido à tolerância a seca e aos baixos custos de implantação da cultura, o cultivo do sorgo granífero (Sorghum bicolor) vem tendo grande expansão no Brasil e proporciona aos produtores uma alternativa ao milho na safrinha, demandando a identificação de cultivares adaptadas à região, o que leva ao objetivo deste trabalho. Tal contexto ganha relevância diante dos desafios específicos enfrentados em Aquidauana na produção de milho. O experimento está sendo conduzido na UEMS, em Aquidauana-MS, a 149 m de altitude, com coordenadas geográficas 20º27’09.65” S e 55º40’04.00” W. Foram avaliadas as cultivares de sorgo granífero: 50A40 Pioneer, 50A60 Pioneer, 04G01 Pioneer, B1G255 Brevant e TROP2G Tropcorn. O delineamento estatístico é em blocos casualizados com quatro repetições. Cada unidade experimental tem dimensões de 8,0 x 2,5 m. A dessecação foi realizada em pré-plantio, com Glifosato, 24-D e Cletodim, respeitando-se os períodos residuais para garantir uniformidade na emergência das plântulas. A semeadura manual manteve espaçamento de 0,45 m entre linhas e profundidade de 3 cm e adubação com  200 kg/ha de NPK (4-14-10) e 200 kg/ha de ureia em cobertura. O desbaste manual assegurou a presença das quatro plantas por metro linear.</w:t>
      </w:r>
      <w:r w:rsidRPr="00084858">
        <w:t xml:space="preserve"> </w:t>
      </w:r>
      <w:r>
        <w:rPr>
          <w:sz w:val="20"/>
          <w:szCs w:val="20"/>
        </w:rPr>
        <w:t xml:space="preserve">Os dados foram coletados e submetidos a análise estatística de comparação de médias e correlação de Pearson, adotando uma significancia de 5%. O </w:t>
      </w:r>
      <w:r w:rsidRPr="00084858">
        <w:rPr>
          <w:sz w:val="20"/>
          <w:szCs w:val="20"/>
          <w:lang w:eastAsia="pt-BR"/>
        </w:rPr>
        <w:t>Cultivar 1 apresentou a maior altura total (123,6 cm) e superior produção de grãos e por saca, destacando-se entre os cultivares. Cultivar 2 e 3 tiveram os maiores comprimentos de panícula e diâmetros de colmo, enquanto Cultivar 4 teve os menores valores em altura, comprimento da panícula, diâmetro do colmo e produção de grãos e por saca. Cultivar 3 também se destacou pelo maior número de folhas, e Cultivar 2 pelo maior comprimento de folha. No geral, Cultivar 1 se destacou em várias características, enquanto Cultivar 4 teve os menores desempenhos.</w:t>
      </w:r>
      <w:r>
        <w:rPr>
          <w:sz w:val="20"/>
          <w:szCs w:val="20"/>
          <w:lang w:eastAsia="pt-BR"/>
        </w:rPr>
        <w:t xml:space="preserve"> </w:t>
      </w:r>
      <w:r w:rsidRPr="00084858">
        <w:rPr>
          <w:sz w:val="20"/>
          <w:szCs w:val="20"/>
          <w:lang w:val="pt-BR" w:eastAsia="pt-BR"/>
        </w:rPr>
        <w:t>As correlações de Pearson entre características das plantas e produção de sacas variam entre os cultivares. Para o Cultivar I, as correlações com produção de sacas são fracas, exceto para altura total e comprimento da folha. No Cultivar II, a maioria das correlações com a produção de sacas é negativa ou fraca, apesar de algumas correlações positivas com o comprimento da panícula e diâmetro do colmo. O Cultivar III mostra correlações positivas limitadas com a produção de sacas e correlações negativas com outras características. O Cultivar IV apresenta correlações positivas com várias características e uma correlação moderada positiva entre o diâmetro do colmo e o número de folhas, tornando-o o mais promissor para produção de sacas.</w:t>
      </w:r>
      <w:r w:rsidR="00256F90">
        <w:rPr>
          <w:sz w:val="20"/>
          <w:szCs w:val="20"/>
          <w:lang w:val="pt-BR" w:eastAsia="pt-BR"/>
        </w:rPr>
        <w:t xml:space="preserve"> </w:t>
      </w:r>
      <w:r w:rsidR="00256F90" w:rsidRPr="00256F90">
        <w:rPr>
          <w:sz w:val="20"/>
          <w:szCs w:val="20"/>
          <w:lang w:val="pt-BR" w:eastAsia="pt-BR"/>
        </w:rPr>
        <w:t>O Cultivar 1 se destacou por sua maior altura e produção de grãos, enquanto o Cultivar IV mostrou boas correlações entre diâmetro do colmo e número de folhas, indicando potencial para produção de sacas. O Cultivar 4 teve os menores desempenhos gerais. A análise revela a importância de considerar múltiplas características para escolher o cultivar ideal para a região.</w:t>
      </w:r>
    </w:p>
    <w:p w14:paraId="32B8A858" w14:textId="6DAB7A3D" w:rsidR="00F4354C" w:rsidRDefault="007C4A95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56F90">
        <w:rPr>
          <w:sz w:val="20"/>
          <w:szCs w:val="20"/>
          <w:lang w:eastAsia="pt-BR"/>
        </w:rPr>
        <w:t>Cultiva, Desempenho, Produtividade.</w:t>
      </w:r>
    </w:p>
    <w:p w14:paraId="711F17B9" w14:textId="68313A4E" w:rsidR="00F4354C" w:rsidRDefault="007C4A9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256F90">
        <w:rPr>
          <w:sz w:val="20"/>
          <w:szCs w:val="20"/>
          <w:lang w:eastAsia="pt-BR"/>
        </w:rPr>
        <w:t>A</w:t>
      </w:r>
      <w:r w:rsidR="00011DD6">
        <w:rPr>
          <w:sz w:val="20"/>
          <w:szCs w:val="20"/>
          <w:lang w:eastAsia="pt-BR"/>
        </w:rPr>
        <w:t xml:space="preserve"> UEMS</w:t>
      </w:r>
      <w:r w:rsidR="00256F90">
        <w:rPr>
          <w:sz w:val="20"/>
          <w:szCs w:val="20"/>
          <w:lang w:eastAsia="pt-BR"/>
        </w:rPr>
        <w:t xml:space="preserve"> pela bolsa de iniciação científica</w:t>
      </w:r>
      <w:r w:rsidR="00011DD6">
        <w:rPr>
          <w:sz w:val="20"/>
          <w:szCs w:val="20"/>
          <w:lang w:eastAsia="pt-BR"/>
        </w:rPr>
        <w:t xml:space="preserve"> concedida ao primeiro autor.</w:t>
      </w:r>
    </w:p>
    <w:p w14:paraId="50DE19A7" w14:textId="77777777" w:rsidR="00F4354C" w:rsidRDefault="00F4354C">
      <w:pPr>
        <w:jc w:val="both"/>
        <w:rPr>
          <w:sz w:val="20"/>
          <w:szCs w:val="20"/>
        </w:rPr>
      </w:pPr>
    </w:p>
    <w:p w14:paraId="738B08D6" w14:textId="77777777" w:rsidR="00F4354C" w:rsidRDefault="00F4354C">
      <w:pPr>
        <w:jc w:val="both"/>
        <w:rPr>
          <w:sz w:val="20"/>
          <w:szCs w:val="20"/>
        </w:rPr>
      </w:pPr>
    </w:p>
    <w:p w14:paraId="37DEEC88" w14:textId="77777777" w:rsidR="00F4354C" w:rsidRDefault="00F4354C">
      <w:pPr>
        <w:jc w:val="both"/>
        <w:rPr>
          <w:sz w:val="20"/>
          <w:szCs w:val="20"/>
        </w:rPr>
      </w:pPr>
    </w:p>
    <w:sectPr w:rsidR="00F43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87F6" w14:textId="77777777" w:rsidR="007C4A95" w:rsidRDefault="007C4A95">
      <w:r>
        <w:separator/>
      </w:r>
    </w:p>
  </w:endnote>
  <w:endnote w:type="continuationSeparator" w:id="0">
    <w:p w14:paraId="47CA8891" w14:textId="77777777" w:rsidR="007C4A95" w:rsidRDefault="007C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C669" w14:textId="77777777" w:rsidR="00F4354C" w:rsidRDefault="00F435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3B7" w14:textId="77777777" w:rsidR="00F4354C" w:rsidRDefault="00F4354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567E" w14:textId="77777777" w:rsidR="00F4354C" w:rsidRDefault="00F4354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B8EC" w14:textId="77777777" w:rsidR="007C4A95" w:rsidRDefault="007C4A95">
      <w:r>
        <w:separator/>
      </w:r>
    </w:p>
  </w:footnote>
  <w:footnote w:type="continuationSeparator" w:id="0">
    <w:p w14:paraId="520EE06B" w14:textId="77777777" w:rsidR="007C4A95" w:rsidRDefault="007C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6324" w14:textId="77777777" w:rsidR="00F4354C" w:rsidRDefault="00F435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178E" w14:textId="77777777" w:rsidR="00F4354C" w:rsidRDefault="007C4A95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B4143B2" wp14:editId="61CEB69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24092A8" wp14:editId="124706E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9E0BDE2" wp14:editId="4DE16B8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BE61CFC" wp14:editId="25F2E9A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83D7" w14:textId="77777777" w:rsidR="00F4354C" w:rsidRDefault="007C4A95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2FB94E5" wp14:editId="388C097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F5489EC" wp14:editId="193C259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379BE7C" wp14:editId="608D653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B71352B" wp14:editId="311176F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4C"/>
    <w:rsid w:val="00011DD6"/>
    <w:rsid w:val="00084858"/>
    <w:rsid w:val="00256F90"/>
    <w:rsid w:val="00286685"/>
    <w:rsid w:val="004235D1"/>
    <w:rsid w:val="00655418"/>
    <w:rsid w:val="007C4A95"/>
    <w:rsid w:val="00E44BC3"/>
    <w:rsid w:val="00F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CE7"/>
  <w15:docId w15:val="{93BCA571-36A4-4079-A921-D78A17A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48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44B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57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7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6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0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36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uardo@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secarlospina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Gustavo Loureiro</cp:lastModifiedBy>
  <cp:revision>4</cp:revision>
  <cp:lastPrinted>2023-01-31T14:18:00Z</cp:lastPrinted>
  <dcterms:created xsi:type="dcterms:W3CDTF">2024-08-09T19:31:00Z</dcterms:created>
  <dcterms:modified xsi:type="dcterms:W3CDTF">2024-08-10T01:10:00Z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