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5E1F" w14:textId="77777777" w:rsidR="0069237F" w:rsidRDefault="00DA3594">
      <w:pPr>
        <w:spacing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MONITORAMENTO PÓS-FOGO DE ÁREAS QUEIMADAS NO PANTANAL UTILIZANDO ÍNDICES DE VEGETAÇÃO </w:t>
      </w:r>
    </w:p>
    <w:p w14:paraId="26B8A9E6" w14:textId="77777777" w:rsidR="0069237F" w:rsidRDefault="00DA3594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 w14:paraId="155A9FD8" w14:textId="77777777" w:rsidR="0069237F" w:rsidRDefault="00DA3594">
      <w:pPr>
        <w:spacing w:after="283"/>
        <w:jc w:val="both"/>
      </w:pPr>
      <w:r>
        <w:rPr>
          <w:b/>
          <w:sz w:val="20"/>
          <w:szCs w:val="20"/>
        </w:rPr>
        <w:t>Área temática:</w:t>
      </w:r>
      <w:r>
        <w:rPr>
          <w:sz w:val="20"/>
          <w:szCs w:val="20"/>
        </w:rPr>
        <w:t xml:space="preserve"> Ciências Agrárias,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Recursos Florestais e Engenharia Florestal, Conservação da Natureza</w:t>
      </w:r>
    </w:p>
    <w:p w14:paraId="50B2D94A" w14:textId="77777777" w:rsidR="0069237F" w:rsidRDefault="00DA3594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>
        <w:rPr>
          <w:b/>
          <w:sz w:val="20"/>
          <w:szCs w:val="20"/>
        </w:rPr>
        <w:t>CARPES</w:t>
      </w:r>
      <w:r>
        <w:rPr>
          <w:b/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Emannuelle Dias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(</w:t>
      </w:r>
      <w:hyperlink r:id="rId7">
        <w:r>
          <w:rPr>
            <w:color w:val="0000FF"/>
            <w:sz w:val="20"/>
            <w:szCs w:val="20"/>
            <w:u w:val="single"/>
          </w:rPr>
          <w:t>mannu.carpes@gmail.com</w:t>
        </w:r>
      </w:hyperlink>
      <w:r>
        <w:rPr>
          <w:color w:val="000000"/>
          <w:sz w:val="20"/>
          <w:szCs w:val="20"/>
        </w:rPr>
        <w:t>);</w:t>
      </w:r>
      <w:r>
        <w:rPr>
          <w:b/>
          <w:color w:val="000000"/>
          <w:sz w:val="20"/>
          <w:szCs w:val="20"/>
        </w:rPr>
        <w:t xml:space="preserve"> SOUZA,</w:t>
      </w:r>
      <w:r>
        <w:rPr>
          <w:color w:val="000000"/>
          <w:sz w:val="20"/>
          <w:szCs w:val="20"/>
        </w:rPr>
        <w:t xml:space="preserve"> Guilherme Silverio Aquino de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hyperlink r:id="rId8">
        <w:r>
          <w:rPr>
            <w:color w:val="0000FF"/>
            <w:sz w:val="20"/>
            <w:szCs w:val="20"/>
            <w:u w:val="single"/>
          </w:rPr>
          <w:t>guilhermesas.eng@gmail.com</w:t>
        </w:r>
      </w:hyperlink>
      <w:r>
        <w:rPr>
          <w:color w:val="000000"/>
          <w:sz w:val="20"/>
          <w:szCs w:val="20"/>
        </w:rPr>
        <w:t xml:space="preserve">). </w:t>
      </w:r>
    </w:p>
    <w:p w14:paraId="7846D215" w14:textId="01145C70" w:rsidR="0069237F" w:rsidRDefault="00DA35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Discente do curso de Engenharia Florestal da Universidade Estadual de Mato Grosso do Sul – Unidade Universitária de Aquidauana;</w:t>
      </w:r>
    </w:p>
    <w:p w14:paraId="4FF6668A" w14:textId="5C584B10" w:rsidR="0069237F" w:rsidRDefault="00DA35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Docente do curso de Engenharia Florestal e da Agronomia da Universidade Estadual de Mato Grosso do Sul – Unidade Universitária de Aquidauana.</w:t>
      </w:r>
    </w:p>
    <w:p w14:paraId="3AC8A02A" w14:textId="77777777" w:rsidR="0069237F" w:rsidRDefault="0069237F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</w:p>
    <w:p w14:paraId="6B3A6381" w14:textId="047BD5F5" w:rsidR="0069237F" w:rsidRDefault="00DA3594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sensoriamento remoto permite o monitoramento pós-fogo de áreas no Pantanal, através do uso dos índices de vegetação. Por meio das respostas espectrais de uma “cicatriz” de fogo em um ambiente natural, podemos inferir sobre a </w:t>
      </w:r>
      <w:r w:rsidR="00E70DC6">
        <w:rPr>
          <w:sz w:val="20"/>
          <w:szCs w:val="20"/>
        </w:rPr>
        <w:t>regeneração da fito</w:t>
      </w:r>
      <w:r>
        <w:rPr>
          <w:sz w:val="20"/>
          <w:szCs w:val="20"/>
        </w:rPr>
        <w:t xml:space="preserve">massa </w:t>
      </w:r>
      <w:r w:rsidR="00E70DC6">
        <w:rPr>
          <w:sz w:val="20"/>
          <w:szCs w:val="20"/>
        </w:rPr>
        <w:t>no ecossitema</w:t>
      </w:r>
      <w:r>
        <w:rPr>
          <w:sz w:val="20"/>
          <w:szCs w:val="20"/>
        </w:rPr>
        <w:t>. O Pantanal possui algumas formações vegetacionais resistentes ao fogo, entretanto as alterações no regime, a intensidades nos eventos de fogo e a ocorrências de fogo em novas áreas, põem em risco a resiliência destas vegetações e principalmente as formações florestais não acostumadas com a passagem frequente do fogo. Desta forma, o estudo visa mensurar o processo de regeneração das comunidades vegetais no Pantanal por meio do sensoriamento remoto, buscando estratificar as vegetações cuja a recorrência de fogo era mais frequente e as formações florestais de grande estoque de biomassa. O trabalho tem como objetivo geral fazer o monitoramento de áreas que sofreram impactos causados pela passagem do fogo no Pantanal, por meio do GEE a aplicação dos índices de vegetação – NDVI e EVI -, para análise geoespacial. Através do uso de dados baixados de biomassa do bioma, e dados de queimadas do portal MapBiomas. Por meio do processamento dos dados disponíveis, de queimadas e cicatrizes de fogo, na qual permitiram a identificação de regiões em que a passagem e/ou ocorrência de fogo possuem registro único, e através do NDVI podemos verificar o comportamento espectral da vegetação, anterior ao fogo, passagem do fogo e no pós-fogo, através da redução do valor e no pós-fogo o aumento induzido pelos indivíduos regenerantes, já que está relacionado a à capacidade fotossintética da vegetação. O EVI como uma ferramenta para avaliar as mudanças na floresta dentro do domínio do tempo, assim como as variações fenológicas e da estrutura da vegetação, permitindo a mensuração da biomassa. Os índices são complementares, pois o NDVI é altamente sensível a atividade fotossintética e o EVI estrutura e vigor da vegetação, pois os dados permitem discorrer do processo de regeneração, como a velocidade de recuperação.</w:t>
      </w:r>
    </w:p>
    <w:p w14:paraId="3A084D0A" w14:textId="77777777" w:rsidR="0069237F" w:rsidRDefault="0069237F">
      <w:pPr>
        <w:spacing w:after="283"/>
        <w:jc w:val="both"/>
        <w:rPr>
          <w:sz w:val="20"/>
          <w:szCs w:val="20"/>
        </w:rPr>
      </w:pPr>
    </w:p>
    <w:p w14:paraId="6B80582A" w14:textId="77777777" w:rsidR="0069237F" w:rsidRDefault="00DA3594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Pantanal, Cicatrizes de fogo, Regeneração, Índices de vegetação.</w:t>
      </w:r>
    </w:p>
    <w:p w14:paraId="35C333CD" w14:textId="77777777" w:rsidR="0069237F" w:rsidRDefault="0069237F">
      <w:pPr>
        <w:spacing w:after="283"/>
        <w:jc w:val="both"/>
        <w:rPr>
          <w:sz w:val="20"/>
          <w:szCs w:val="20"/>
        </w:rPr>
      </w:pPr>
    </w:p>
    <w:p w14:paraId="1CA712B8" w14:textId="77777777" w:rsidR="0069237F" w:rsidRDefault="00DA359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Agradecemos ao Conselho Nacional de Desenvolvimento Científico e Tecnológico (CNPq) pela concessão da bolsa.</w:t>
      </w:r>
    </w:p>
    <w:p w14:paraId="5085EF1D" w14:textId="77777777" w:rsidR="0069237F" w:rsidRDefault="0069237F">
      <w:pPr>
        <w:jc w:val="both"/>
        <w:rPr>
          <w:sz w:val="20"/>
          <w:szCs w:val="20"/>
        </w:rPr>
      </w:pPr>
    </w:p>
    <w:p w14:paraId="3D33164F" w14:textId="77777777" w:rsidR="0069237F" w:rsidRDefault="0069237F">
      <w:pPr>
        <w:jc w:val="both"/>
        <w:rPr>
          <w:sz w:val="20"/>
          <w:szCs w:val="20"/>
        </w:rPr>
      </w:pPr>
    </w:p>
    <w:p w14:paraId="6BEBA851" w14:textId="77777777" w:rsidR="0069237F" w:rsidRDefault="0069237F">
      <w:pPr>
        <w:jc w:val="both"/>
        <w:rPr>
          <w:sz w:val="20"/>
          <w:szCs w:val="20"/>
        </w:rPr>
      </w:pPr>
    </w:p>
    <w:sectPr w:rsidR="006923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87710" w14:textId="77777777" w:rsidR="00BC7E35" w:rsidRDefault="00BC7E35">
      <w:r>
        <w:separator/>
      </w:r>
    </w:p>
  </w:endnote>
  <w:endnote w:type="continuationSeparator" w:id="0">
    <w:p w14:paraId="0A4EAF30" w14:textId="77777777" w:rsidR="00BC7E35" w:rsidRDefault="00BC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CBEC" w14:textId="77777777" w:rsidR="0069237F" w:rsidRDefault="00692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064B5" w14:textId="77777777" w:rsidR="0069237F" w:rsidRDefault="00692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4BCF" w14:textId="77777777" w:rsidR="0069237F" w:rsidRDefault="00692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79F04" w14:textId="77777777" w:rsidR="00BC7E35" w:rsidRDefault="00BC7E35">
      <w:r>
        <w:separator/>
      </w:r>
    </w:p>
  </w:footnote>
  <w:footnote w:type="continuationSeparator" w:id="0">
    <w:p w14:paraId="2E4FACCF" w14:textId="77777777" w:rsidR="00BC7E35" w:rsidRDefault="00BC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49F44" w14:textId="77777777" w:rsidR="0069237F" w:rsidRDefault="006923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8FAD8" w14:textId="77777777" w:rsidR="0069237F" w:rsidRDefault="00DA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FF3609" wp14:editId="7FC8D7D9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570DA534" wp14:editId="4187A20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0B5F6366" wp14:editId="657501C4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2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54D1A181" wp14:editId="092DC1E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A6143" w14:textId="77777777" w:rsidR="0069237F" w:rsidRDefault="00DA3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B73C3C8" wp14:editId="632AB0D6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77CEF222" wp14:editId="592BEDD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5517708" wp14:editId="21501A6A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l="0" t="0" r="0" b="0"/>
          <wp:wrapSquare wrapText="bothSides" distT="0" distB="0" distL="0" distR="0"/>
          <wp:docPr id="1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19122A4E" wp14:editId="68EDA4F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7F"/>
    <w:rsid w:val="0069237F"/>
    <w:rsid w:val="00BC7E35"/>
    <w:rsid w:val="00DA3594"/>
    <w:rsid w:val="00E70DC6"/>
    <w:rsid w:val="00E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C064"/>
  <w15:docId w15:val="{A5D71641-9221-47E1-AC3E-E023C8A7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622F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hermesas.eng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nnu.carpe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ALhd0yMbddruJjL/yI1lGn/+Rg==">CgMxLjA4AHIhMXpNR1lzME1pV2tyVm5FdF93aUwwaEdSYjRvYkFxQ3pF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Aluno</cp:lastModifiedBy>
  <cp:revision>4</cp:revision>
  <dcterms:created xsi:type="dcterms:W3CDTF">2024-08-06T13:18:00Z</dcterms:created>
  <dcterms:modified xsi:type="dcterms:W3CDTF">2024-08-09T19:25:00Z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