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bCs/>
          <w:sz w:val="20"/>
          <w:szCs w:val="20"/>
          <w:lang w:eastAsia="pt-BR"/>
        </w:rPr>
        <w:t>INFLUÊNCIA DA APLICAÇÃO DE BIOFERTILIZANTE NOS ATRIBUTOS FÍSICO DE SOLO EM DIFERENTES SISTEMAS DE MANEJO.</w:t>
      </w:r>
    </w:p>
    <w:p>
      <w:pPr>
        <w:pStyle w:val="Normal"/>
        <w:spacing w:before="0" w:after="283"/>
        <w:jc w:val="both"/>
        <w:rPr/>
      </w:pPr>
      <w:r>
        <w:rPr>
          <w:b/>
          <w:bCs/>
          <w:sz w:val="20"/>
          <w:szCs w:val="20"/>
        </w:rPr>
        <w:t xml:space="preserve">Instituição: </w:t>
      </w:r>
      <w:r>
        <w:rPr>
          <w:sz w:val="20"/>
          <w:szCs w:val="20"/>
        </w:rPr>
        <w:t>UNIVERSIDADE ESTADUAL DE MATO GROSSO DO SUL</w:t>
      </w:r>
    </w:p>
    <w:p>
      <w:pPr>
        <w:pStyle w:val="Normal"/>
        <w:spacing w:before="0" w:after="283"/>
        <w:jc w:val="both"/>
        <w:rPr>
          <w:b/>
          <w:b/>
          <w:bCs/>
          <w:sz w:val="20"/>
          <w:szCs w:val="20"/>
        </w:rPr>
      </w:pPr>
      <w:r>
        <w:rPr>
          <w:b/>
          <w:bCs/>
          <w:sz w:val="20"/>
          <w:szCs w:val="20"/>
        </w:rPr>
        <w:t>Área temática: : Ciência do Solo/Manejo e Conservação do Solo.</w:t>
      </w:r>
    </w:p>
    <w:p>
      <w:pPr>
        <w:pStyle w:val="Corpodotexto"/>
        <w:spacing w:before="0" w:after="283"/>
        <w:jc w:val="both"/>
        <w:rPr/>
      </w:pPr>
      <w:r>
        <w:rPr>
          <w:rFonts w:eastAsia="Calibri"/>
          <w:b/>
          <w:sz w:val="20"/>
          <w:szCs w:val="20"/>
          <w:lang w:eastAsia="zh-CN"/>
        </w:rPr>
        <w:t>RAMOS NASCIMENTO, MARYANNE</w:t>
      </w:r>
      <w:r>
        <w:rPr>
          <w:rFonts w:eastAsia="Calibri"/>
          <w:sz w:val="20"/>
          <w:szCs w:val="20"/>
          <w:vertAlign w:val="superscript"/>
          <w:lang w:eastAsia="zh-CN"/>
        </w:rPr>
        <w:t>1</w:t>
      </w:r>
      <w:r>
        <w:rPr>
          <w:rFonts w:eastAsia="Calibri"/>
          <w:sz w:val="20"/>
          <w:szCs w:val="20"/>
          <w:lang w:eastAsia="zh-CN"/>
        </w:rPr>
        <w:t xml:space="preserve"> (</w:t>
      </w:r>
      <w:r>
        <w:rPr>
          <w:rStyle w:val="LinkdaInternet"/>
          <w:rFonts w:eastAsia="Calibri"/>
          <w:sz w:val="20"/>
          <w:szCs w:val="20"/>
          <w:lang w:eastAsia="zh-CN"/>
        </w:rPr>
        <w:t>05376139190@academicos.uems.br</w:t>
      </w:r>
      <w:r>
        <w:rPr>
          <w:rFonts w:eastAsia="Calibri"/>
          <w:sz w:val="20"/>
          <w:szCs w:val="20"/>
          <w:lang w:eastAsia="zh-CN"/>
        </w:rPr>
        <w:t>);</w:t>
      </w:r>
      <w:r>
        <w:rPr>
          <w:rFonts w:eastAsia="Calibri"/>
          <w:b/>
          <w:sz w:val="20"/>
          <w:szCs w:val="20"/>
          <w:lang w:eastAsia="zh-CN"/>
        </w:rPr>
        <w:t xml:space="preserve"> VIEIRA DOS SANTOS, </w:t>
      </w:r>
      <w:r>
        <w:rPr>
          <w:rFonts w:eastAsia="Calibri"/>
          <w:sz w:val="20"/>
          <w:szCs w:val="20"/>
          <w:lang w:eastAsia="zh-CN"/>
        </w:rPr>
        <w:t>WESLEY</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rStyle w:val="LinkdaInternet"/>
          <w:rFonts w:eastAsia="Calibri"/>
          <w:sz w:val="20"/>
          <w:szCs w:val="20"/>
          <w:lang w:eastAsia="zh-CN"/>
        </w:rPr>
        <w:t>wesley.vsantos070@gmail.com</w:t>
      </w:r>
      <w:r>
        <w:rPr>
          <w:rFonts w:eastAsia="Calibri"/>
          <w:sz w:val="20"/>
          <w:szCs w:val="20"/>
          <w:lang w:eastAsia="zh-CN"/>
        </w:rPr>
        <w:t xml:space="preserve">); </w:t>
      </w:r>
      <w:r>
        <w:rPr>
          <w:rFonts w:eastAsia="Calibri"/>
          <w:b/>
          <w:sz w:val="20"/>
          <w:szCs w:val="20"/>
          <w:lang w:eastAsia="zh-CN"/>
        </w:rPr>
        <w:t xml:space="preserve"> DA SILVA MENEZES, </w:t>
      </w:r>
      <w:r>
        <w:rPr>
          <w:rFonts w:eastAsia="Calibri"/>
          <w:sz w:val="20"/>
          <w:szCs w:val="20"/>
          <w:lang w:eastAsia="zh-CN"/>
        </w:rPr>
        <w:t>RONIEDISON</w:t>
      </w:r>
      <w:r>
        <w:rPr>
          <w:rFonts w:eastAsia="Calibri"/>
          <w:sz w:val="20"/>
          <w:szCs w:val="20"/>
          <w:vertAlign w:val="superscript"/>
          <w:lang w:eastAsia="zh-CN"/>
        </w:rPr>
        <w:t>3</w:t>
      </w:r>
      <w:r>
        <w:rPr>
          <w:rFonts w:eastAsia="Calibri"/>
          <w:sz w:val="20"/>
          <w:szCs w:val="20"/>
          <w:lang w:eastAsia="zh-CN"/>
        </w:rPr>
        <w:t xml:space="preserve"> (</w:t>
      </w:r>
      <w:r>
        <w:rPr>
          <w:rStyle w:val="LinkdaInternet"/>
          <w:rFonts w:eastAsia="Calibri"/>
          <w:sz w:val="20"/>
          <w:szCs w:val="20"/>
          <w:lang w:eastAsia="zh-CN"/>
        </w:rPr>
        <w:t>roniedison1@hotmail.com</w:t>
      </w:r>
      <w:r>
        <w:rPr>
          <w:rFonts w:eastAsia="Calibri"/>
          <w:sz w:val="20"/>
          <w:szCs w:val="20"/>
          <w:lang w:eastAsia="zh-CN"/>
        </w:rPr>
        <w:t xml:space="preserve">); </w:t>
      </w:r>
      <w:r>
        <w:rPr>
          <w:rFonts w:eastAsia="Calibri"/>
          <w:b/>
          <w:sz w:val="20"/>
          <w:szCs w:val="20"/>
          <w:lang w:eastAsia="zh-CN"/>
        </w:rPr>
        <w:t xml:space="preserve">SPANACHUKI, </w:t>
      </w:r>
      <w:r>
        <w:rPr>
          <w:rFonts w:eastAsia="Calibri"/>
          <w:sz w:val="20"/>
          <w:szCs w:val="20"/>
          <w:lang w:eastAsia="zh-CN"/>
        </w:rPr>
        <w:t>ELÓI</w:t>
      </w:r>
      <w:r>
        <w:rPr>
          <w:rFonts w:eastAsia="Calibri"/>
          <w:sz w:val="20"/>
          <w:szCs w:val="20"/>
          <w:vertAlign w:val="superscript"/>
          <w:lang w:eastAsia="zh-CN"/>
        </w:rPr>
        <w:t>4</w:t>
      </w:r>
      <w:r>
        <w:rPr>
          <w:rFonts w:eastAsia="Calibri"/>
          <w:sz w:val="20"/>
          <w:szCs w:val="20"/>
          <w:lang w:eastAsia="zh-CN"/>
        </w:rPr>
        <w:t xml:space="preserve"> (</w:t>
      </w:r>
      <w:r>
        <w:rPr/>
        <w:t>eloip@uems.br</w:t>
      </w:r>
      <w:r>
        <w:rPr>
          <w:rFonts w:eastAsia="Calibri"/>
          <w:sz w:val="20"/>
          <w:szCs w:val="20"/>
          <w:lang w:eastAsia="zh-CN"/>
        </w:rPr>
        <w:t xml:space="preserve">); </w:t>
      </w:r>
      <w:r>
        <w:rPr>
          <w:rFonts w:eastAsia="Calibri"/>
          <w:b/>
          <w:sz w:val="20"/>
          <w:szCs w:val="20"/>
          <w:lang w:eastAsia="zh-CN"/>
        </w:rPr>
        <w:t xml:space="preserve">VILALBA MARTINS, </w:t>
      </w:r>
      <w:r>
        <w:rPr>
          <w:rFonts w:eastAsia="Calibri"/>
          <w:sz w:val="20"/>
          <w:szCs w:val="20"/>
          <w:lang w:eastAsia="zh-CN"/>
        </w:rPr>
        <w:t>JENNIFER CAROLINE</w:t>
      </w:r>
      <w:r>
        <w:rPr>
          <w:rFonts w:eastAsia="Calibri"/>
          <w:sz w:val="20"/>
          <w:szCs w:val="20"/>
          <w:vertAlign w:val="superscript"/>
          <w:lang w:eastAsia="zh-CN"/>
        </w:rPr>
        <w:t>5</w:t>
      </w:r>
      <w:r>
        <w:rPr>
          <w:rFonts w:eastAsia="Calibri"/>
          <w:b/>
          <w:sz w:val="20"/>
          <w:szCs w:val="20"/>
          <w:lang w:eastAsia="zh-CN"/>
        </w:rPr>
        <w:t xml:space="preserve"> </w:t>
      </w:r>
      <w:r>
        <w:rPr>
          <w:rFonts w:eastAsia="Calibri"/>
          <w:sz w:val="20"/>
          <w:szCs w:val="20"/>
          <w:lang w:eastAsia="zh-CN"/>
        </w:rPr>
        <w:t>(</w:t>
      </w:r>
      <w:r>
        <w:rPr>
          <w:rStyle w:val="LinkdaInternet"/>
          <w:rFonts w:eastAsia="Calibri"/>
          <w:sz w:val="20"/>
          <w:szCs w:val="20"/>
          <w:lang w:eastAsia="zh-CN"/>
        </w:rPr>
        <w:t>jennicarolinee11@gmail.com</w:t>
      </w:r>
      <w:r>
        <w:rPr>
          <w:rFonts w:eastAsia="Calibri"/>
          <w:sz w:val="20"/>
          <w:szCs w:val="20"/>
          <w:lang w:eastAsia="zh-CN"/>
        </w:rPr>
        <w:t>);</w:t>
      </w:r>
      <w:r>
        <w:rPr>
          <w:rFonts w:eastAsia="Calibri"/>
          <w:b/>
          <w:sz w:val="20"/>
          <w:szCs w:val="20"/>
          <w:lang w:eastAsia="zh-CN"/>
        </w:rPr>
        <w:t xml:space="preserve"> FANAIA DA CRUZ, </w:t>
      </w:r>
      <w:r>
        <w:rPr>
          <w:rFonts w:eastAsia="Calibri"/>
          <w:sz w:val="20"/>
          <w:szCs w:val="20"/>
          <w:lang w:eastAsia="zh-CN"/>
        </w:rPr>
        <w:t>ELIANAY</w:t>
      </w:r>
      <w:r>
        <w:rPr>
          <w:rFonts w:eastAsia="Calibri"/>
          <w:sz w:val="20"/>
          <w:szCs w:val="20"/>
          <w:vertAlign w:val="superscript"/>
          <w:lang w:eastAsia="zh-CN"/>
        </w:rPr>
        <w:t>6</w:t>
      </w:r>
      <w:r>
        <w:rPr>
          <w:rFonts w:eastAsia="Calibri"/>
          <w:sz w:val="20"/>
          <w:szCs w:val="20"/>
          <w:lang w:eastAsia="zh-CN"/>
        </w:rPr>
        <w:t xml:space="preserve"> </w:t>
      </w:r>
      <w:r>
        <w:rPr>
          <w:rFonts w:eastAsia="Calibri"/>
          <w:b/>
          <w:sz w:val="20"/>
          <w:szCs w:val="20"/>
          <w:lang w:eastAsia="zh-CN"/>
        </w:rPr>
        <w:t>(</w:t>
      </w:r>
      <w:r>
        <w:rPr>
          <w:rStyle w:val="LinkdaInternet"/>
          <w:rFonts w:eastAsia="Calibri"/>
          <w:sz w:val="20"/>
          <w:szCs w:val="20"/>
          <w:lang w:eastAsia="zh-CN"/>
        </w:rPr>
        <w:t>06621060165@academicos.uems.br</w:t>
      </w:r>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Graduanda/Agronomia - UEMS;</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Graduando/Doutorado - UEMS;</w:t>
      </w:r>
    </w:p>
    <w:p>
      <w:pPr>
        <w:pStyle w:val="Corpodotexto"/>
        <w:jc w:val="both"/>
        <w:rPr>
          <w:sz w:val="20"/>
          <w:szCs w:val="20"/>
        </w:rPr>
      </w:pPr>
      <w:r>
        <w:rPr>
          <w:rFonts w:eastAsia="Calibri"/>
          <w:sz w:val="20"/>
          <w:szCs w:val="20"/>
          <w:vertAlign w:val="superscript"/>
          <w:lang w:eastAsia="zh-CN"/>
        </w:rPr>
        <w:t>3</w:t>
      </w:r>
      <w:r>
        <w:rPr>
          <w:rFonts w:eastAsia="Calibri"/>
          <w:sz w:val="20"/>
          <w:szCs w:val="20"/>
          <w:lang w:eastAsia="zh-CN"/>
        </w:rPr>
        <w:t xml:space="preserve"> – Graduando/Doutorado - UEMS;</w:t>
      </w:r>
    </w:p>
    <w:p>
      <w:pPr>
        <w:pStyle w:val="Corpodotexto"/>
        <w:jc w:val="both"/>
        <w:rPr>
          <w:sz w:val="20"/>
          <w:szCs w:val="20"/>
        </w:rPr>
      </w:pPr>
      <w:r>
        <w:rPr>
          <w:rFonts w:eastAsia="Calibri"/>
          <w:sz w:val="20"/>
          <w:szCs w:val="20"/>
          <w:vertAlign w:val="superscript"/>
          <w:lang w:eastAsia="zh-CN"/>
        </w:rPr>
        <w:t>4</w:t>
      </w:r>
      <w:r>
        <w:rPr>
          <w:rFonts w:eastAsia="Calibri"/>
          <w:sz w:val="20"/>
          <w:szCs w:val="20"/>
          <w:lang w:eastAsia="zh-CN"/>
        </w:rPr>
        <w:t xml:space="preserve"> – Docente/Agronomia - UEMS</w:t>
      </w:r>
    </w:p>
    <w:p>
      <w:pPr>
        <w:pStyle w:val="Corpodotexto"/>
        <w:jc w:val="both"/>
        <w:rPr>
          <w:sz w:val="20"/>
          <w:szCs w:val="20"/>
        </w:rPr>
      </w:pPr>
      <w:r>
        <w:rPr>
          <w:rFonts w:eastAsia="Calibri"/>
          <w:sz w:val="20"/>
          <w:szCs w:val="20"/>
          <w:vertAlign w:val="superscript"/>
          <w:lang w:eastAsia="zh-CN"/>
        </w:rPr>
        <w:t>5</w:t>
      </w:r>
      <w:r>
        <w:rPr>
          <w:rFonts w:eastAsia="Calibri"/>
          <w:sz w:val="20"/>
          <w:szCs w:val="20"/>
          <w:lang w:eastAsia="zh-CN"/>
        </w:rPr>
        <w:t xml:space="preserve"> – Graduanda/Agronomia - UEMS;</w:t>
      </w:r>
    </w:p>
    <w:p>
      <w:pPr>
        <w:pStyle w:val="Corpodotexto"/>
        <w:spacing w:before="0" w:after="283"/>
        <w:jc w:val="both"/>
        <w:rPr>
          <w:sz w:val="20"/>
          <w:szCs w:val="20"/>
        </w:rPr>
      </w:pPr>
      <w:r>
        <w:rPr>
          <w:rFonts w:eastAsia="Calibri"/>
          <w:sz w:val="20"/>
          <w:szCs w:val="20"/>
          <w:vertAlign w:val="superscript"/>
          <w:lang w:eastAsia="zh-CN"/>
        </w:rPr>
        <w:t>6</w:t>
      </w:r>
      <w:r>
        <w:rPr>
          <w:rFonts w:eastAsia="Calibri"/>
          <w:sz w:val="20"/>
          <w:szCs w:val="20"/>
          <w:lang w:eastAsia="zh-CN"/>
        </w:rPr>
        <w:t xml:space="preserve"> – Graduanda/Mestrado – UEMS.</w:t>
      </w:r>
      <w:bookmarkStart w:id="0" w:name="_GoBack"/>
      <w:bookmarkEnd w:id="0"/>
    </w:p>
    <w:p>
      <w:pPr>
        <w:pStyle w:val="Normal"/>
        <w:spacing w:before="0" w:after="283"/>
        <w:jc w:val="both"/>
        <w:rPr>
          <w:sz w:val="20"/>
          <w:szCs w:val="20"/>
        </w:rPr>
      </w:pPr>
      <w:r>
        <w:rPr>
          <w:sz w:val="20"/>
          <w:szCs w:val="20"/>
        </w:rPr>
        <w:t>A biotecnologia tem possibilitado a aplicação de microrganismos, plantas e animais para a obtenção de processos e produtos de interesse da sociedade. Isso permite intensificar a produção de forma sustentável, com compromisso com o meio ambiente e evoluir para a preservação para as futuras gerações. O objetivo do estudo será avaliar as condições dos atributos físicos do solo em diferentes sistemas de manejo sob efeito da aplicação de Microgeo®. A pesquisa foi conduzida na área experimental da Universidade Estadual de Mato Grosso do Sul, no município de Aquidauana, MS, com solo classificado como Argissolo Vermelho distrófico de textura arenosa. Foram avaliados ao longo de 12 meses três sistemas de manejo, sendo eles: Pastagem permanente com pastejo de animais de corte (PP); Semeadura Direta na sucessão soja/milho (SD) e Sistema plantio direto com adoção de rotação de culturas (SPD).</w:t>
      </w:r>
      <w:r>
        <w:rPr/>
        <w:t xml:space="preserve"> </w:t>
      </w:r>
      <w:r>
        <w:rPr>
          <w:sz w:val="20"/>
          <w:szCs w:val="20"/>
        </w:rPr>
        <w:t>O preparo do adubo biológico é feito em um tanque de 500 litros, para a formação da biofábrica de compostagem líquida continua (CLC), que em sua composição teve cerca de 15% do volume da biofábrica com esterco bovino fresco, 2,5% do Microgeo Start + 2,5 % Manutenção Microgeo, sendo o restante do volume da CLC completado com água não clorada, estando pronto para aplicação após 20 dias após o preparo. A aplicação será realizada entre sulcos na linha da semeadura e via foliar, em diferentes estágios fisiológicos das culturas, variando as concentrações de acordo com a necessidade de cada cultura, ao longo dos dozes meses de avaliação do projeto. Os sistemas de manejo foram implantados em parcelas experimentais com e sem aplicação do Microgeo®, em parcelas experimentais de 77,52 m</w:t>
      </w:r>
      <w:r>
        <w:rPr>
          <w:sz w:val="20"/>
          <w:szCs w:val="20"/>
          <w:vertAlign w:val="superscript"/>
        </w:rPr>
        <w:t>2</w:t>
      </w:r>
      <w:r>
        <w:rPr>
          <w:sz w:val="20"/>
          <w:szCs w:val="20"/>
        </w:rPr>
        <w:t>. O delineamento experimental foi inteiramente casualizado em esquema fatorial 3 x 2. Após 12 meses da primeira aplicação do Microgeo® na área experimental, foram coletadas amostras indeformadas do solo para realização das análises de macroporosidade (Ma), microporosidade (Mi), porosidade total (Pt), resistência a penetração (Rp), densidade do solo (Ds), diâmetro médio geométrico (DMG) e diâmetro médio ponderado (DMP). Para as análises da estabilidade estrutural do solo (agregados), optamos por ser 4 repetições  por tratamento nas camadas 0-0,05; 05-0,10;0,10-0,20;0,200,40 m para melhor demonstrar dados com os respectivos sistemas de manejo e a inflûencia do biofertilizante Microgeo®.O adubo biólogico</w:t>
      </w:r>
      <w:r>
        <w:rPr/>
        <w:t xml:space="preserve"> </w:t>
      </w:r>
      <w:r>
        <w:rPr>
          <w:sz w:val="20"/>
          <w:szCs w:val="20"/>
        </w:rPr>
        <w:t>traz de volta ao solo micro-organismos que promovem a porosidade dos solos, facilitando o enraizamento e a maior retenção de água, desta forma, restaurando a diversidade biológica do solo e torna-se a agricultura mais sustentável. Assim, com os resultados, é possível indicar a eficiência do adubo biológico Microgeo® e o melhor sistema de manejo para melhorar as condições edáficas do solo, em especial em solos arenosos na região tropical do Brasil.</w:t>
      </w:r>
    </w:p>
    <w:p>
      <w:pPr>
        <w:pStyle w:val="Normal"/>
        <w:spacing w:before="0" w:after="283"/>
        <w:jc w:val="both"/>
        <w:rPr>
          <w:sz w:val="20"/>
          <w:szCs w:val="20"/>
        </w:rPr>
      </w:pPr>
      <w:r>
        <w:rPr>
          <w:b/>
          <w:bCs/>
          <w:sz w:val="20"/>
          <w:szCs w:val="20"/>
          <w:lang w:eastAsia="pt-BR"/>
        </w:rPr>
        <w:t>PALAVRAS-CHAVE:</w:t>
      </w:r>
      <w:r>
        <w:rPr>
          <w:sz w:val="20"/>
          <w:szCs w:val="20"/>
          <w:lang w:eastAsia="pt-BR"/>
        </w:rPr>
        <w:t xml:space="preserve"> Biodiversidade, estruturação do solo, sustentabilidade.</w:t>
      </w:r>
    </w:p>
    <w:p>
      <w:pPr>
        <w:pStyle w:val="Normal"/>
        <w:jc w:val="both"/>
        <w:rPr>
          <w:b/>
          <w:b/>
          <w:bCs/>
          <w:sz w:val="20"/>
          <w:szCs w:val="20"/>
          <w:lang w:eastAsia="pt-BR"/>
        </w:rPr>
      </w:pPr>
      <w:r>
        <w:rPr>
          <w:b/>
          <w:bCs/>
          <w:sz w:val="20"/>
          <w:szCs w:val="20"/>
          <w:lang w:eastAsia="pt-BR"/>
        </w:rPr>
        <w:t>AGRADECIMENTOS: Agradecimentos o apoio recebido da instituição UEMS e do órgão financiador  CNPQ.</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character" w:styleId="CorpodetextoChar" w:customStyle="1">
    <w:name w:val="Corpo de texto Char"/>
    <w:basedOn w:val="DefaultParagraphFont"/>
    <w:uiPriority w:val="1"/>
    <w:qFormat/>
    <w:rsid w:val="00570833"/>
    <w:rPr>
      <w:rFonts w:ascii="Times New Roman" w:hAnsi="Times New Roman" w:eastAsia="Times New Roman" w:cs="Times New Roman"/>
      <w:sz w:val="24"/>
      <w:szCs w:val="24"/>
      <w:lang w:val="pt-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BA733-D158-4220-A224-5A9F8A58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LibreOffice/7.3.5.2$Windows_X86_64 LibreOffice_project/184fe81b8c8c30d8b5082578aee2fed2ea847c01</Application>
  <AppVersion>15.0000</AppVersion>
  <Pages>1</Pages>
  <Words>538</Words>
  <Characters>3218</Characters>
  <CharactersWithSpaces>3754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2024-08-08T19:32:00Z</dcterms:created>
  <dc:creator>Usuário do Windows</dc:creator>
  <dc:description/>
  <dc:language>pt-BR</dc:language>
  <cp:lastModifiedBy/>
  <cp:lastPrinted>2023-01-31T14:18:00Z</cp:lastPrinted>
  <dcterms:modified xsi:type="dcterms:W3CDTF">2024-08-12T15:38:55Z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