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05" w:right="0" w:hanging="0"/>
        <w:rPr/>
      </w:pPr>
      <w:r>
        <w:rPr/>
        <w:drawing>
          <wp:inline distT="0" distB="0" distL="0" distR="0">
            <wp:extent cx="7176770" cy="89281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" w:after="0"/>
        <w:rPr>
          <w:sz w:val="14"/>
        </w:rPr>
      </w:pPr>
      <w:r>
        <w:rPr>
          <w:sz w:val="14"/>
        </w:rPr>
      </w:r>
    </w:p>
    <w:p>
      <w:pPr>
        <w:pStyle w:val="Ttulododocumento"/>
        <w:rPr/>
      </w:pPr>
      <w:r>
        <w:rPr/>
        <w:t>AVALIAÇÃO DA QUALIDADE FÍSICA DO SOLO NA ÁREA EXPERIMENTAL DA UEMS DE MUNDO</w:t>
      </w:r>
      <w:r>
        <w:rPr>
          <w:spacing w:val="-47"/>
        </w:rPr>
        <w:t xml:space="preserve"> </w:t>
      </w:r>
      <w:r>
        <w:rPr/>
        <w:t>NOVO.</w:t>
      </w:r>
    </w:p>
    <w:p>
      <w:pPr>
        <w:pStyle w:val="Corpodotexto"/>
        <w:spacing w:before="6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ind w:left="952" w:right="0" w:hanging="0"/>
        <w:rPr/>
      </w:pPr>
      <w:r>
        <w:rPr>
          <w:b/>
        </w:rPr>
        <w:t xml:space="preserve">Instituição: </w:t>
      </w:r>
      <w:r>
        <w:rPr/>
        <w:t>Universidade</w:t>
      </w:r>
      <w:r>
        <w:rPr>
          <w:spacing w:val="-2"/>
        </w:rPr>
        <w:t xml:space="preserve"> </w:t>
      </w:r>
      <w:r>
        <w:rPr/>
        <w:t>Estadual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Mato</w:t>
      </w:r>
      <w:r>
        <w:rPr>
          <w:spacing w:val="-1"/>
        </w:rPr>
        <w:t xml:space="preserve"> </w:t>
      </w:r>
      <w:r>
        <w:rPr/>
        <w:t>Grosso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Sul,</w:t>
      </w:r>
      <w:r>
        <w:rPr>
          <w:spacing w:val="-3"/>
        </w:rPr>
        <w:t xml:space="preserve"> </w:t>
      </w:r>
      <w:r>
        <w:rPr/>
        <w:t>Unidade</w:t>
      </w:r>
      <w:r>
        <w:rPr>
          <w:spacing w:val="-1"/>
        </w:rPr>
        <w:t xml:space="preserve"> </w:t>
      </w:r>
      <w:r>
        <w:rPr/>
        <w:t>Universitária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Mundo</w:t>
      </w:r>
      <w:r>
        <w:rPr>
          <w:spacing w:val="2"/>
        </w:rPr>
        <w:t xml:space="preserve"> </w:t>
      </w:r>
      <w:r>
        <w:rPr/>
        <w:t>Novo.</w:t>
      </w:r>
    </w:p>
    <w:p>
      <w:pPr>
        <w:pStyle w:val="Corpodotexto"/>
        <w:spacing w:before="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952" w:right="0" w:hanging="0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temática: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Pesquisa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Ciências</w:t>
      </w:r>
      <w:r>
        <w:rPr>
          <w:spacing w:val="-2"/>
          <w:sz w:val="20"/>
        </w:rPr>
        <w:t xml:space="preserve"> </w:t>
      </w:r>
      <w:r>
        <w:rPr>
          <w:sz w:val="20"/>
        </w:rPr>
        <w:t>Agrárias</w:t>
      </w:r>
    </w:p>
    <w:p>
      <w:pPr>
        <w:pStyle w:val="Corpodotex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otexto"/>
        <w:ind w:left="952" w:right="931" w:hanging="0"/>
        <w:jc w:val="both"/>
        <w:rPr/>
      </w:pPr>
      <w:r>
        <w:rPr>
          <w:b/>
        </w:rPr>
        <w:t>SOUZA,</w:t>
      </w:r>
      <w:r>
        <w:rPr>
          <w:b/>
          <w:spacing w:val="1"/>
        </w:rPr>
        <w:t xml:space="preserve"> </w:t>
      </w:r>
      <w:r>
        <w:rPr/>
        <w:t>Durval</w:t>
      </w:r>
      <w:r>
        <w:rPr>
          <w:spacing w:val="1"/>
        </w:rPr>
        <w:t xml:space="preserve"> </w:t>
      </w:r>
      <w:r>
        <w:rPr/>
        <w:t>Kauê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Almeida</w:t>
      </w:r>
      <w:r>
        <w:rPr>
          <w:vertAlign w:val="superscript"/>
        </w:rPr>
        <w:t>1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(durvalkaueduca@gmail.com);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b/>
          <w:position w:val="0"/>
          <w:sz w:val="20"/>
          <w:vertAlign w:val="baseline"/>
        </w:rPr>
        <w:t>OZORIO,</w:t>
      </w:r>
      <w:r>
        <w:rPr>
          <w:b/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Jefferson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Matheus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Barros</w:t>
      </w:r>
      <w:r>
        <w:rPr>
          <w:vertAlign w:val="superscript"/>
        </w:rPr>
        <w:t>2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 xml:space="preserve">(ozorio.jmb@outlook.com); </w:t>
      </w:r>
      <w:r>
        <w:rPr>
          <w:b/>
          <w:position w:val="0"/>
          <w:sz w:val="20"/>
          <w:vertAlign w:val="baseline"/>
        </w:rPr>
        <w:t xml:space="preserve">CUNHA, </w:t>
      </w:r>
      <w:r>
        <w:rPr>
          <w:position w:val="0"/>
          <w:sz w:val="20"/>
          <w:vertAlign w:val="baseline"/>
        </w:rPr>
        <w:t>Vinicius Estigarribia</w:t>
      </w:r>
      <w:r>
        <w:rPr>
          <w:vertAlign w:val="superscript"/>
        </w:rPr>
        <w:t>3</w:t>
      </w:r>
      <w:r>
        <w:rPr>
          <w:position w:val="0"/>
          <w:sz w:val="20"/>
          <w:vertAlign w:val="baseline"/>
        </w:rPr>
        <w:t xml:space="preserve"> (vinici11203@icloud.com); </w:t>
      </w:r>
      <w:r>
        <w:rPr>
          <w:b/>
          <w:position w:val="0"/>
          <w:sz w:val="20"/>
          <w:vertAlign w:val="baseline"/>
        </w:rPr>
        <w:t>CASTILHO</w:t>
      </w:r>
      <w:r>
        <w:rPr>
          <w:position w:val="0"/>
          <w:sz w:val="20"/>
          <w:vertAlign w:val="baseline"/>
        </w:rPr>
        <w:t>, Selene Cristina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Pierri</w:t>
      </w:r>
      <w:r>
        <w:rPr>
          <w:vertAlign w:val="superscript"/>
        </w:rPr>
        <w:t>4</w:t>
      </w:r>
      <w:r>
        <w:rPr>
          <w:position w:val="0"/>
          <w:sz w:val="20"/>
          <w:vertAlign w:val="baseline"/>
        </w:rPr>
        <w:t xml:space="preserve"> (selenecastilho@uems.br); </w:t>
      </w:r>
      <w:r>
        <w:rPr>
          <w:b/>
          <w:position w:val="0"/>
          <w:sz w:val="20"/>
          <w:vertAlign w:val="baseline"/>
        </w:rPr>
        <w:t xml:space="preserve">MARRA, </w:t>
      </w:r>
      <w:r>
        <w:rPr>
          <w:position w:val="0"/>
          <w:sz w:val="20"/>
          <w:vertAlign w:val="baseline"/>
        </w:rPr>
        <w:t>Leandro</w:t>
      </w:r>
      <w:r>
        <w:rPr>
          <w:spacing w:val="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Marciano</w:t>
      </w:r>
      <w:r>
        <w:rPr>
          <w:vertAlign w:val="superscript"/>
        </w:rPr>
        <w:t>5</w:t>
      </w:r>
      <w:r>
        <w:rPr>
          <w:position w:val="0"/>
          <w:sz w:val="20"/>
          <w:vertAlign w:val="baseline"/>
        </w:rPr>
        <w:t xml:space="preserve"> (marra@uems.br).</w:t>
      </w:r>
    </w:p>
    <w:p>
      <w:pPr>
        <w:pStyle w:val="Corpodotex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otexto"/>
        <w:ind w:left="952" w:right="486" w:hanging="0"/>
        <w:rPr/>
      </w:pPr>
      <w:r>
        <w:rPr>
          <w:vertAlign w:val="superscript"/>
        </w:rPr>
        <w:t>1,3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Discente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curso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Agronomia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da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Universidade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Estadual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Mato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Grosso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Sul,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Unidade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Univeristária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Mundo</w:t>
      </w:r>
      <w:r>
        <w:rPr>
          <w:spacing w:val="-4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Novo;</w:t>
      </w:r>
    </w:p>
    <w:p>
      <w:pPr>
        <w:pStyle w:val="Corpodotexto"/>
        <w:spacing w:before="2" w:after="0"/>
        <w:ind w:left="952" w:right="0" w:hanging="0"/>
        <w:rPr/>
      </w:pPr>
      <w:r>
        <w:rPr>
          <w:vertAlign w:val="superscript"/>
        </w:rPr>
        <w:t>2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Pós-doutorando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da Universidade Estadual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Mato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Grosso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 Sul;</w:t>
      </w:r>
    </w:p>
    <w:p>
      <w:pPr>
        <w:pStyle w:val="Corpodotexto"/>
        <w:ind w:left="952" w:right="486" w:hanging="0"/>
        <w:rPr/>
      </w:pPr>
      <w:r>
        <w:rPr>
          <w:vertAlign w:val="superscript"/>
        </w:rPr>
        <w:t>4,5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Docentes</w:t>
      </w:r>
      <w:r>
        <w:rPr>
          <w:spacing w:val="-1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curso</w:t>
      </w:r>
      <w:r>
        <w:rPr>
          <w:spacing w:val="-1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Agronomia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da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Universidade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Estadual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Mato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Grosso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do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Sul,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Unidade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Universitária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</w:t>
      </w:r>
      <w:r>
        <w:rPr>
          <w:spacing w:val="-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Mundo</w:t>
      </w:r>
      <w:r>
        <w:rPr>
          <w:spacing w:val="-4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Novo.</w:t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1" w:after="0"/>
        <w:ind w:left="952" w:right="928" w:hanging="0"/>
        <w:jc w:val="both"/>
        <w:rPr/>
      </w:pPr>
      <w:r>
        <w:rPr/>
        <w:t>O solo é um recurso natural crucial para diversas funções ambientais e produção de alimentos, incluindo estocagem de</w:t>
      </w:r>
      <w:r>
        <w:rPr>
          <w:spacing w:val="1"/>
        </w:rPr>
        <w:t xml:space="preserve"> </w:t>
      </w:r>
      <w:r>
        <w:rPr>
          <w:spacing w:val="-1"/>
        </w:rPr>
        <w:t>carbono,</w:t>
      </w:r>
      <w:r>
        <w:rPr>
          <w:spacing w:val="-12"/>
        </w:rPr>
        <w:t xml:space="preserve"> </w:t>
      </w:r>
      <w:r>
        <w:rPr>
          <w:spacing w:val="-1"/>
        </w:rPr>
        <w:t>ciclagem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nutrientes,</w:t>
      </w:r>
      <w:r>
        <w:rPr>
          <w:spacing w:val="-11"/>
        </w:rPr>
        <w:t xml:space="preserve"> </w:t>
      </w:r>
      <w:r>
        <w:rPr/>
        <w:t>regulação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água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sustentação</w:t>
      </w:r>
      <w:r>
        <w:rPr>
          <w:spacing w:val="-11"/>
        </w:rPr>
        <w:t xml:space="preserve"> </w:t>
      </w:r>
      <w:r>
        <w:rPr/>
        <w:t>das</w:t>
      </w:r>
      <w:r>
        <w:rPr>
          <w:spacing w:val="-11"/>
        </w:rPr>
        <w:t xml:space="preserve"> </w:t>
      </w:r>
      <w:r>
        <w:rPr/>
        <w:t>plantas.</w:t>
      </w:r>
      <w:r>
        <w:rPr>
          <w:spacing w:val="-12"/>
        </w:rPr>
        <w:t xml:space="preserve"> </w:t>
      </w:r>
      <w:r>
        <w:rPr/>
        <w:t>Sua</w:t>
      </w:r>
      <w:r>
        <w:rPr>
          <w:spacing w:val="-11"/>
        </w:rPr>
        <w:t xml:space="preserve"> </w:t>
      </w:r>
      <w:r>
        <w:rPr/>
        <w:t>qualidade,</w:t>
      </w:r>
      <w:r>
        <w:rPr>
          <w:spacing w:val="-10"/>
        </w:rPr>
        <w:t xml:space="preserve"> </w:t>
      </w:r>
      <w:r>
        <w:rPr/>
        <w:t>avaliada</w:t>
      </w:r>
      <w:r>
        <w:rPr>
          <w:spacing w:val="-12"/>
        </w:rPr>
        <w:t xml:space="preserve"> </w:t>
      </w:r>
      <w:r>
        <w:rPr/>
        <w:t>por</w:t>
      </w:r>
      <w:r>
        <w:rPr>
          <w:spacing w:val="-10"/>
        </w:rPr>
        <w:t xml:space="preserve"> </w:t>
      </w:r>
      <w:r>
        <w:rPr/>
        <w:t>atributos</w:t>
      </w:r>
      <w:r>
        <w:rPr>
          <w:spacing w:val="-13"/>
        </w:rPr>
        <w:t xml:space="preserve"> </w:t>
      </w:r>
      <w:r>
        <w:rPr/>
        <w:t>físicos,</w:t>
      </w:r>
      <w:r>
        <w:rPr>
          <w:spacing w:val="-47"/>
        </w:rPr>
        <w:t xml:space="preserve"> </w:t>
      </w:r>
      <w:r>
        <w:rPr/>
        <w:t>químicos e biológicos, é vital para a produtividade e saúde ambiental. Entre os indicadores físicos, a densidade (Ds) e</w:t>
      </w:r>
      <w:r>
        <w:rPr>
          <w:spacing w:val="1"/>
        </w:rPr>
        <w:t xml:space="preserve"> </w:t>
      </w:r>
      <w:r>
        <w:rPr/>
        <w:t>resistência</w:t>
      </w:r>
      <w:r>
        <w:rPr>
          <w:spacing w:val="-6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penetração</w:t>
      </w:r>
      <w:r>
        <w:rPr>
          <w:spacing w:val="-3"/>
        </w:rPr>
        <w:t xml:space="preserve"> </w:t>
      </w:r>
      <w:r>
        <w:rPr/>
        <w:t>(RP)</w:t>
      </w:r>
      <w:r>
        <w:rPr>
          <w:spacing w:val="-6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especialmente</w:t>
      </w:r>
      <w:r>
        <w:rPr>
          <w:spacing w:val="-7"/>
        </w:rPr>
        <w:t xml:space="preserve"> </w:t>
      </w:r>
      <w:r>
        <w:rPr/>
        <w:t>importantes</w:t>
      </w:r>
      <w:r>
        <w:rPr>
          <w:spacing w:val="-6"/>
        </w:rPr>
        <w:t xml:space="preserve"> </w:t>
      </w:r>
      <w:r>
        <w:rPr/>
        <w:t>porque</w:t>
      </w:r>
      <w:r>
        <w:rPr>
          <w:spacing w:val="-2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relacionam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outros</w:t>
      </w:r>
      <w:r>
        <w:rPr>
          <w:spacing w:val="-7"/>
        </w:rPr>
        <w:t xml:space="preserve"> </w:t>
      </w:r>
      <w:r>
        <w:rPr/>
        <w:t>atributos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solo.</w:t>
      </w:r>
      <w:r>
        <w:rPr>
          <w:spacing w:val="-4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sistemas</w:t>
      </w:r>
      <w:r>
        <w:rPr>
          <w:spacing w:val="-48"/>
        </w:rPr>
        <w:t xml:space="preserve"> </w:t>
      </w:r>
      <w:r>
        <w:rPr/>
        <w:t>de manejo do solo, como o plantio convencional e o plantio direto, têm impacto significativo sobre a qualidade do solo.</w:t>
      </w:r>
      <w:r>
        <w:rPr>
          <w:spacing w:val="1"/>
        </w:rPr>
        <w:t xml:space="preserve"> </w:t>
      </w:r>
      <w:r>
        <w:rPr/>
        <w:t>O plantio convencional</w:t>
      </w:r>
      <w:r>
        <w:rPr>
          <w:spacing w:val="1"/>
        </w:rPr>
        <w:t xml:space="preserve"> </w:t>
      </w:r>
      <w:r>
        <w:rPr/>
        <w:t>e o sistema de</w:t>
      </w:r>
      <w:r>
        <w:rPr>
          <w:spacing w:val="1"/>
        </w:rPr>
        <w:t xml:space="preserve"> </w:t>
      </w:r>
      <w:r>
        <w:rPr/>
        <w:t>semeadura direta quando</w:t>
      </w:r>
      <w:r>
        <w:rPr>
          <w:spacing w:val="1"/>
        </w:rPr>
        <w:t xml:space="preserve"> </w:t>
      </w:r>
      <w:r>
        <w:rPr/>
        <w:t>realizado em sucessão de culturas, pode causar</w:t>
      </w:r>
      <w:r>
        <w:rPr>
          <w:spacing w:val="1"/>
        </w:rPr>
        <w:t xml:space="preserve"> </w:t>
      </w:r>
      <w:r>
        <w:rPr/>
        <w:t>compactação e degradação. Estudos na região sul de Mato Grosso do Sul indicam a presença de camadas compactadas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rPr>
          <w:spacing w:val="-9"/>
        </w:rPr>
        <w:t xml:space="preserve"> </w:t>
      </w:r>
      <w:r>
        <w:rPr>
          <w:spacing w:val="-1"/>
        </w:rPr>
        <w:t>sistemas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plantio</w:t>
      </w:r>
      <w:r>
        <w:rPr>
          <w:spacing w:val="-9"/>
        </w:rPr>
        <w:t xml:space="preserve"> </w:t>
      </w:r>
      <w:r>
        <w:rPr/>
        <w:t>direto</w:t>
      </w:r>
      <w:r>
        <w:rPr>
          <w:spacing w:val="-10"/>
        </w:rPr>
        <w:t xml:space="preserve"> </w:t>
      </w:r>
      <w:r>
        <w:rPr/>
        <w:t>e,</w:t>
      </w:r>
      <w:r>
        <w:rPr>
          <w:spacing w:val="-9"/>
        </w:rPr>
        <w:t xml:space="preserve"> </w:t>
      </w:r>
      <w:r>
        <w:rPr/>
        <w:t>avaliar</w:t>
      </w:r>
      <w:r>
        <w:rPr>
          <w:spacing w:val="-10"/>
        </w:rPr>
        <w:t xml:space="preserve"> </w:t>
      </w:r>
      <w:r>
        <w:rPr/>
        <w:t>as</w:t>
      </w:r>
      <w:r>
        <w:rPr>
          <w:spacing w:val="-10"/>
        </w:rPr>
        <w:t xml:space="preserve"> </w:t>
      </w:r>
      <w:r>
        <w:rPr/>
        <w:t>condições</w:t>
      </w:r>
      <w:r>
        <w:rPr>
          <w:spacing w:val="-10"/>
        </w:rPr>
        <w:t xml:space="preserve"> </w:t>
      </w:r>
      <w:r>
        <w:rPr/>
        <w:t>físicas</w:t>
      </w:r>
      <w:r>
        <w:rPr>
          <w:spacing w:val="-11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solo</w:t>
      </w:r>
      <w:r>
        <w:rPr>
          <w:spacing w:val="-10"/>
        </w:rPr>
        <w:t xml:space="preserve"> </w:t>
      </w:r>
      <w:r>
        <w:rPr/>
        <w:t>ao</w:t>
      </w:r>
      <w:r>
        <w:rPr>
          <w:spacing w:val="-10"/>
        </w:rPr>
        <w:t xml:space="preserve"> </w:t>
      </w:r>
      <w:r>
        <w:rPr/>
        <w:t>longo</w:t>
      </w:r>
      <w:r>
        <w:rPr>
          <w:spacing w:val="-10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anos,</w:t>
      </w:r>
      <w:r>
        <w:rPr>
          <w:spacing w:val="-10"/>
        </w:rPr>
        <w:t xml:space="preserve"> </w:t>
      </w:r>
      <w:r>
        <w:rPr/>
        <w:t>é</w:t>
      </w:r>
      <w:r>
        <w:rPr>
          <w:spacing w:val="-12"/>
        </w:rPr>
        <w:t xml:space="preserve"> </w:t>
      </w:r>
      <w:r>
        <w:rPr/>
        <w:t>crucial</w:t>
      </w:r>
      <w:r>
        <w:rPr>
          <w:spacing w:val="-9"/>
        </w:rPr>
        <w:t xml:space="preserve"> </w:t>
      </w:r>
      <w:r>
        <w:rPr/>
        <w:t>para</w:t>
      </w:r>
      <w:r>
        <w:rPr>
          <w:spacing w:val="-10"/>
        </w:rPr>
        <w:t xml:space="preserve"> </w:t>
      </w:r>
      <w:r>
        <w:rPr/>
        <w:t>entender</w:t>
      </w:r>
      <w:r>
        <w:rPr>
          <w:spacing w:val="-9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/>
        <w:t>mudanças</w:t>
      </w:r>
      <w:r>
        <w:rPr>
          <w:spacing w:val="-47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desenvolver</w:t>
      </w:r>
      <w:r>
        <w:rPr>
          <w:spacing w:val="-1"/>
        </w:rPr>
        <w:t xml:space="preserve"> </w:t>
      </w:r>
      <w:r>
        <w:rPr/>
        <w:t>estratégias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melhorar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qualidade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solo.</w:t>
      </w:r>
      <w:r>
        <w:rPr>
          <w:spacing w:val="2"/>
        </w:rPr>
        <w:t xml:space="preserve"> </w:t>
      </w:r>
      <w:r>
        <w:rPr/>
        <w:t>Este</w:t>
      </w:r>
      <w:r>
        <w:rPr>
          <w:spacing w:val="-1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visa</w:t>
      </w:r>
      <w:r>
        <w:rPr>
          <w:spacing w:val="-1"/>
        </w:rPr>
        <w:t xml:space="preserve"> </w:t>
      </w:r>
      <w:r>
        <w:rPr/>
        <w:t>avaliar</w:t>
      </w:r>
      <w:r>
        <w:rPr>
          <w:spacing w:val="-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qualidade</w:t>
      </w:r>
      <w:r>
        <w:rPr>
          <w:spacing w:val="-1"/>
        </w:rPr>
        <w:t xml:space="preserve"> </w:t>
      </w:r>
      <w:r>
        <w:rPr/>
        <w:t>física</w:t>
      </w:r>
      <w:r>
        <w:rPr>
          <w:spacing w:val="-2"/>
        </w:rPr>
        <w:t xml:space="preserve"> </w:t>
      </w:r>
      <w:r>
        <w:rPr/>
        <w:t>do solo</w:t>
      </w:r>
      <w:r>
        <w:rPr>
          <w:spacing w:val="-4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uma</w:t>
      </w:r>
      <w:r>
        <w:rPr>
          <w:spacing w:val="-48"/>
        </w:rPr>
        <w:t xml:space="preserve"> </w:t>
      </w:r>
      <w:r>
        <w:rPr/>
        <w:t>área experimental da UEMS de Mundo Novo, MS,</w:t>
      </w:r>
      <w:r>
        <w:rPr>
          <w:spacing w:val="1"/>
        </w:rPr>
        <w:t xml:space="preserve"> </w:t>
      </w:r>
      <w:r>
        <w:rPr/>
        <w:t>manejada sob sistema de plantio direto com sucessão de culturas e</w:t>
      </w:r>
      <w:r>
        <w:rPr>
          <w:spacing w:val="1"/>
        </w:rPr>
        <w:t xml:space="preserve"> </w:t>
      </w:r>
      <w:r>
        <w:rPr/>
        <w:t>avaliar</w:t>
      </w:r>
      <w:r>
        <w:rPr>
          <w:spacing w:val="-2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parâmetros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densidade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resistência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solo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penetração.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área</w:t>
      </w:r>
      <w:r>
        <w:rPr>
          <w:spacing w:val="-3"/>
        </w:rPr>
        <w:t xml:space="preserve"> </w:t>
      </w:r>
      <w:r>
        <w:rPr/>
        <w:t>experimental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quetsão</w:t>
      </w:r>
      <w:r>
        <w:rPr>
          <w:spacing w:val="-1"/>
        </w:rPr>
        <w:t xml:space="preserve"> </w:t>
      </w:r>
      <w:r>
        <w:rPr/>
        <w:t>possui</w:t>
      </w:r>
      <w:r>
        <w:rPr>
          <w:spacing w:val="-3"/>
        </w:rPr>
        <w:t xml:space="preserve"> </w:t>
      </w:r>
      <w:r>
        <w:rPr/>
        <w:t>6</w:t>
      </w:r>
      <w:r>
        <w:rPr>
          <w:spacing w:val="-1"/>
        </w:rPr>
        <w:t xml:space="preserve"> </w:t>
      </w:r>
      <w:r>
        <w:rPr/>
        <w:t>hectares,</w:t>
      </w:r>
      <w:r>
        <w:rPr>
          <w:spacing w:val="-48"/>
        </w:rPr>
        <w:t xml:space="preserve"> </w:t>
      </w:r>
      <w:r>
        <w:rPr/>
        <w:t>sendo 5 hectares manejados sob sistema de semeadura direta (SSD) e 1 hectare com área de preservação permanente</w:t>
      </w:r>
      <w:r>
        <w:rPr>
          <w:spacing w:val="1"/>
        </w:rPr>
        <w:t xml:space="preserve"> </w:t>
      </w:r>
      <w:r>
        <w:rPr/>
        <w:t>(APP), contendo vegetação nativa. Em cada uma das áreas foram coletadas amostras de solo em cinco repetições nas</w:t>
      </w:r>
      <w:r>
        <w:rPr>
          <w:spacing w:val="1"/>
        </w:rPr>
        <w:t xml:space="preserve"> </w:t>
      </w:r>
      <w:r>
        <w:rPr/>
        <w:t>camadas de 0-0,05 m, 0,05-0,10 m, 0,10-0,20 m e 0,20-0,40 m para análise de densidade e resistência à penetração. No</w:t>
      </w:r>
      <w:r>
        <w:rPr>
          <w:spacing w:val="1"/>
        </w:rPr>
        <w:t xml:space="preserve"> </w:t>
      </w:r>
      <w:r>
        <w:rPr/>
        <w:t>momento da coleta também foi avaliada RP a</w:t>
      </w:r>
      <w:r>
        <w:rPr>
          <w:spacing w:val="1"/>
        </w:rPr>
        <w:t xml:space="preserve"> </w:t>
      </w:r>
      <w:r>
        <w:rPr/>
        <w:t>campo. Os dados foram</w:t>
      </w:r>
      <w:r>
        <w:rPr>
          <w:spacing w:val="1"/>
        </w:rPr>
        <w:t xml:space="preserve"> </w:t>
      </w:r>
      <w:r>
        <w:rPr/>
        <w:t>analisados em delineamento inteiramente</w:t>
      </w:r>
      <w:r>
        <w:rPr>
          <w:spacing w:val="1"/>
        </w:rPr>
        <w:t xml:space="preserve"> </w:t>
      </w:r>
      <w:r>
        <w:rPr/>
        <w:t>casualizado e comparados pelo teste de Tukey a 5% de significância. Os resultados mostram que o solo em APP tem</w:t>
      </w:r>
      <w:r>
        <w:rPr>
          <w:spacing w:val="1"/>
        </w:rPr>
        <w:t xml:space="preserve"> </w:t>
      </w:r>
      <w:r>
        <w:rPr>
          <w:w w:val="95"/>
        </w:rPr>
        <w:t>menor</w:t>
      </w:r>
      <w:r>
        <w:rPr>
          <w:spacing w:val="18"/>
          <w:w w:val="95"/>
        </w:rPr>
        <w:t xml:space="preserve"> </w:t>
      </w:r>
      <w:r>
        <w:rPr>
          <w:w w:val="95"/>
        </w:rPr>
        <w:t>densidade</w:t>
      </w:r>
      <w:r>
        <w:rPr>
          <w:spacing w:val="19"/>
          <w:w w:val="95"/>
        </w:rPr>
        <w:t xml:space="preserve"> </w:t>
      </w:r>
      <w:r>
        <w:rPr>
          <w:w w:val="95"/>
        </w:rPr>
        <w:t>em</w:t>
      </w:r>
      <w:r>
        <w:rPr>
          <w:spacing w:val="20"/>
          <w:w w:val="95"/>
        </w:rPr>
        <w:t xml:space="preserve"> </w:t>
      </w:r>
      <w:r>
        <w:rPr>
          <w:w w:val="95"/>
        </w:rPr>
        <w:t>todas</w:t>
      </w:r>
      <w:r>
        <w:rPr>
          <w:spacing w:val="17"/>
          <w:w w:val="95"/>
        </w:rPr>
        <w:t xml:space="preserve"> </w:t>
      </w:r>
      <w:r>
        <w:rPr>
          <w:w w:val="95"/>
        </w:rPr>
        <w:t>as</w:t>
      </w:r>
      <w:r>
        <w:rPr>
          <w:spacing w:val="14"/>
          <w:w w:val="95"/>
        </w:rPr>
        <w:t xml:space="preserve"> </w:t>
      </w:r>
      <w:r>
        <w:rPr>
          <w:w w:val="95"/>
        </w:rPr>
        <w:t>camadas</w:t>
      </w:r>
      <w:r>
        <w:rPr>
          <w:spacing w:val="17"/>
          <w:w w:val="95"/>
        </w:rPr>
        <w:t xml:space="preserve"> </w:t>
      </w:r>
      <w:r>
        <w:rPr>
          <w:w w:val="95"/>
        </w:rPr>
        <w:t>analisadas</w:t>
      </w:r>
      <w:r>
        <w:rPr>
          <w:spacing w:val="23"/>
          <w:w w:val="95"/>
        </w:rPr>
        <w:t xml:space="preserve"> </w:t>
      </w:r>
      <w:r>
        <w:rPr>
          <w:w w:val="95"/>
        </w:rPr>
        <w:t>(1,28</w:t>
      </w:r>
      <w:r>
        <w:rPr>
          <w:spacing w:val="20"/>
          <w:w w:val="95"/>
        </w:rPr>
        <w:t xml:space="preserve"> </w:t>
      </w:r>
      <w:r>
        <w:rPr>
          <w:w w:val="95"/>
        </w:rPr>
        <w:t>g</w:t>
      </w:r>
      <w:r>
        <w:rPr>
          <w:spacing w:val="20"/>
          <w:w w:val="95"/>
        </w:rPr>
        <w:t xml:space="preserve"> </w:t>
      </w:r>
      <w:r>
        <w:rPr>
          <w:w w:val="95"/>
        </w:rPr>
        <w:t>cm</w:t>
      </w:r>
      <w:r>
        <w:rPr>
          <w:w w:val="95"/>
          <w:vertAlign w:val="superscript"/>
        </w:rPr>
        <w:t>-3</w:t>
      </w:r>
      <w:r>
        <w:rPr>
          <w:w w:val="95"/>
          <w:position w:val="0"/>
          <w:sz w:val="20"/>
          <w:vertAlign w:val="baseline"/>
        </w:rPr>
        <w:t>,</w:t>
      </w:r>
      <w:r>
        <w:rPr>
          <w:spacing w:val="18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1,49</w:t>
      </w:r>
      <w:r>
        <w:rPr>
          <w:spacing w:val="19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g</w:t>
      </w:r>
      <w:r>
        <w:rPr>
          <w:spacing w:val="20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cm</w:t>
      </w:r>
      <w:r>
        <w:rPr>
          <w:w w:val="95"/>
          <w:vertAlign w:val="superscript"/>
        </w:rPr>
        <w:t>-3</w:t>
      </w:r>
      <w:r>
        <w:rPr>
          <w:w w:val="95"/>
          <w:position w:val="0"/>
          <w:sz w:val="20"/>
          <w:vertAlign w:val="baseline"/>
        </w:rPr>
        <w:t>,</w:t>
      </w:r>
      <w:r>
        <w:rPr>
          <w:spacing w:val="19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1,52</w:t>
      </w:r>
      <w:r>
        <w:rPr>
          <w:spacing w:val="19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g</w:t>
      </w:r>
      <w:r>
        <w:rPr>
          <w:spacing w:val="20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cm</w:t>
      </w:r>
      <w:r>
        <w:rPr>
          <w:w w:val="95"/>
          <w:vertAlign w:val="superscript"/>
        </w:rPr>
        <w:t>-3</w:t>
      </w:r>
      <w:r>
        <w:rPr>
          <w:spacing w:val="-4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e</w:t>
      </w:r>
      <w:r>
        <w:rPr>
          <w:spacing w:val="14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1,58</w:t>
      </w:r>
      <w:r>
        <w:rPr>
          <w:spacing w:val="20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g</w:t>
      </w:r>
      <w:r>
        <w:rPr>
          <w:spacing w:val="20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cm</w:t>
      </w:r>
      <w:r>
        <w:rPr>
          <w:w w:val="95"/>
          <w:vertAlign w:val="superscript"/>
        </w:rPr>
        <w:t>-3</w:t>
      </w:r>
      <w:r>
        <w:rPr>
          <w:w w:val="95"/>
          <w:position w:val="0"/>
          <w:sz w:val="20"/>
          <w:vertAlign w:val="baseline"/>
        </w:rPr>
        <w:t>)</w:t>
      </w:r>
      <w:r>
        <w:rPr>
          <w:spacing w:val="18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comparado</w:t>
      </w:r>
      <w:r>
        <w:rPr>
          <w:spacing w:val="20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ao</w:t>
      </w:r>
      <w:r>
        <w:rPr>
          <w:spacing w:val="22"/>
          <w:w w:val="95"/>
          <w:position w:val="0"/>
          <w:sz w:val="20"/>
          <w:vertAlign w:val="baseline"/>
        </w:rPr>
        <w:t xml:space="preserve"> </w:t>
      </w:r>
      <w:r>
        <w:rPr>
          <w:w w:val="95"/>
          <w:position w:val="0"/>
          <w:sz w:val="20"/>
          <w:vertAlign w:val="baseline"/>
        </w:rPr>
        <w:t>solo</w:t>
      </w:r>
      <w:r>
        <w:rPr>
          <w:spacing w:val="-45"/>
          <w:w w:val="9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 SSD (1,55 g cm</w:t>
      </w:r>
      <w:r>
        <w:rPr>
          <w:vertAlign w:val="superscript"/>
        </w:rPr>
        <w:t>-3</w:t>
      </w:r>
      <w:r>
        <w:rPr>
          <w:position w:val="0"/>
          <w:sz w:val="20"/>
          <w:vertAlign w:val="baseline"/>
        </w:rPr>
        <w:t>, 1,73 g cm</w:t>
      </w:r>
      <w:r>
        <w:rPr>
          <w:vertAlign w:val="superscript"/>
        </w:rPr>
        <w:t>-3</w:t>
      </w:r>
      <w:r>
        <w:rPr>
          <w:position w:val="0"/>
          <w:sz w:val="20"/>
          <w:vertAlign w:val="baseline"/>
        </w:rPr>
        <w:t>, 1,68 g cm</w:t>
      </w:r>
      <w:r>
        <w:rPr>
          <w:vertAlign w:val="superscript"/>
        </w:rPr>
        <w:t>-3</w:t>
      </w:r>
      <w:r>
        <w:rPr>
          <w:position w:val="0"/>
          <w:sz w:val="20"/>
          <w:vertAlign w:val="baseline"/>
        </w:rPr>
        <w:t xml:space="preserve"> e 1,64 g cm</w:t>
      </w:r>
      <w:r>
        <w:rPr>
          <w:vertAlign w:val="superscript"/>
        </w:rPr>
        <w:t>-3</w:t>
      </w:r>
      <w:r>
        <w:rPr>
          <w:position w:val="0"/>
          <w:sz w:val="20"/>
          <w:vertAlign w:val="baseline"/>
        </w:rPr>
        <w:t>) à exceção da camada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0,20-0,40 m, que apresentou valores</w:t>
      </w:r>
      <w:r>
        <w:rPr>
          <w:spacing w:val="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estatisticamente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semelhantes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nas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áreas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(1,58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g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cm</w:t>
      </w:r>
      <w:r>
        <w:rPr>
          <w:vertAlign w:val="superscript"/>
        </w:rPr>
        <w:t>-3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AR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1,64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g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cm</w:t>
      </w:r>
      <w:r>
        <w:rPr>
          <w:vertAlign w:val="superscript"/>
        </w:rPr>
        <w:t>-3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SSD).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</w:t>
      </w:r>
      <w:r>
        <w:rPr>
          <w:spacing w:val="-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relação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à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resistência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à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penetração,</w:t>
      </w:r>
      <w:r>
        <w:rPr>
          <w:spacing w:val="-4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as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áreas</w:t>
      </w:r>
      <w:r>
        <w:rPr>
          <w:spacing w:val="-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estudadas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não</w:t>
      </w:r>
      <w:r>
        <w:rPr>
          <w:spacing w:val="-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apresentaram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diferença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estatística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significativa,</w:t>
      </w:r>
      <w:r>
        <w:rPr>
          <w:spacing w:val="-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sendo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1,18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MPa,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1,57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MPa,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1,48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1,31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</w:t>
      </w:r>
      <w:r>
        <w:rPr>
          <w:spacing w:val="-4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APP</w:t>
      </w:r>
      <w:r>
        <w:rPr>
          <w:spacing w:val="-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0,87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MPa,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1,57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MPa,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1,49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1,02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MPa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em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SSD,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nas</w:t>
      </w:r>
      <w:r>
        <w:rPr>
          <w:spacing w:val="-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camadas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0,00-0,05,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0,05-0,10,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0,10-0,20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0,20-0,40</w:t>
      </w:r>
      <w:r>
        <w:rPr>
          <w:w w:val="95"/>
        </w:rPr>
        <w:t>m, respectivamente. Já na RP avaliada a campo observa-se que o solo sob APP apresenta início da restrição ao crescimento</w:t>
      </w:r>
      <w:r>
        <w:rPr>
          <w:spacing w:val="1"/>
          <w:w w:val="95"/>
        </w:rPr>
        <w:t xml:space="preserve"> </w:t>
      </w:r>
      <w:r>
        <w:rPr/>
        <w:t>radicular próximo a 0,20 m de profundidade. Para o solo sob SSD foi observado início da restrição ao crescimento</w:t>
      </w:r>
      <w:r>
        <w:rPr>
          <w:spacing w:val="1"/>
        </w:rPr>
        <w:t xml:space="preserve"> </w:t>
      </w:r>
      <w:r>
        <w:rPr/>
        <w:t>radicular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partir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0,10</w:t>
      </w:r>
      <w:r>
        <w:rPr>
          <w:spacing w:val="-7"/>
        </w:rPr>
        <w:t xml:space="preserve"> </w:t>
      </w:r>
      <w:r>
        <w:rPr/>
        <w:t>m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profundidade,</w:t>
      </w:r>
      <w:r>
        <w:rPr>
          <w:spacing w:val="-5"/>
        </w:rPr>
        <w:t xml:space="preserve"> </w:t>
      </w:r>
      <w:r>
        <w:rPr/>
        <w:t>atingindo</w:t>
      </w:r>
      <w:r>
        <w:rPr>
          <w:spacing w:val="-7"/>
        </w:rPr>
        <w:t xml:space="preserve"> </w:t>
      </w:r>
      <w:r>
        <w:rPr/>
        <w:t>valores de</w:t>
      </w:r>
      <w:r>
        <w:rPr>
          <w:spacing w:val="-5"/>
        </w:rPr>
        <w:t xml:space="preserve"> </w:t>
      </w:r>
      <w:r>
        <w:rPr/>
        <w:t>RP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até</w:t>
      </w:r>
      <w:r>
        <w:rPr>
          <w:spacing w:val="-5"/>
        </w:rPr>
        <w:t xml:space="preserve"> </w:t>
      </w:r>
      <w:r>
        <w:rPr/>
        <w:t>3,0</w:t>
      </w:r>
      <w:r>
        <w:rPr>
          <w:spacing w:val="-5"/>
        </w:rPr>
        <w:t xml:space="preserve"> </w:t>
      </w:r>
      <w:r>
        <w:rPr/>
        <w:t>MPa,</w:t>
      </w:r>
      <w:r>
        <w:rPr>
          <w:spacing w:val="-5"/>
        </w:rPr>
        <w:t xml:space="preserve"> </w:t>
      </w:r>
      <w:r>
        <w:rPr/>
        <w:t>valores</w:t>
      </w:r>
      <w:r>
        <w:rPr>
          <w:spacing w:val="-7"/>
        </w:rPr>
        <w:t xml:space="preserve"> </w:t>
      </w:r>
      <w:r>
        <w:rPr/>
        <w:t>estes</w:t>
      </w:r>
      <w:r>
        <w:rPr>
          <w:spacing w:val="-4"/>
        </w:rPr>
        <w:t xml:space="preserve"> </w:t>
      </w:r>
      <w:r>
        <w:rPr/>
        <w:t>superiores</w:t>
      </w:r>
      <w:r>
        <w:rPr>
          <w:spacing w:val="-6"/>
        </w:rPr>
        <w:t xml:space="preserve"> </w:t>
      </w:r>
      <w:r>
        <w:rPr/>
        <w:t>aos</w:t>
      </w:r>
      <w:r>
        <w:rPr>
          <w:spacing w:val="-6"/>
        </w:rPr>
        <w:t xml:space="preserve"> </w:t>
      </w:r>
      <w:r>
        <w:rPr/>
        <w:t>valores</w:t>
      </w:r>
      <w:r>
        <w:rPr>
          <w:spacing w:val="-48"/>
        </w:rPr>
        <w:t xml:space="preserve"> </w:t>
      </w:r>
      <w:r>
        <w:rPr/>
        <w:t>observados em APP. Em ambos os sistemas observa-se redução dos valores de RP a partir de 0,35 m de profundidade.</w:t>
      </w:r>
      <w:r>
        <w:rPr>
          <w:spacing w:val="1"/>
        </w:rPr>
        <w:t xml:space="preserve"> </w:t>
      </w:r>
      <w:r>
        <w:rPr/>
        <w:t>Portanto, antes do início do uso da área experimental faz-se necessário considerar preparação da área, visando superar</w:t>
      </w:r>
      <w:r>
        <w:rPr>
          <w:spacing w:val="1"/>
        </w:rPr>
        <w:t xml:space="preserve"> </w:t>
      </w:r>
      <w:r>
        <w:rPr/>
        <w:t>essa limitação</w:t>
      </w:r>
      <w:r>
        <w:rPr>
          <w:spacing w:val="1"/>
        </w:rPr>
        <w:t xml:space="preserve"> </w:t>
      </w:r>
      <w:r>
        <w:rPr/>
        <w:t>física</w:t>
      </w:r>
      <w:r>
        <w:rPr>
          <w:spacing w:val="2"/>
        </w:rPr>
        <w:t xml:space="preserve"> </w:t>
      </w:r>
      <w:r>
        <w:rPr/>
        <w:t>do solo</w:t>
      </w:r>
      <w:r>
        <w:rPr>
          <w:spacing w:val="2"/>
        </w:rPr>
        <w:t xml:space="preserve"> </w:t>
      </w:r>
      <w:r>
        <w:rPr/>
        <w:t>para otimizar o</w:t>
      </w:r>
      <w:r>
        <w:rPr>
          <w:spacing w:val="1"/>
        </w:rPr>
        <w:t xml:space="preserve"> </w:t>
      </w:r>
      <w:r>
        <w:rPr/>
        <w:t>crescimento</w:t>
      </w:r>
      <w:r>
        <w:rPr>
          <w:spacing w:val="1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plantas</w:t>
      </w:r>
      <w:r>
        <w:rPr>
          <w:spacing w:val="-1"/>
        </w:rPr>
        <w:t xml:space="preserve"> </w:t>
      </w:r>
      <w:r>
        <w:rPr/>
        <w:t>e a</w:t>
      </w:r>
      <w:r>
        <w:rPr>
          <w:spacing w:val="-1"/>
        </w:rPr>
        <w:t xml:space="preserve"> </w:t>
      </w:r>
      <w:r>
        <w:rPr/>
        <w:t>saúde do</w:t>
      </w:r>
      <w:r>
        <w:rPr>
          <w:spacing w:val="1"/>
        </w:rPr>
        <w:t xml:space="preserve"> </w:t>
      </w:r>
      <w:r>
        <w:rPr/>
        <w:t>solo.</w:t>
      </w:r>
    </w:p>
    <w:p>
      <w:pPr>
        <w:pStyle w:val="Corpodotex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otexto"/>
        <w:ind w:left="952" w:right="0" w:hanging="0"/>
        <w:jc w:val="both"/>
        <w:rPr/>
      </w:pPr>
      <w:r>
        <w:rPr>
          <w:b/>
        </w:rPr>
        <w:t>PALAVRAS-CHAVE:</w:t>
      </w:r>
      <w:r>
        <w:rPr>
          <w:b/>
          <w:spacing w:val="-1"/>
        </w:rPr>
        <w:t xml:space="preserve"> </w:t>
      </w:r>
      <w:r>
        <w:rPr/>
        <w:t>Física</w:t>
      </w:r>
      <w:r>
        <w:rPr>
          <w:spacing w:val="-1"/>
        </w:rPr>
        <w:t xml:space="preserve"> </w:t>
      </w:r>
      <w:r>
        <w:rPr/>
        <w:t>do Solo,</w:t>
      </w:r>
      <w:r>
        <w:rPr>
          <w:spacing w:val="-3"/>
        </w:rPr>
        <w:t xml:space="preserve"> </w:t>
      </w:r>
      <w:r>
        <w:rPr/>
        <w:t>densidade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solo,</w:t>
      </w:r>
      <w:r>
        <w:rPr>
          <w:spacing w:val="-3"/>
        </w:rPr>
        <w:t xml:space="preserve"> </w:t>
      </w:r>
      <w:r>
        <w:rPr/>
        <w:t>resistência</w:t>
      </w:r>
      <w:r>
        <w:rPr>
          <w:spacing w:val="-1"/>
        </w:rPr>
        <w:t xml:space="preserve"> </w:t>
      </w:r>
      <w:r>
        <w:rPr/>
        <w:t>do solo à</w:t>
      </w:r>
      <w:r>
        <w:rPr>
          <w:spacing w:val="-2"/>
        </w:rPr>
        <w:t xml:space="preserve"> </w:t>
      </w:r>
      <w:r>
        <w:rPr/>
        <w:t>penetração.</w:t>
      </w:r>
    </w:p>
    <w:p>
      <w:pPr>
        <w:pStyle w:val="Corpodotexto"/>
        <w:spacing w:before="8" w:after="0"/>
        <w:rPr>
          <w:sz w:val="24"/>
        </w:rPr>
      </w:pPr>
      <w:r>
        <w:rPr>
          <w:sz w:val="24"/>
        </w:rPr>
      </w:r>
    </w:p>
    <w:p>
      <w:pPr>
        <w:pStyle w:val="Corpodotexto"/>
        <w:ind w:left="952" w:right="934" w:hanging="0"/>
        <w:jc w:val="both"/>
        <w:rPr/>
      </w:pPr>
      <w:r>
        <w:rPr>
          <w:b/>
        </w:rPr>
        <w:t xml:space="preserve">AGRADECIMENTOS: </w:t>
      </w:r>
      <w:r>
        <w:rPr/>
        <w:t>à UEMS pela bolsa concedida através do Edital UEMS/CNPq n. 03/2023 – PROPPI/UEMS –</w:t>
      </w:r>
      <w:r>
        <w:rPr>
          <w:spacing w:val="1"/>
        </w:rPr>
        <w:t xml:space="preserve"> </w:t>
      </w:r>
      <w:r>
        <w:rPr/>
        <w:t>PIBIC e pela autorização de uso da área experimental; à FUNDECT pelo apoio através da chamada Fundect/UEMS</w:t>
      </w:r>
      <w:r>
        <w:rPr>
          <w:spacing w:val="1"/>
        </w:rPr>
        <w:t xml:space="preserve"> </w:t>
      </w:r>
      <w:r>
        <w:rPr/>
        <w:t>25/2015.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" w:after="0"/>
        <w:rPr>
          <w:sz w:val="27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749300</wp:posOffset>
            </wp:positionH>
            <wp:positionV relativeFrom="paragraph">
              <wp:posOffset>222885</wp:posOffset>
            </wp:positionV>
            <wp:extent cx="1534795" cy="384810"/>
            <wp:effectExtent l="0" t="0" r="0" b="0"/>
            <wp:wrapTopAndBottom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3508375</wp:posOffset>
            </wp:positionH>
            <wp:positionV relativeFrom="paragraph">
              <wp:posOffset>238125</wp:posOffset>
            </wp:positionV>
            <wp:extent cx="1086485" cy="403860"/>
            <wp:effectExtent l="0" t="0" r="0" b="0"/>
            <wp:wrapTopAndBottom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5853430</wp:posOffset>
            </wp:positionH>
            <wp:positionV relativeFrom="paragraph">
              <wp:posOffset>229235</wp:posOffset>
            </wp:positionV>
            <wp:extent cx="982980" cy="471170"/>
            <wp:effectExtent l="0" t="0" r="0" b="0"/>
            <wp:wrapTopAndBottom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80" w:right="200" w:gutter="0" w:header="0" w:top="2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91" w:after="0"/>
      <w:ind w:left="5446" w:right="1093" w:hanging="4319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665</Words>
  <Characters>3568</Characters>
  <CharactersWithSpaces>4229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2024-08-09T19:53:31Z</dcterms:created>
  <dc:creator>Usuário do Windows</dc:creator>
  <dc:description/>
  <dc:language>pt-BR</dc:language>
  <cp:lastModifiedBy/>
  <dcterms:modified xsi:type="dcterms:W3CDTF">2024-08-12T11:00:30Z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</Properties>
</file>