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9F21C" w14:textId="5FB7F9FC" w:rsidR="00361B54" w:rsidRDefault="00A56C3C">
      <w:pPr>
        <w:spacing w:after="283"/>
        <w:jc w:val="center"/>
        <w:rPr>
          <w:sz w:val="20"/>
          <w:szCs w:val="20"/>
        </w:rPr>
      </w:pPr>
      <w:r w:rsidRPr="00A56C3C">
        <w:rPr>
          <w:b/>
          <w:sz w:val="20"/>
          <w:szCs w:val="20"/>
          <w:lang w:eastAsia="pt-BR"/>
        </w:rPr>
        <w:t>ABORDAGEM POLICIAL: ASPECTOS JURÍDICOS E CRIMINOLÓGICOS</w:t>
      </w:r>
      <w:r w:rsidR="00F57BF7">
        <w:rPr>
          <w:b/>
          <w:sz w:val="20"/>
          <w:szCs w:val="20"/>
          <w:lang w:eastAsia="pt-BR"/>
        </w:rPr>
        <w:t>.</w:t>
      </w:r>
    </w:p>
    <w:p w14:paraId="7EAA2942" w14:textId="01C7B9B4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A56C3C">
        <w:rPr>
          <w:sz w:val="20"/>
          <w:szCs w:val="20"/>
        </w:rPr>
        <w:t>Universidade Estadual do Mato Grosso do Sul</w:t>
      </w:r>
    </w:p>
    <w:p w14:paraId="60FDCA60" w14:textId="15B41FC1" w:rsidR="00361B54" w:rsidRPr="00A56C3C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A56C3C" w:rsidRPr="00A56C3C">
        <w:rPr>
          <w:sz w:val="20"/>
          <w:szCs w:val="20"/>
        </w:rPr>
        <w:t>Pesquisa – Ciências Sociais Aplicadas</w:t>
      </w:r>
    </w:p>
    <w:p w14:paraId="0349B964" w14:textId="7D85F52F" w:rsidR="00361B54" w:rsidRDefault="00A56C3C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PINHEIRO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Pr="00A56C3C">
        <w:rPr>
          <w:rFonts w:eastAsia="Calibri"/>
          <w:sz w:val="20"/>
          <w:szCs w:val="20"/>
          <w:lang w:eastAsia="zh-CN"/>
        </w:rPr>
        <w:t>Guilherme José Aug</w:t>
      </w:r>
      <w:r>
        <w:rPr>
          <w:rFonts w:eastAsia="Calibri"/>
          <w:sz w:val="20"/>
          <w:szCs w:val="20"/>
          <w:lang w:eastAsia="zh-CN"/>
        </w:rPr>
        <w:t>usto (</w:t>
      </w:r>
      <w:r w:rsidRPr="00A56C3C">
        <w:rPr>
          <w:rStyle w:val="LinkdaInternet"/>
          <w:rFonts w:eastAsia="Calibri"/>
          <w:sz w:val="20"/>
          <w:szCs w:val="20"/>
          <w:lang w:eastAsia="zh-CN"/>
        </w:rPr>
        <w:t>guilhermepinheirobjj@gmail.com</w:t>
      </w:r>
      <w:r w:rsidR="00F57BF7"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>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SANTOS, </w:t>
      </w:r>
      <w:r>
        <w:rPr>
          <w:rFonts w:eastAsia="Calibri"/>
          <w:bCs/>
          <w:sz w:val="20"/>
          <w:szCs w:val="20"/>
          <w:lang w:eastAsia="zh-CN"/>
        </w:rPr>
        <w:t>Tiago Vinicius André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7" w:history="1">
        <w:r w:rsidRPr="00E20775">
          <w:rPr>
            <w:rStyle w:val="Hyperlink"/>
            <w:rFonts w:eastAsia="Calibri"/>
            <w:sz w:val="20"/>
            <w:szCs w:val="20"/>
            <w:lang w:eastAsia="zh-CN"/>
          </w:rPr>
          <w:t>tiagovinicius@uems.br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Pr="00A56C3C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</w:p>
    <w:p w14:paraId="3E59F61D" w14:textId="733479C3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A56C3C">
        <w:rPr>
          <w:rFonts w:eastAsia="Calibri"/>
          <w:sz w:val="20"/>
          <w:szCs w:val="20"/>
          <w:lang w:eastAsia="zh-CN"/>
        </w:rPr>
        <w:t>Discente do curso de Direito, Unidade de Paranaíba</w:t>
      </w:r>
      <w:r>
        <w:rPr>
          <w:rFonts w:eastAsia="Calibri"/>
          <w:sz w:val="20"/>
          <w:szCs w:val="20"/>
          <w:lang w:eastAsia="zh-CN"/>
        </w:rPr>
        <w:t>;</w:t>
      </w:r>
    </w:p>
    <w:p w14:paraId="1C4386A3" w14:textId="33EACA32" w:rsidR="00A56C3C" w:rsidRDefault="00F57BF7" w:rsidP="00A56C3C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A56C3C">
        <w:rPr>
          <w:rFonts w:eastAsia="Calibri"/>
          <w:sz w:val="20"/>
          <w:szCs w:val="20"/>
          <w:lang w:eastAsia="zh-CN"/>
        </w:rPr>
        <w:t>Docente do curso de Direito, Unidade de Paranaíba</w:t>
      </w:r>
      <w:r>
        <w:rPr>
          <w:rFonts w:eastAsia="Calibri"/>
          <w:sz w:val="20"/>
          <w:szCs w:val="20"/>
          <w:lang w:eastAsia="zh-CN"/>
        </w:rPr>
        <w:t>;</w:t>
      </w:r>
    </w:p>
    <w:p w14:paraId="356A9D5B" w14:textId="5AD23AAA" w:rsidR="00361B54" w:rsidRDefault="00361B54">
      <w:pPr>
        <w:pStyle w:val="Corpodetexto"/>
        <w:spacing w:after="283"/>
        <w:jc w:val="both"/>
        <w:rPr>
          <w:sz w:val="20"/>
          <w:szCs w:val="20"/>
        </w:rPr>
      </w:pPr>
    </w:p>
    <w:p w14:paraId="4A1BB3C9" w14:textId="77777777" w:rsidR="006E2C0B" w:rsidRPr="00A56C3C" w:rsidRDefault="006E2C0B" w:rsidP="006E2C0B">
      <w:pPr>
        <w:spacing w:after="283"/>
        <w:jc w:val="both"/>
        <w:rPr>
          <w:sz w:val="20"/>
          <w:szCs w:val="20"/>
          <w:lang w:val="pt-BR" w:eastAsia="pt-BR"/>
        </w:rPr>
      </w:pPr>
      <w:r w:rsidRPr="00A56C3C">
        <w:rPr>
          <w:sz w:val="20"/>
          <w:szCs w:val="20"/>
          <w:lang w:val="pt-BR" w:eastAsia="pt-BR"/>
        </w:rPr>
        <w:t xml:space="preserve">Nos últimos anos tem crescido </w:t>
      </w:r>
      <w:r>
        <w:rPr>
          <w:sz w:val="20"/>
          <w:szCs w:val="20"/>
          <w:lang w:val="pt-BR" w:eastAsia="pt-BR"/>
        </w:rPr>
        <w:t>a problematização, na academia e fora dela,</w:t>
      </w:r>
      <w:r w:rsidRPr="00A56C3C">
        <w:rPr>
          <w:sz w:val="20"/>
          <w:szCs w:val="20"/>
          <w:lang w:val="pt-BR" w:eastAsia="pt-BR"/>
        </w:rPr>
        <w:t xml:space="preserve"> sobre a </w:t>
      </w:r>
      <w:r>
        <w:rPr>
          <w:sz w:val="20"/>
          <w:szCs w:val="20"/>
          <w:lang w:val="pt-BR" w:eastAsia="pt-BR"/>
        </w:rPr>
        <w:t xml:space="preserve">abordagem policial e a </w:t>
      </w:r>
      <w:r w:rsidRPr="00A56C3C">
        <w:rPr>
          <w:sz w:val="20"/>
          <w:szCs w:val="20"/>
          <w:lang w:val="pt-BR" w:eastAsia="pt-BR"/>
        </w:rPr>
        <w:t xml:space="preserve">violência excessiva </w:t>
      </w:r>
      <w:r>
        <w:rPr>
          <w:sz w:val="20"/>
          <w:szCs w:val="20"/>
          <w:lang w:val="pt-BR" w:eastAsia="pt-BR"/>
        </w:rPr>
        <w:t xml:space="preserve">com relação a população negra. Dois fatores importantes e que de certa forma justifica o aumento de estudos sobre esses assuntos é a Constituição Federal de 1988 e a luta do Movimento Negro por demandas históricas. A Constituição estabelece paradigmas de igualdade que vão além da igualdade formal, já o Movimento Negro, num primeiro momento trabalhou para desmistificar o mito da democracia racial (ideia segundo o qual em razão da miscigenação racial não haveria hostilidades manifestas entre negros e brancos no Brasil) e, posteriormente, para </w:t>
      </w:r>
      <w:r w:rsidRPr="00A56C3C">
        <w:rPr>
          <w:sz w:val="20"/>
          <w:szCs w:val="20"/>
          <w:lang w:val="pt-BR" w:eastAsia="pt-BR"/>
        </w:rPr>
        <w:t>conscientizar a sociedade sobre a relação historicamente difícil entre</w:t>
      </w:r>
      <w:r>
        <w:rPr>
          <w:sz w:val="20"/>
          <w:szCs w:val="20"/>
          <w:lang w:val="pt-BR" w:eastAsia="pt-BR"/>
        </w:rPr>
        <w:t xml:space="preserve"> a</w:t>
      </w:r>
      <w:r w:rsidRPr="00A56C3C">
        <w:rPr>
          <w:sz w:val="20"/>
          <w:szCs w:val="20"/>
          <w:lang w:val="pt-BR" w:eastAsia="pt-BR"/>
        </w:rPr>
        <w:t xml:space="preserve"> polícia e </w:t>
      </w:r>
      <w:r>
        <w:rPr>
          <w:sz w:val="20"/>
          <w:szCs w:val="20"/>
          <w:lang w:val="pt-BR" w:eastAsia="pt-BR"/>
        </w:rPr>
        <w:t xml:space="preserve">as </w:t>
      </w:r>
      <w:r w:rsidRPr="00A56C3C">
        <w:rPr>
          <w:sz w:val="20"/>
          <w:szCs w:val="20"/>
          <w:lang w:val="pt-BR" w:eastAsia="pt-BR"/>
        </w:rPr>
        <w:t>pessoas negras.</w:t>
      </w:r>
      <w:r>
        <w:rPr>
          <w:sz w:val="20"/>
          <w:szCs w:val="20"/>
          <w:lang w:val="pt-BR" w:eastAsia="pt-BR"/>
        </w:rPr>
        <w:t xml:space="preserve"> O trabalho realizou uma pesquisa bibliográfica e primeiramente procurou entender qual é a base jurídica que o problema se situa, para após analisar conceitos sobre os quais o problema de pesquisa é estudado A abordagem policial possui previsão legal no art. 244 do CPP que prevê o procedimento de busca pessoal independentemente de mandado judicial quando houver </w:t>
      </w:r>
      <w:r w:rsidRPr="00A56C3C">
        <w:rPr>
          <w:i/>
          <w:iCs/>
          <w:sz w:val="20"/>
          <w:szCs w:val="20"/>
          <w:lang w:val="pt-BR" w:eastAsia="pt-BR"/>
        </w:rPr>
        <w:t>fundada suspeita</w:t>
      </w:r>
      <w:r>
        <w:rPr>
          <w:sz w:val="20"/>
          <w:szCs w:val="20"/>
          <w:lang w:val="pt-BR" w:eastAsia="pt-BR"/>
        </w:rPr>
        <w:t xml:space="preserve">. Esse dispositivo legal que orienta e justifica a atuação da polícia militar é neutro, ou seja, aplica-se a todos/as de forma indistinta, contudo, pesquisas sobre o tema tem identificado que ela possui um viés discriminatório com relação a população negra. Pesquisas do ano de 2024, por exemplo, demonstram que a </w:t>
      </w:r>
      <w:r w:rsidRPr="00A56C3C">
        <w:rPr>
          <w:sz w:val="20"/>
          <w:szCs w:val="20"/>
          <w:lang w:val="pt-BR" w:eastAsia="pt-BR"/>
        </w:rPr>
        <w:t>morte intencional provocada por membros das polícias no desempenho de suas funções</w:t>
      </w:r>
      <w:r>
        <w:rPr>
          <w:sz w:val="20"/>
          <w:szCs w:val="20"/>
          <w:lang w:val="pt-BR" w:eastAsia="pt-BR"/>
        </w:rPr>
        <w:t xml:space="preserve"> tem como vítimas preferenciais pessoas negras que correspondem a 82,7%. Para compreender melhor, portanto, esse conflito entre a neutralidade da lei e a discriminação que acontece e é evidenciada em números, o trabalho procurou compreender o conceito de preconceito racial, discriminação racial e racismo estrutural. Ao analisamos o racismo estrutural, constatamos que a perspectiva histórica-criminológica é importante para compreendermos por que razão a população negra é excessivamente mais exposta a abordagens policiais. Constatamos também que essa problematização foi levada ao STJ cuja interpretação sobre o art.</w:t>
      </w:r>
      <w:r w:rsidRPr="00A56C3C">
        <w:rPr>
          <w:sz w:val="20"/>
          <w:szCs w:val="20"/>
          <w:lang w:val="pt-BR" w:eastAsia="pt-BR"/>
        </w:rPr>
        <w:t xml:space="preserve"> 244 do CPP </w:t>
      </w:r>
      <w:r>
        <w:rPr>
          <w:sz w:val="20"/>
          <w:szCs w:val="20"/>
          <w:lang w:val="pt-BR" w:eastAsia="pt-BR"/>
        </w:rPr>
        <w:t xml:space="preserve">é no sentido de que ele </w:t>
      </w:r>
      <w:r w:rsidRPr="00A56C3C">
        <w:rPr>
          <w:sz w:val="20"/>
          <w:szCs w:val="20"/>
          <w:lang w:val="pt-BR" w:eastAsia="pt-BR"/>
        </w:rPr>
        <w:t xml:space="preserve">não autoriza revistas pessoais realizadas como parte da "rotina" ou "prática comum" do policiamento ostensivo, com o intuito de prevenção e exploração aleatória, mas sim revistas pessoais com o propósito de obtenção de provas e motivação correlata. </w:t>
      </w:r>
      <w:r>
        <w:rPr>
          <w:sz w:val="20"/>
          <w:szCs w:val="20"/>
          <w:lang w:val="pt-BR" w:eastAsia="pt-BR"/>
        </w:rPr>
        <w:t>E que restringir a</w:t>
      </w:r>
      <w:r w:rsidRPr="00A56C3C">
        <w:rPr>
          <w:sz w:val="20"/>
          <w:szCs w:val="20"/>
          <w:lang w:val="pt-BR" w:eastAsia="pt-BR"/>
        </w:rPr>
        <w:t xml:space="preserve"> atuação policial</w:t>
      </w:r>
      <w:r>
        <w:rPr>
          <w:sz w:val="20"/>
          <w:szCs w:val="20"/>
          <w:lang w:val="pt-BR" w:eastAsia="pt-BR"/>
        </w:rPr>
        <w:t xml:space="preserve"> discriminatória</w:t>
      </w:r>
      <w:r w:rsidRPr="00A56C3C">
        <w:rPr>
          <w:sz w:val="20"/>
          <w:szCs w:val="20"/>
          <w:lang w:val="pt-BR" w:eastAsia="pt-BR"/>
        </w:rPr>
        <w:t xml:space="preserve"> é de extrema importância</w:t>
      </w:r>
      <w:r>
        <w:rPr>
          <w:sz w:val="20"/>
          <w:szCs w:val="20"/>
          <w:lang w:val="pt-BR" w:eastAsia="pt-BR"/>
        </w:rPr>
        <w:t>,</w:t>
      </w:r>
      <w:r w:rsidRPr="00A56C3C">
        <w:rPr>
          <w:sz w:val="20"/>
          <w:szCs w:val="20"/>
          <w:lang w:val="pt-BR" w:eastAsia="pt-BR"/>
        </w:rPr>
        <w:t xml:space="preserve"> pois </w:t>
      </w:r>
      <w:r>
        <w:rPr>
          <w:sz w:val="20"/>
          <w:szCs w:val="20"/>
          <w:lang w:val="pt-BR" w:eastAsia="pt-BR"/>
        </w:rPr>
        <w:t>combate</w:t>
      </w:r>
      <w:r w:rsidRPr="00A56C3C">
        <w:rPr>
          <w:sz w:val="20"/>
          <w:szCs w:val="20"/>
          <w:lang w:val="pt-BR" w:eastAsia="pt-BR"/>
        </w:rPr>
        <w:t xml:space="preserve"> fraudes processuais, bem como situações de racismo estrutural, onde o policial atua de forma repressiva com base em estereotípicos.</w:t>
      </w:r>
      <w:r>
        <w:rPr>
          <w:sz w:val="20"/>
          <w:szCs w:val="20"/>
          <w:lang w:val="pt-BR" w:eastAsia="pt-BR"/>
        </w:rPr>
        <w:t xml:space="preserve"> Concluímos, por fim, que o</w:t>
      </w:r>
      <w:r w:rsidRPr="00A56C3C">
        <w:rPr>
          <w:sz w:val="20"/>
          <w:szCs w:val="20"/>
          <w:lang w:val="pt-BR" w:eastAsia="pt-BR"/>
        </w:rPr>
        <w:t xml:space="preserve"> racismo contribui para a estigmatização dos indivíduos de ascendência negra na sociedade, relegando-os à condição de suspeitos em potencial. Nesse contexto, as forças policiais muitas vezes se tornam ferramentas de violência racial, utilizadas para controlar e até mesmo exterminar a população negra.</w:t>
      </w:r>
      <w:r>
        <w:rPr>
          <w:sz w:val="20"/>
          <w:szCs w:val="20"/>
          <w:lang w:val="pt-BR" w:eastAsia="pt-BR"/>
        </w:rPr>
        <w:t xml:space="preserve"> Entendemos que as pesquisas sobre o assunto devem continuar no sentido de desvelar a relação entre a mortalidade de policiais negros em serviço (69,7%) e o racismo estrutural.</w:t>
      </w:r>
    </w:p>
    <w:p w14:paraId="27B2C9D2" w14:textId="70676175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A56C3C">
        <w:rPr>
          <w:sz w:val="20"/>
          <w:szCs w:val="20"/>
          <w:lang w:eastAsia="pt-BR"/>
        </w:rPr>
        <w:t xml:space="preserve">Racismo estrutural, abordagem policial e fundada suspeita. </w:t>
      </w:r>
    </w:p>
    <w:p w14:paraId="10F544B3" w14:textId="789BED80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A56C3C">
        <w:rPr>
          <w:sz w:val="20"/>
          <w:szCs w:val="20"/>
          <w:lang w:eastAsia="pt-BR"/>
        </w:rPr>
        <w:t xml:space="preserve">Ao apoio financeiro relativo ao </w:t>
      </w:r>
      <w:r w:rsidR="00A56C3C" w:rsidRPr="00A56C3C">
        <w:rPr>
          <w:sz w:val="20"/>
          <w:szCs w:val="20"/>
          <w:lang w:eastAsia="pt-BR"/>
        </w:rPr>
        <w:t>Edital PIBIC UEMS/CNPq N° 03/2022 –PROPPI/UEMS</w:t>
      </w:r>
      <w:r w:rsidR="00A56C3C">
        <w:rPr>
          <w:sz w:val="20"/>
          <w:szCs w:val="20"/>
          <w:lang w:eastAsia="pt-BR"/>
        </w:rPr>
        <w:t>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6D89C" w14:textId="77777777" w:rsidR="00D60A02" w:rsidRDefault="00D60A02">
      <w:r>
        <w:separator/>
      </w:r>
    </w:p>
  </w:endnote>
  <w:endnote w:type="continuationSeparator" w:id="0">
    <w:p w14:paraId="113A6F0E" w14:textId="77777777" w:rsidR="00D60A02" w:rsidRDefault="00D6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F9714" w14:textId="77777777" w:rsidR="00D60A02" w:rsidRDefault="00D60A02">
      <w:r>
        <w:separator/>
      </w:r>
    </w:p>
  </w:footnote>
  <w:footnote w:type="continuationSeparator" w:id="0">
    <w:p w14:paraId="71E412B2" w14:textId="77777777" w:rsidR="00D60A02" w:rsidRDefault="00D6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6239C49F" w:rsidR="00361B54" w:rsidRDefault="00A56C3C">
    <w:pPr>
      <w:pStyle w:val="Cabealho"/>
    </w:pPr>
    <w:r>
      <w:rPr>
        <w:noProof/>
      </w:rPr>
      <w:drawing>
        <wp:inline distT="0" distB="0" distL="0" distR="0" wp14:anchorId="5D38F12F" wp14:editId="3381C4D1">
          <wp:extent cx="6253316" cy="783124"/>
          <wp:effectExtent l="0" t="0" r="0" b="4445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758" cy="787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86AA8"/>
    <w:rsid w:val="002758F5"/>
    <w:rsid w:val="00361B54"/>
    <w:rsid w:val="006E2C0B"/>
    <w:rsid w:val="0095098A"/>
    <w:rsid w:val="009C6B92"/>
    <w:rsid w:val="00A108EF"/>
    <w:rsid w:val="00A24768"/>
    <w:rsid w:val="00A56C3C"/>
    <w:rsid w:val="00D60A02"/>
    <w:rsid w:val="00D92762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56C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6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agovinicius@uems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Guilherme Pinheiro</cp:lastModifiedBy>
  <cp:revision>2</cp:revision>
  <cp:lastPrinted>2023-01-31T14:18:00Z</cp:lastPrinted>
  <dcterms:created xsi:type="dcterms:W3CDTF">2024-08-09T00:54:00Z</dcterms:created>
  <dcterms:modified xsi:type="dcterms:W3CDTF">2024-08-09T00:54:00Z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