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BC" w:rsidRDefault="006F5277">
      <w:pPr>
        <w:spacing w:after="283"/>
        <w:jc w:val="center"/>
        <w:rPr>
          <w:sz w:val="20"/>
          <w:szCs w:val="20"/>
        </w:rPr>
      </w:pPr>
      <w:bookmarkStart w:id="0" w:name="_GoBack"/>
      <w:r>
        <w:rPr>
          <w:b/>
          <w:sz w:val="20"/>
          <w:szCs w:val="20"/>
          <w:lang w:eastAsia="pt-BR"/>
        </w:rPr>
        <w:t>PRODUTIVIDADE E QUALIDADE NUTRICIONAL DA CULTIVAR BRS CAPIAÇU, SUBMETIDA A DIFERENTES DOSES DE NITROGÊNIO E ÉPOCAS DE CORTE</w:t>
      </w:r>
    </w:p>
    <w:bookmarkEnd w:id="0"/>
    <w:p w:rsidR="008554BC" w:rsidRDefault="00676D59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7763E7">
        <w:rPr>
          <w:sz w:val="20"/>
          <w:szCs w:val="20"/>
        </w:rPr>
        <w:t>Universidade Estadual de Mato Grosso do Sul (UEMS)</w:t>
      </w:r>
    </w:p>
    <w:p w:rsidR="008554BC" w:rsidRDefault="00676D59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6F5277">
        <w:rPr>
          <w:b/>
          <w:bCs/>
          <w:sz w:val="20"/>
          <w:szCs w:val="20"/>
        </w:rPr>
        <w:t xml:space="preserve"> </w:t>
      </w:r>
      <w:r w:rsidR="007763E7" w:rsidRPr="006F5277">
        <w:rPr>
          <w:bCs/>
          <w:sz w:val="20"/>
          <w:szCs w:val="20"/>
        </w:rPr>
        <w:t>Ciência</w:t>
      </w:r>
      <w:r w:rsidR="006F5277" w:rsidRPr="006F5277">
        <w:rPr>
          <w:bCs/>
          <w:sz w:val="20"/>
          <w:szCs w:val="20"/>
        </w:rPr>
        <w:t>s</w:t>
      </w:r>
      <w:r w:rsidR="007763E7" w:rsidRPr="006F5277">
        <w:rPr>
          <w:bCs/>
          <w:sz w:val="20"/>
          <w:szCs w:val="20"/>
        </w:rPr>
        <w:t xml:space="preserve"> Agrária</w:t>
      </w:r>
      <w:r w:rsidR="006F5277" w:rsidRPr="006F5277">
        <w:rPr>
          <w:bCs/>
          <w:sz w:val="20"/>
          <w:szCs w:val="20"/>
        </w:rPr>
        <w:t>s</w:t>
      </w:r>
      <w:r w:rsidR="007763E7" w:rsidRPr="006F5277">
        <w:rPr>
          <w:bCs/>
          <w:sz w:val="20"/>
          <w:szCs w:val="20"/>
        </w:rPr>
        <w:t>, Zootecnia, Forragicultura e Pastagem.</w:t>
      </w:r>
    </w:p>
    <w:p w:rsidR="008554BC" w:rsidRPr="00364D65" w:rsidRDefault="007763E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VIEIRA</w:t>
      </w:r>
      <w:r w:rsidR="00676D59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Pr="006F5277">
        <w:rPr>
          <w:rFonts w:eastAsia="Calibri"/>
          <w:sz w:val="20"/>
          <w:szCs w:val="20"/>
          <w:lang w:eastAsia="zh-CN"/>
        </w:rPr>
        <w:t>Esther Crysthina de Oliveira</w:t>
      </w:r>
      <w:r w:rsidR="00676D5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676D59">
        <w:rPr>
          <w:rFonts w:eastAsia="Calibri"/>
          <w:sz w:val="20"/>
          <w:szCs w:val="20"/>
          <w:lang w:eastAsia="zh-CN"/>
        </w:rPr>
        <w:t xml:space="preserve"> (</w:t>
      </w:r>
      <w:r w:rsidR="00530310">
        <w:rPr>
          <w:rStyle w:val="LinkdaInternet"/>
          <w:rFonts w:eastAsia="Calibri"/>
          <w:sz w:val="20"/>
          <w:szCs w:val="20"/>
          <w:lang w:eastAsia="zh-CN"/>
        </w:rPr>
        <w:t>esther.vie112@gmail.com</w:t>
      </w:r>
      <w:r w:rsidR="00676D59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ROCHETTI</w:t>
      </w:r>
      <w:r w:rsidR="00676D59">
        <w:rPr>
          <w:rFonts w:eastAsia="Calibri"/>
          <w:b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Pr="006F5277">
        <w:rPr>
          <w:rFonts w:eastAsia="Calibri"/>
          <w:sz w:val="20"/>
          <w:szCs w:val="20"/>
          <w:lang w:eastAsia="zh-CN"/>
        </w:rPr>
        <w:t>Ana Carolina Alves</w:t>
      </w:r>
      <w:r w:rsidR="00676D5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676D59">
        <w:rPr>
          <w:rFonts w:eastAsia="Calibri"/>
          <w:sz w:val="20"/>
          <w:szCs w:val="20"/>
          <w:lang w:eastAsia="zh-CN"/>
        </w:rPr>
        <w:t xml:space="preserve"> </w:t>
      </w:r>
      <w:r w:rsidR="00676D59">
        <w:rPr>
          <w:rFonts w:eastAsia="Calibri"/>
          <w:b/>
          <w:sz w:val="20"/>
          <w:szCs w:val="20"/>
          <w:lang w:eastAsia="zh-CN"/>
        </w:rPr>
        <w:t xml:space="preserve"> </w:t>
      </w:r>
      <w:r w:rsidR="00676D59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9E247E">
          <w:rPr>
            <w:rStyle w:val="Hyperlink"/>
            <w:rFonts w:eastAsia="Calibri"/>
            <w:sz w:val="20"/>
            <w:szCs w:val="20"/>
            <w:lang w:eastAsia="zh-CN"/>
          </w:rPr>
          <w:t>anacarolina@uems.br</w:t>
        </w:r>
      </w:hyperlink>
      <w:r w:rsidR="00676D59">
        <w:rPr>
          <w:rFonts w:eastAsia="Calibri"/>
          <w:sz w:val="20"/>
          <w:szCs w:val="20"/>
          <w:lang w:eastAsia="zh-CN"/>
        </w:rPr>
        <w:t xml:space="preserve">); </w:t>
      </w:r>
      <w:r w:rsidR="00364D65">
        <w:rPr>
          <w:rFonts w:eastAsia="Calibri"/>
          <w:sz w:val="20"/>
          <w:szCs w:val="20"/>
          <w:lang w:eastAsia="zh-CN"/>
        </w:rPr>
        <w:t>SILVEIRA, Geovane Barbosa</w:t>
      </w:r>
      <w:r w:rsidR="00364D65" w:rsidRPr="00364D6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64D65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364D65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364D65" w:rsidRPr="00CF1DD9">
          <w:rPr>
            <w:rStyle w:val="Hyperlink"/>
            <w:rFonts w:eastAsia="Calibri"/>
            <w:sz w:val="20"/>
            <w:szCs w:val="20"/>
            <w:lang w:eastAsia="zh-CN"/>
          </w:rPr>
          <w:t>geovanesilveira000@gmail.com</w:t>
        </w:r>
      </w:hyperlink>
      <w:r w:rsidR="00364D65">
        <w:rPr>
          <w:rFonts w:eastAsia="Calibri"/>
          <w:sz w:val="20"/>
          <w:szCs w:val="20"/>
          <w:lang w:eastAsia="zh-CN"/>
        </w:rPr>
        <w:t>); SANTOS, Leticia Oliveira  dos (</w:t>
      </w:r>
      <w:hyperlink r:id="rId9" w:history="1">
        <w:r w:rsidR="00364D65" w:rsidRPr="00CF1DD9">
          <w:rPr>
            <w:rStyle w:val="Hyperlink"/>
            <w:rFonts w:eastAsia="Calibri"/>
            <w:sz w:val="20"/>
            <w:szCs w:val="20"/>
            <w:lang w:eastAsia="zh-CN"/>
          </w:rPr>
          <w:t>leticiaoliveira8717@gmail.com</w:t>
        </w:r>
      </w:hyperlink>
      <w:r w:rsidR="00364D65">
        <w:rPr>
          <w:rFonts w:eastAsia="Calibri"/>
          <w:sz w:val="20"/>
          <w:szCs w:val="20"/>
          <w:lang w:eastAsia="zh-CN"/>
        </w:rPr>
        <w:t>)</w:t>
      </w:r>
      <w:r w:rsidR="00364D65" w:rsidRPr="00364D65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64D65">
        <w:rPr>
          <w:rFonts w:eastAsia="Calibri"/>
          <w:sz w:val="20"/>
          <w:szCs w:val="20"/>
          <w:lang w:eastAsia="zh-CN"/>
        </w:rPr>
        <w:t xml:space="preserve"> </w:t>
      </w:r>
    </w:p>
    <w:p w:rsidR="008554BC" w:rsidRDefault="00676D5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7763E7">
        <w:rPr>
          <w:rFonts w:eastAsia="Calibri"/>
          <w:sz w:val="20"/>
          <w:szCs w:val="20"/>
          <w:lang w:eastAsia="zh-CN"/>
        </w:rPr>
        <w:t xml:space="preserve"> Discente do curso de Agronomia da UEMS – Cassilândia;</w:t>
      </w:r>
    </w:p>
    <w:p w:rsidR="007763E7" w:rsidRDefault="00676D59" w:rsidP="007763E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7763E7">
        <w:rPr>
          <w:rFonts w:eastAsia="Calibri"/>
          <w:sz w:val="20"/>
          <w:szCs w:val="20"/>
          <w:lang w:eastAsia="zh-CN"/>
        </w:rPr>
        <w:t xml:space="preserve"> Docente do curso de Agronomia da UEMS – Cassilândia;</w:t>
      </w:r>
    </w:p>
    <w:p w:rsidR="007763E7" w:rsidRDefault="007763E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:rsidR="00530310" w:rsidRDefault="00085D3A">
      <w:pPr>
        <w:spacing w:after="283"/>
        <w:jc w:val="both"/>
      </w:pPr>
      <w:r>
        <w:t>Uma forragem com boa qualida</w:t>
      </w:r>
      <w:r w:rsidR="00857715">
        <w:t xml:space="preserve">de nutricional irá influenciar </w:t>
      </w:r>
      <w:r>
        <w:t>o aumento de ganho na produção diária de leite por animal ou por área e ganho de peso vivo dário, ger</w:t>
      </w:r>
      <w:r w:rsidR="00857715">
        <w:t>ando assim maior produtividade e melhores resultados econômicos</w:t>
      </w:r>
      <w:r>
        <w:t xml:space="preserve"> ao produtor. </w:t>
      </w:r>
      <w:r w:rsidR="00F90170">
        <w:t xml:space="preserve">O BRS capiaçu é uma cultivar muito utilizada, pois possui elevada produção por área e baixo custo de produção comparado com outras culturas, sendo uma alternativa para pequenas propriedades produtoras. Essa espécie </w:t>
      </w:r>
      <w:r w:rsidR="001A2F2B">
        <w:t>foi</w:t>
      </w:r>
      <w:r w:rsidR="00F90170">
        <w:t xml:space="preserve"> obtida a partir da clonagem do capim elefante e apresenta elevada exigência</w:t>
      </w:r>
      <w:r w:rsidR="00857715">
        <w:t xml:space="preserve"> quanto à fertilidade do solo. O</w:t>
      </w:r>
      <w:r w:rsidR="00F90170">
        <w:t>bjetivo</w:t>
      </w:r>
      <w:r w:rsidR="00857715">
        <w:t>u-se com este</w:t>
      </w:r>
      <w:r w:rsidR="00F90170">
        <w:t xml:space="preserve"> estudo avaliar doses de nitrogênio e idades de corte de capim-elefante BRS Capiaçu </w:t>
      </w:r>
      <w:r w:rsidR="00857715">
        <w:t>sobre a</w:t>
      </w:r>
      <w:r w:rsidR="00F90170">
        <w:t xml:space="preserve"> produtividade</w:t>
      </w:r>
      <w:r w:rsidR="00EE5F71">
        <w:t xml:space="preserve"> e</w:t>
      </w:r>
      <w:r w:rsidR="00857715">
        <w:t xml:space="preserve"> características estruturais</w:t>
      </w:r>
      <w:r w:rsidR="00EE5F71">
        <w:t xml:space="preserve"> da planta</w:t>
      </w:r>
      <w:r w:rsidR="00F90170">
        <w:t xml:space="preserve">. O estudo foi conduzido na propriedade rural Marina do Muquem, localizada no município de Inocência-MS, </w:t>
      </w:r>
      <w:r w:rsidR="00EE5F71">
        <w:t>cujo clima é descrito como tropi</w:t>
      </w:r>
      <w:r w:rsidR="00F90170">
        <w:t>cal chuvoso</w:t>
      </w:r>
      <w:r w:rsidR="00EE5F71">
        <w:t xml:space="preserve"> e o solo </w:t>
      </w:r>
      <w:r w:rsidR="00EE5F71" w:rsidRPr="00EE5F71">
        <w:t>Neossolo Quartzarênico</w:t>
      </w:r>
      <w:r w:rsidR="00F90170">
        <w:t>. A implant</w:t>
      </w:r>
      <w:r w:rsidR="001A2F2B">
        <w:t>ação do experimento ocorreu em s</w:t>
      </w:r>
      <w:r w:rsidR="00F90170">
        <w:t>etembro de 2023, o delinhamento experimental adotado foi</w:t>
      </w:r>
      <w:r w:rsidR="001A2F2B">
        <w:t xml:space="preserve"> o de blocos casualizados, em</w:t>
      </w:r>
      <w:r w:rsidR="00F90170">
        <w:t xml:space="preserve"> esquema fatorial de 3x4, com quatro repetições, sendo 12 tratamentos, três doses de nitrogênio (0, 100 e 200</w:t>
      </w:r>
      <w:r w:rsidR="00F90170" w:rsidRPr="00F90170">
        <w:t xml:space="preserve"> </w:t>
      </w:r>
      <w:r w:rsidR="00F90170">
        <w:t>kg/ha</w:t>
      </w:r>
      <w:r w:rsidR="001A2F2B" w:rsidRPr="001A2F2B">
        <w:rPr>
          <w:vertAlign w:val="superscript"/>
        </w:rPr>
        <w:t>-</w:t>
      </w:r>
      <w:r w:rsidR="006F5277">
        <w:t>¹</w:t>
      </w:r>
      <w:r w:rsidR="00F90170">
        <w:t xml:space="preserve">) e quatro idades de corte </w:t>
      </w:r>
      <w:r w:rsidR="006F5277">
        <w:t>(50, 70, 90 e 110 dias).</w:t>
      </w:r>
      <w:r w:rsidR="006F5277" w:rsidRPr="006F5277">
        <w:t xml:space="preserve"> </w:t>
      </w:r>
      <w:r w:rsidR="001A2F2B">
        <w:t xml:space="preserve">Foram </w:t>
      </w:r>
      <w:r w:rsidR="006F5277">
        <w:t>avalia</w:t>
      </w:r>
      <w:r w:rsidR="001A2F2B">
        <w:t>das a</w:t>
      </w:r>
      <w:r w:rsidR="006F5277">
        <w:t xml:space="preserve"> produção</w:t>
      </w:r>
      <w:r w:rsidR="001A2F2B">
        <w:t xml:space="preserve"> de matéria seca, </w:t>
      </w:r>
      <w:r w:rsidR="00EE5F71">
        <w:t>produção de lâmina foliar (kg de MS ha</w:t>
      </w:r>
      <w:r w:rsidR="00EE5F71" w:rsidRPr="00857715">
        <w:rPr>
          <w:vertAlign w:val="superscript"/>
        </w:rPr>
        <w:t>-1</w:t>
      </w:r>
      <w:r w:rsidR="00EE5F71">
        <w:t>)</w:t>
      </w:r>
      <w:r w:rsidR="00EE5F71">
        <w:t>, diâ</w:t>
      </w:r>
      <w:r w:rsidR="006F5277">
        <w:t>metro do co</w:t>
      </w:r>
      <w:r w:rsidR="00EE5F71">
        <w:t>lmo,</w:t>
      </w:r>
      <w:r w:rsidR="001A2F2B">
        <w:t xml:space="preserve"> altura de planta e as</w:t>
      </w:r>
      <w:r w:rsidR="00EE5F71">
        <w:t xml:space="preserve"> </w:t>
      </w:r>
      <w:r w:rsidR="00EE5F71">
        <w:t>frações da planta (lâmina foliar, colmo+bainha e material senescente)</w:t>
      </w:r>
      <w:r w:rsidR="006F5277">
        <w:t xml:space="preserve">. Os resultados de </w:t>
      </w:r>
      <w:r w:rsidR="00EE5F71">
        <w:t>produçã</w:t>
      </w:r>
      <w:r w:rsidR="001A2F2B">
        <w:t xml:space="preserve">o de </w:t>
      </w:r>
      <w:r w:rsidR="006F5277">
        <w:t>massa foram obtidos após a coleta das plantas em 2m de dua</w:t>
      </w:r>
      <w:r w:rsidR="001A2F2B">
        <w:t>s linhas centrais das parcelas,</w:t>
      </w:r>
      <w:r w:rsidR="006F5277">
        <w:t xml:space="preserve"> pesagem do material</w:t>
      </w:r>
      <w:r w:rsidR="001A2F2B">
        <w:t xml:space="preserve"> </w:t>
      </w:r>
      <w:r w:rsidR="006F5277">
        <w:t>antes e após o processo de secagem em estufa de circulação forçada de ar a 65ºC por 72 horas, com o au</w:t>
      </w:r>
      <w:r w:rsidR="00530310">
        <w:t xml:space="preserve">xílio de uma balança analítica. </w:t>
      </w:r>
      <w:r w:rsidR="001A2F2B">
        <w:t xml:space="preserve">A altura e diametro de colmo foram mensurados em dez plantas dentro da área útil da parcela. </w:t>
      </w:r>
      <w:r w:rsidR="00530310">
        <w:t xml:space="preserve">As doses de nitrogênio não proporcionaram </w:t>
      </w:r>
      <w:r w:rsidR="001A2F2B">
        <w:t xml:space="preserve">aumento na produção de matéria seca, nem na produção de lâminas foliares </w:t>
      </w:r>
      <w:r w:rsidR="00530310">
        <w:t xml:space="preserve">do </w:t>
      </w:r>
      <w:r w:rsidR="001A2F2B">
        <w:t>C</w:t>
      </w:r>
      <w:r w:rsidR="00530310">
        <w:t>apiaçu. O</w:t>
      </w:r>
      <w:r w:rsidR="00857715">
        <w:t xml:space="preserve"> aumento na idade de corte p</w:t>
      </w:r>
      <w:r w:rsidR="00530310">
        <w:t xml:space="preserve">roporcionou maiores médias na produção do </w:t>
      </w:r>
      <w:r w:rsidR="00520919">
        <w:t>C</w:t>
      </w:r>
      <w:r w:rsidR="00530310">
        <w:t xml:space="preserve">apiaçu e diâmetro do colmo. </w:t>
      </w:r>
      <w:r w:rsidR="00520919">
        <w:t xml:space="preserve">A </w:t>
      </w:r>
      <w:r w:rsidR="00B6007A">
        <w:t>pro</w:t>
      </w:r>
      <w:r w:rsidR="00520919">
        <w:t>porção de lâminas foliares e colmo</w:t>
      </w:r>
      <w:r w:rsidR="00857715">
        <w:t xml:space="preserve"> + bainha</w:t>
      </w:r>
      <w:r w:rsidR="00520919">
        <w:t xml:space="preserve"> </w:t>
      </w:r>
      <w:r w:rsidR="00857715">
        <w:t>não foram influenciadas pela adubação nitrogenada</w:t>
      </w:r>
      <w:r w:rsidR="00530310">
        <w:t>.</w:t>
      </w:r>
      <w:r w:rsidR="00857715">
        <w:t xml:space="preserve"> </w:t>
      </w:r>
      <w:r w:rsidR="00B6007A">
        <w:t>Conclui-se que a produtividade do capim está diretamente relacionado as diferentes idades de corte.</w:t>
      </w:r>
    </w:p>
    <w:p w:rsidR="006F5277" w:rsidRDefault="00676D59" w:rsidP="006F5277">
      <w:pPr>
        <w:spacing w:after="283"/>
        <w:jc w:val="both"/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6F5277">
        <w:t xml:space="preserve">Produção vegetal, adubação, qualidade nutricional. </w:t>
      </w:r>
    </w:p>
    <w:p w:rsidR="008554BC" w:rsidRDefault="00676D59" w:rsidP="006F527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F5277">
        <w:t>UEMS, CNPq.</w:t>
      </w:r>
    </w:p>
    <w:p w:rsidR="008554BC" w:rsidRDefault="008554BC">
      <w:pPr>
        <w:jc w:val="both"/>
        <w:rPr>
          <w:sz w:val="20"/>
          <w:szCs w:val="20"/>
        </w:rPr>
      </w:pPr>
    </w:p>
    <w:sectPr w:rsidR="008554BC" w:rsidSect="00131A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C0" w:rsidRDefault="00A745C0">
      <w:r>
        <w:separator/>
      </w:r>
    </w:p>
  </w:endnote>
  <w:endnote w:type="continuationSeparator" w:id="0">
    <w:p w:rsidR="00A745C0" w:rsidRDefault="00A7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BC" w:rsidRDefault="00855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BC" w:rsidRDefault="008554B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BC" w:rsidRDefault="008554B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C0" w:rsidRDefault="00A745C0">
      <w:r>
        <w:separator/>
      </w:r>
    </w:p>
  </w:footnote>
  <w:footnote w:type="continuationSeparator" w:id="0">
    <w:p w:rsidR="00A745C0" w:rsidRDefault="00A7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BC" w:rsidRDefault="008554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BC" w:rsidRDefault="00676D5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BC" w:rsidRDefault="00676D5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4BC"/>
    <w:rsid w:val="00085D3A"/>
    <w:rsid w:val="00131A7D"/>
    <w:rsid w:val="001A2F2B"/>
    <w:rsid w:val="002F1962"/>
    <w:rsid w:val="003575A9"/>
    <w:rsid w:val="00364D65"/>
    <w:rsid w:val="0050418E"/>
    <w:rsid w:val="00520919"/>
    <w:rsid w:val="00530310"/>
    <w:rsid w:val="00676D59"/>
    <w:rsid w:val="006F5277"/>
    <w:rsid w:val="007763E7"/>
    <w:rsid w:val="008554BC"/>
    <w:rsid w:val="00857715"/>
    <w:rsid w:val="00974136"/>
    <w:rsid w:val="00981AED"/>
    <w:rsid w:val="00A745C0"/>
    <w:rsid w:val="00B6007A"/>
    <w:rsid w:val="00C54CAB"/>
    <w:rsid w:val="00C61A66"/>
    <w:rsid w:val="00E82823"/>
    <w:rsid w:val="00EE5F71"/>
    <w:rsid w:val="00F441E1"/>
    <w:rsid w:val="00F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17CB"/>
  <w15:docId w15:val="{CA799079-EADB-460F-8E7B-4A847CA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1A7D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131A7D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131A7D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131A7D"/>
    <w:rPr>
      <w:sz w:val="24"/>
      <w:szCs w:val="24"/>
    </w:rPr>
  </w:style>
  <w:style w:type="paragraph" w:styleId="Lista">
    <w:name w:val="List"/>
    <w:basedOn w:val="Corpodetexto"/>
    <w:rsid w:val="00131A7D"/>
    <w:rPr>
      <w:rFonts w:cs="Mangal"/>
    </w:rPr>
  </w:style>
  <w:style w:type="paragraph" w:styleId="Legenda">
    <w:name w:val="caption"/>
    <w:basedOn w:val="Normal"/>
    <w:qFormat/>
    <w:rsid w:val="00131A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31A7D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131A7D"/>
  </w:style>
  <w:style w:type="paragraph" w:customStyle="1" w:styleId="TableParagraph">
    <w:name w:val="Table Paragraph"/>
    <w:basedOn w:val="Normal"/>
    <w:uiPriority w:val="1"/>
    <w:qFormat/>
    <w:rsid w:val="00131A7D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131A7D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131A7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76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vanesilveira000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acarolina@uems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ticiaoliveira8717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49E1-ABC1-4455-981F-4E818CF4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Ana Carolina Alves </cp:lastModifiedBy>
  <cp:revision>2</cp:revision>
  <cp:lastPrinted>2023-01-31T14:18:00Z</cp:lastPrinted>
  <dcterms:created xsi:type="dcterms:W3CDTF">2024-08-10T00:24:00Z</dcterms:created>
  <dcterms:modified xsi:type="dcterms:W3CDTF">2024-08-10T00:24:00Z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