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SAÚDE AUDITIVA DOS CAMINHONEIROS: AVALIAÇÃO AUDITIVAS DOS CAMINHONEIROS QUE PERCORREM O TRAJETO DA ROTA BIOCEÂNICA EM CAMPO GRANDE, MS</w:t>
      </w:r>
    </w:p>
    <w:p>
      <w:pPr>
        <w:pStyle w:val="Normal1"/>
        <w:widowControl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Instituição: Universidade Estadual de Mato Grosso do Sul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Área temática: Saúde Coletiva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8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sz w:val="20"/>
          <w:szCs w:val="20"/>
        </w:rPr>
        <w:t>JUNIOR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sz w:val="20"/>
          <w:szCs w:val="20"/>
        </w:rPr>
        <w:t>Marco Antonio Pereira de Castro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(43635240818@academicos.uems.br);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b/>
          <w:sz w:val="20"/>
          <w:szCs w:val="20"/>
        </w:rPr>
        <w:t xml:space="preserve">OLIVEIRA,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Maria </w:t>
      </w:r>
      <w:r>
        <w:rPr>
          <w:sz w:val="20"/>
          <w:szCs w:val="20"/>
        </w:rPr>
        <w:t>Inesila Montenegro Garcia 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b/>
          <w:sz w:val="20"/>
          <w:szCs w:val="20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(inemontenegro@uems.br)</w:t>
      </w:r>
      <w:r>
        <w:rPr>
          <w:sz w:val="20"/>
          <w:szCs w:val="20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</w:t>
      </w:r>
      <w:r>
        <w:rPr>
          <w:sz w:val="20"/>
          <w:szCs w:val="20"/>
        </w:rPr>
        <w:t>Aluno do curso de Medicina da Universidade Estadual de Mato Grosso do Sul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</w:t>
      </w:r>
      <w:r>
        <w:rPr>
          <w:sz w:val="20"/>
          <w:szCs w:val="20"/>
        </w:rPr>
        <w:t>Professora do curso de Medicina da Universidade Estadual de Mato Grosso do Sul.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>O modal rodoviário é vital para a economia do Brasil, e o Corredor Bioceânico, ligando o país ao Chile, é estratégico para o comércio internacional. Os caminhoneiros, que garantem o transporte rodoviário, enfrentam condições de trabalho adversas, incluindo exposição prolongada a ruído, o que pode levar à Perda Auditiva Induzida por Ruído (PAIR). Estudos mostram que essa exposição frequentemente excede os limites seguros, resultando em alta prevalência de PAIR, comprometendo sua saúde e capacidade de trabalho, conforme regulamentado pelo Código Nacional de Trânsito. Diante disso, torna-se crucial avaliar a saúde auditiva dessa classe e implementar estratégias preventivas. Avaliar a saúde auditiva dos caminhoneiros na Rota Bioceânica em Campo Grande - MS, identificando a frequência de alterações auditivas, estimando a relação entre a diminuição auditiva e a exposição laboral, e gerando dados concretos para o planejamento de ações preventivas. Esta pesquisa quantitativa transversal avalia a saúde auditiva de caminhoneiros na Rota Bioceânica, no Posto de Gasolina Katia Locatelli, em Campo Grande - MS. Das 08:00 às 12:00, serão realizadas anamnese, audiometria tonal capturada por smartphone, preenchimento da Anamnese Audiológica e otoscospia. Os dados serão registrados fisicamente e no software PSPP, garantindo sigilo. A pesquisa foi aprovada pelos sistemas CESH e CEP/CONEP com o número de protocolo: 68618523.2.0000.8030, seguindo normas éticas. Inclui caminhoneiros com mais de dois anos de profissão e exposição a ruído. Ao decorrer da pesquisa, o pesquisador principal precisou ser substituído do projeto, gerando uma grande dificuldade de realizar a pesquisa, em decorrência do cronograma que se tornou limitado. Os dados levantados pelo antigo pesquisador não puderam ser aproveitados. Portanto, a pesquisa seguiu com uma amostra de três caminhoneiros que indicou que os mais jovens não relataram alterações auditivas, enquanto o paciente de 80 anos apresentou perdas significativas. A audiometria, realizada em condições subótimas, revelou perdas auditivas em frequências variadas, mas sua confiabilidade é questionável devido ao uso de um aplicativo de celular e à presença de ruídos externos. A exposição ao ruído ocupacional destaca a necessidade de monitoramento auditivo rigoroso e métodos de avaliação mais confiáveis. A otoscopia revelou acúmulo de cerume em todos os participantes, sem sinais de perfuração ou inflamação. A pesquisa indicou perdas auditivas em caminhoneiros, especialmente nos mais velhos, mas falhou em atingir plenamente seus objetivos devido a um cronograma restrito e à interferência de ruídos externos nos exames audiométricos. Embora os dados tenham limitações, o estudo serve como base para futuras pesquisas, que devem adotar correções metodológicas, como o uso de procedimentos padronizados e ambientes controlados, para garantir resultados mais confiáveis.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Perda Auditiva Provocada por Ruído, Motoristas, Exposição Ocupacional.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Faz-se necessário expressar gratidão pela oportunidade e pelo aprendizado proporcionados pela Universidade Estadual do Mato Grosso do Sul.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008380" cy="501650"/>
          <wp:effectExtent l="0" t="0" r="0" b="0"/>
          <wp:docPr id="4" name="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008380" cy="501650"/>
          <wp:effectExtent l="0" t="0" r="0" b="0"/>
          <wp:docPr id="6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008380" cy="501650"/>
          <wp:effectExtent l="0" t="0" r="0" b="0"/>
          <wp:docPr id="8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9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259830" cy="786765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983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259830" cy="7867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983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259830" cy="78676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983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519</Words>
  <Characters>3169</Characters>
  <CharactersWithSpaces>3681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2024-08-14T11:13:56Z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