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6AE" w:rsidRDefault="00F80C27">
      <w:pPr>
        <w:spacing w:after="283"/>
        <w:jc w:val="center"/>
        <w:rPr>
          <w:sz w:val="20"/>
          <w:szCs w:val="20"/>
        </w:rPr>
      </w:pPr>
      <w:r w:rsidRPr="00F80C27">
        <w:rPr>
          <w:b/>
          <w:sz w:val="20"/>
          <w:szCs w:val="20"/>
          <w:lang w:eastAsia="pt-BR"/>
        </w:rPr>
        <w:t>A RESPONSABILIDADE CIVIL DECORRENTE DA VIOLÊNCIA OBSTÉTRICA</w:t>
      </w:r>
      <w:r>
        <w:rPr>
          <w:b/>
          <w:sz w:val="20"/>
          <w:szCs w:val="20"/>
          <w:lang w:eastAsia="pt-BR"/>
        </w:rPr>
        <w:t xml:space="preserve"> </w:t>
      </w:r>
    </w:p>
    <w:p w:rsidR="00CB06AE" w:rsidRDefault="00B22427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F80C27">
        <w:rPr>
          <w:sz w:val="20"/>
          <w:szCs w:val="20"/>
        </w:rPr>
        <w:t>Universidade Estadual do Mato Grosso do Sul</w:t>
      </w:r>
    </w:p>
    <w:p w:rsidR="00CB06AE" w:rsidRDefault="00B22427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F80C27" w:rsidRPr="00F80C27">
        <w:rPr>
          <w:sz w:val="20"/>
          <w:szCs w:val="20"/>
        </w:rPr>
        <w:t>Direitos Especiais</w:t>
      </w:r>
    </w:p>
    <w:p w:rsidR="00CB06AE" w:rsidRDefault="00F80C27">
      <w:pPr>
        <w:pStyle w:val="BodyText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>BRUM</w:t>
      </w:r>
      <w:r w:rsidR="00B22427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Iara Molossi Brum</w:t>
      </w:r>
      <w:r w:rsidR="00B22427">
        <w:rPr>
          <w:rFonts w:eastAsia="Calibri"/>
          <w:sz w:val="20"/>
          <w:szCs w:val="20"/>
          <w:vertAlign w:val="superscript"/>
          <w:lang w:eastAsia="zh-CN"/>
        </w:rPr>
        <w:t>1</w:t>
      </w:r>
      <w:r w:rsidR="00B22427">
        <w:rPr>
          <w:rFonts w:eastAsia="Calibri"/>
          <w:sz w:val="20"/>
          <w:szCs w:val="20"/>
          <w:lang w:eastAsia="zh-CN"/>
        </w:rPr>
        <w:t xml:space="preserve"> (</w:t>
      </w:r>
      <w:r w:rsidR="006C6CA9">
        <w:rPr>
          <w:rStyle w:val="LinkdaInternet"/>
          <w:rFonts w:eastAsia="Calibri"/>
          <w:sz w:val="20"/>
          <w:szCs w:val="20"/>
          <w:lang w:eastAsia="zh-CN"/>
        </w:rPr>
        <w:t>imolossib.8@gmail.com</w:t>
      </w:r>
      <w:r w:rsidR="00B22427">
        <w:rPr>
          <w:rFonts w:eastAsia="Calibri"/>
          <w:sz w:val="20"/>
          <w:szCs w:val="20"/>
          <w:lang w:eastAsia="zh-CN"/>
        </w:rPr>
        <w:t>);</w:t>
      </w:r>
      <w:r w:rsidR="00B22427"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>FERREIRA</w:t>
      </w:r>
      <w:r w:rsidR="00B22427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Gabriel Luis Bonora Vidrih</w:t>
      </w:r>
      <w:r w:rsidR="00B22427">
        <w:rPr>
          <w:rFonts w:eastAsia="Calibri"/>
          <w:sz w:val="20"/>
          <w:szCs w:val="20"/>
          <w:vertAlign w:val="superscript"/>
          <w:lang w:eastAsia="zh-CN"/>
        </w:rPr>
        <w:t>2</w:t>
      </w:r>
      <w:r w:rsidR="00B22427">
        <w:rPr>
          <w:rFonts w:eastAsia="Calibri"/>
          <w:sz w:val="20"/>
          <w:szCs w:val="20"/>
          <w:lang w:eastAsia="zh-CN"/>
        </w:rPr>
        <w:t xml:space="preserve"> </w:t>
      </w:r>
      <w:bookmarkStart w:id="0" w:name="_Hlk173350133"/>
      <w:r w:rsidR="00B22427">
        <w:rPr>
          <w:rFonts w:eastAsia="Calibri"/>
          <w:sz w:val="20"/>
          <w:szCs w:val="20"/>
          <w:lang w:eastAsia="zh-CN"/>
        </w:rPr>
        <w:t>(</w:t>
      </w:r>
      <w:hyperlink r:id="rId7" w:history="1">
        <w:r w:rsidR="00D01EB5" w:rsidRPr="006953F1">
          <w:rPr>
            <w:rStyle w:val="Hyperlink"/>
            <w:rFonts w:eastAsia="Calibri"/>
            <w:sz w:val="20"/>
            <w:szCs w:val="20"/>
            <w:lang w:eastAsia="zh-CN"/>
          </w:rPr>
          <w:t>gvidrih@uems.br</w:t>
        </w:r>
      </w:hyperlink>
      <w:r w:rsidR="00B22427">
        <w:rPr>
          <w:rFonts w:eastAsia="Calibri"/>
          <w:sz w:val="20"/>
          <w:szCs w:val="20"/>
          <w:lang w:eastAsia="zh-CN"/>
        </w:rPr>
        <w:t xml:space="preserve">); </w:t>
      </w:r>
      <w:bookmarkEnd w:id="0"/>
    </w:p>
    <w:p w:rsidR="00F80C27" w:rsidRDefault="00F80C27" w:rsidP="00F80C27">
      <w:pPr>
        <w:pStyle w:val="BodyText"/>
        <w:spacing w:after="120"/>
        <w:jc w:val="both"/>
        <w:rPr>
          <w:rFonts w:eastAsia="Calibri"/>
          <w:b/>
          <w:sz w:val="20"/>
          <w:szCs w:val="20"/>
          <w:lang w:eastAsia="zh-CN"/>
        </w:rPr>
      </w:pPr>
      <w:r w:rsidRPr="006D0BA0">
        <w:rPr>
          <w:rFonts w:eastAsia="Calibri"/>
          <w:sz w:val="20"/>
          <w:szCs w:val="20"/>
          <w:lang w:eastAsia="zh-CN"/>
        </w:rPr>
        <w:t>Brum,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Iara Molossi (</w:t>
      </w:r>
      <w:r w:rsidR="006C6CA9">
        <w:rPr>
          <w:rStyle w:val="LinkdaInternet"/>
          <w:rFonts w:eastAsia="Calibri"/>
          <w:sz w:val="20"/>
          <w:szCs w:val="20"/>
          <w:lang w:eastAsia="zh-CN"/>
        </w:rPr>
        <w:t>imolossib.8@gmail.com</w:t>
      </w:r>
      <w:r>
        <w:rPr>
          <w:rFonts w:eastAsia="Calibri"/>
          <w:sz w:val="20"/>
          <w:szCs w:val="20"/>
          <w:lang w:eastAsia="zh-CN"/>
        </w:rPr>
        <w:t>)</w:t>
      </w:r>
      <w:r w:rsidRPr="006D0BA0"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  <w:vertAlign w:val="superscript"/>
        </w:rPr>
        <w:footnoteReference w:id="1"/>
      </w:r>
    </w:p>
    <w:p w:rsidR="00F80C27" w:rsidRDefault="00F80C27" w:rsidP="00F80C27">
      <w:pPr>
        <w:pStyle w:val="Normal1"/>
        <w:widowControl w:val="0"/>
        <w:spacing w:before="137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Ferreira, Gabriel Luis Bonora Vidrih</w:t>
      </w:r>
      <w:r w:rsidR="00D01EB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01EB5" w:rsidRPr="00D01EB5">
        <w:rPr>
          <w:rFonts w:ascii="Times New Roman" w:eastAsia="Times New Roman" w:hAnsi="Times New Roman" w:cs="Times New Roman"/>
          <w:sz w:val="20"/>
          <w:szCs w:val="20"/>
        </w:rPr>
        <w:t>(</w:t>
      </w:r>
      <w:hyperlink r:id="rId8" w:history="1">
        <w:r w:rsidR="00D01EB5" w:rsidRPr="006953F1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gvidrih@uems.br</w:t>
        </w:r>
      </w:hyperlink>
      <w:r w:rsidR="00D01EB5">
        <w:rPr>
          <w:rFonts w:ascii="Times New Roman" w:eastAsia="Times New Roman" w:hAnsi="Times New Roman" w:cs="Times New Roman"/>
          <w:sz w:val="20"/>
          <w:szCs w:val="20"/>
        </w:rPr>
        <w:t xml:space="preserve"> )</w:t>
      </w:r>
      <w:r w:rsidR="00D01EB5" w:rsidRPr="00D01EB5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erence w:id="2"/>
      </w:r>
    </w:p>
    <w:p w:rsidR="00F80C27" w:rsidRDefault="00F80C27" w:rsidP="00F80C27">
      <w:pPr>
        <w:pStyle w:val="Normal1"/>
        <w:widowControl w:val="0"/>
        <w:spacing w:before="137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B2206" w:rsidRDefault="00F80C27" w:rsidP="000B2206">
      <w:pPr>
        <w:spacing w:before="200"/>
        <w:jc w:val="both"/>
      </w:pPr>
      <w:r w:rsidRPr="00F80C27">
        <w:rPr>
          <w:b/>
          <w:bCs/>
          <w:sz w:val="20"/>
          <w:szCs w:val="20"/>
          <w:lang w:eastAsia="pt-BR"/>
        </w:rPr>
        <w:t>INTRODUÇÃO:</w:t>
      </w:r>
      <w:r w:rsidR="000B2206">
        <w:t xml:space="preserve">A </w:t>
      </w:r>
      <w:r w:rsidR="004C453F">
        <w:t xml:space="preserve">violência obstétrica </w:t>
      </w:r>
      <w:r w:rsidR="000B2206">
        <w:t xml:space="preserve">consiste em </w:t>
      </w:r>
      <w:r w:rsidR="004C453F">
        <w:t xml:space="preserve">qualquer tipo de agressão ou abuso, físico ou psicológico, ocorrido </w:t>
      </w:r>
      <w:r w:rsidR="000B2206">
        <w:t xml:space="preserve">em relação à </w:t>
      </w:r>
      <w:r w:rsidR="004C453F">
        <w:t xml:space="preserve">mulher durante a gestação, o parto, o puerpério </w:t>
      </w:r>
      <w:r w:rsidR="000B2206">
        <w:t>ou</w:t>
      </w:r>
      <w:r w:rsidR="004C453F">
        <w:t xml:space="preserve"> aborto (quando necessário). Esta pode tanto ser causada por profissionais da saúde, quanto pela clínica que esses trabalham</w:t>
      </w:r>
      <w:r w:rsidR="000B2206">
        <w:t>. A</w:t>
      </w:r>
      <w:r w:rsidR="004C453F">
        <w:t xml:space="preserve"> OMS (Organização Mundial da Saúde), a caracteriza como apropriação do corpo da mulher pelos profissionais da saúde, com tratamentos insalubres</w:t>
      </w:r>
      <w:r w:rsidR="000B2206">
        <w:t xml:space="preserve"> ou</w:t>
      </w:r>
      <w:r w:rsidR="004C453F">
        <w:t xml:space="preserve"> medicamentos abusivos sem que a mulher tenha ciência do dano. Assim, a prática dessa violência pode ocorrer de diversas formas, algumas delas podem acontecer de </w:t>
      </w:r>
      <w:r w:rsidR="000B2206">
        <w:t>modo discriminatório</w:t>
      </w:r>
      <w:r w:rsidR="004C453F">
        <w:t>, seja pela cor da pele, por sua idade, sua etinia, seu corpo, sua classe social ou, até mesmo, se utilizam da falta de conhecimento d</w:t>
      </w:r>
      <w:r w:rsidR="000B2206">
        <w:t>e algumas gestantes para humilhá</w:t>
      </w:r>
      <w:r w:rsidR="004C453F">
        <w:t xml:space="preserve">-las em suas escolhas nesse momento. Outrossim, a violência pode acontecer de forma física, utilizando-se de meios para acelerar o nascimento do bebê, </w:t>
      </w:r>
      <w:r w:rsidR="000B2206">
        <w:t xml:space="preserve">como no caso de </w:t>
      </w:r>
      <w:r w:rsidR="004C453F">
        <w:t>ultilização de hormônios como o ocitocina</w:t>
      </w:r>
      <w:r w:rsidR="000B2206">
        <w:t>,</w:t>
      </w:r>
      <w:r w:rsidR="004C453F">
        <w:t xml:space="preserve"> que agiliza o processo</w:t>
      </w:r>
      <w:r w:rsidR="000B2206">
        <w:t xml:space="preserve"> ou na </w:t>
      </w:r>
      <w:r w:rsidR="004C453F">
        <w:t>prática da manobra de Kristeller, onde com força física sob a barriga da mulher, empurra</w:t>
      </w:r>
      <w:r w:rsidR="000B2206">
        <w:t>-se</w:t>
      </w:r>
      <w:r w:rsidR="004C453F">
        <w:t xml:space="preserve"> o bebê em direção à pelve. Da mesma maneira abusiva, </w:t>
      </w:r>
      <w:r w:rsidR="000B2206">
        <w:t xml:space="preserve">pode </w:t>
      </w:r>
      <w:r w:rsidR="004C453F">
        <w:t>se aplica</w:t>
      </w:r>
      <w:r w:rsidR="000B2206">
        <w:t>r</w:t>
      </w:r>
      <w:r w:rsidR="004C453F">
        <w:t xml:space="preserve"> a práxis de episiotomia, uma cirurgia que, de forma errada, aumenta o espaço do canal vaginal por um corte no períneo. </w:t>
      </w:r>
      <w:r w:rsidR="004C453F" w:rsidRPr="004C453F">
        <w:rPr>
          <w:b/>
          <w:bCs/>
          <w:sz w:val="20"/>
          <w:szCs w:val="20"/>
        </w:rPr>
        <w:t>OBJETIVO:</w:t>
      </w:r>
      <w:r w:rsidR="004C453F">
        <w:t xml:space="preserve"> </w:t>
      </w:r>
      <w:r w:rsidR="004C453F" w:rsidRPr="00AE1E3C">
        <w:rPr>
          <w:rFonts w:eastAsia="Calibri"/>
          <w:sz w:val="20"/>
          <w:szCs w:val="20"/>
          <w:lang w:eastAsia="zh-CN"/>
        </w:rPr>
        <w:t xml:space="preserve">Nessa conjuntura, </w:t>
      </w:r>
      <w:r w:rsidR="004C453F">
        <w:rPr>
          <w:rFonts w:eastAsia="Calibri"/>
          <w:sz w:val="20"/>
          <w:szCs w:val="20"/>
          <w:lang w:eastAsia="zh-CN"/>
        </w:rPr>
        <w:t>a presente pesquisa</w:t>
      </w:r>
      <w:r w:rsidR="004C453F" w:rsidRPr="00AE1E3C">
        <w:rPr>
          <w:rFonts w:eastAsia="Calibri"/>
          <w:sz w:val="20"/>
          <w:szCs w:val="20"/>
          <w:lang w:eastAsia="zh-CN"/>
        </w:rPr>
        <w:t xml:space="preserve">, visa aprofundar o estudo sobre a responsabilidade </w:t>
      </w:r>
      <w:r w:rsidR="004C453F">
        <w:rPr>
          <w:rFonts w:eastAsia="Calibri"/>
          <w:sz w:val="20"/>
          <w:szCs w:val="20"/>
          <w:lang w:eastAsia="zh-CN"/>
        </w:rPr>
        <w:t xml:space="preserve">civil acerca da violência obstétrica, sofrida pela mulher em seu estado mais sensível e a obrigação de reparar o dano causado. </w:t>
      </w:r>
      <w:r w:rsidR="004C453F" w:rsidRPr="00AE1E3C">
        <w:rPr>
          <w:b/>
          <w:bCs/>
          <w:sz w:val="20"/>
          <w:szCs w:val="20"/>
        </w:rPr>
        <w:t>METODOLOGIA:</w:t>
      </w:r>
      <w:r w:rsidR="004C453F">
        <w:rPr>
          <w:sz w:val="20"/>
          <w:szCs w:val="20"/>
        </w:rPr>
        <w:t xml:space="preserve"> Pesquisa</w:t>
      </w:r>
      <w:r w:rsidR="000B2206">
        <w:rPr>
          <w:sz w:val="20"/>
          <w:szCs w:val="20"/>
        </w:rPr>
        <w:t xml:space="preserve"> do</w:t>
      </w:r>
      <w:r w:rsidR="004C453F" w:rsidRPr="00AE1E3C">
        <w:rPr>
          <w:sz w:val="20"/>
          <w:szCs w:val="20"/>
        </w:rPr>
        <w:t>cumental e bibliográfica com embasamento em artigos, revistas, documentos e sites.</w:t>
      </w:r>
      <w:r w:rsidR="004C453F">
        <w:rPr>
          <w:sz w:val="20"/>
          <w:szCs w:val="20"/>
        </w:rPr>
        <w:t xml:space="preserve"> </w:t>
      </w:r>
      <w:r w:rsidRPr="00F80C27">
        <w:rPr>
          <w:b/>
          <w:bCs/>
          <w:sz w:val="20"/>
          <w:szCs w:val="20"/>
          <w:lang w:eastAsia="pt-BR"/>
        </w:rPr>
        <w:t>RESULTADOS:</w:t>
      </w:r>
      <w:r w:rsidR="00CE6E4E">
        <w:rPr>
          <w:b/>
          <w:bCs/>
          <w:sz w:val="20"/>
          <w:szCs w:val="20"/>
          <w:lang w:eastAsia="pt-BR"/>
        </w:rPr>
        <w:t xml:space="preserve"> </w:t>
      </w:r>
      <w:r w:rsidR="00AE6BCF">
        <w:rPr>
          <w:sz w:val="20"/>
          <w:szCs w:val="20"/>
          <w:lang w:eastAsia="pt-BR"/>
        </w:rPr>
        <w:t>O</w:t>
      </w:r>
      <w:r w:rsidR="00CE6E4E" w:rsidRPr="00CE6E4E">
        <w:rPr>
          <w:sz w:val="20"/>
          <w:szCs w:val="20"/>
          <w:lang w:eastAsia="pt-BR"/>
        </w:rPr>
        <w:t>s resultados obtidos com a pesquisa fornecem evidências robustas sobre a violência que a grávida sofre no momento do parto ou ao decorrer da gravidez e, além disso, demonstra a esca</w:t>
      </w:r>
      <w:r w:rsidR="00CE6E4E">
        <w:rPr>
          <w:sz w:val="20"/>
          <w:szCs w:val="20"/>
          <w:lang w:eastAsia="pt-BR"/>
        </w:rPr>
        <w:t>ss</w:t>
      </w:r>
      <w:r w:rsidR="00CE6E4E" w:rsidRPr="00CE6E4E">
        <w:rPr>
          <w:sz w:val="20"/>
          <w:szCs w:val="20"/>
          <w:lang w:eastAsia="pt-BR"/>
        </w:rPr>
        <w:t>ez em legislações brasileiras bem como, as poucas campanhas de proteção e segurança para essas.</w:t>
      </w:r>
      <w:r w:rsidR="00AE6BCF">
        <w:rPr>
          <w:sz w:val="20"/>
          <w:szCs w:val="20"/>
          <w:lang w:eastAsia="pt-BR"/>
        </w:rPr>
        <w:t xml:space="preserve"> </w:t>
      </w:r>
      <w:r w:rsidRPr="00F80C27">
        <w:rPr>
          <w:b/>
          <w:bCs/>
          <w:sz w:val="20"/>
          <w:szCs w:val="20"/>
          <w:lang w:eastAsia="pt-BR"/>
        </w:rPr>
        <w:t>CONCLUSÃO:</w:t>
      </w:r>
      <w:r w:rsidR="00AE6BCF">
        <w:rPr>
          <w:b/>
          <w:bCs/>
          <w:sz w:val="20"/>
          <w:szCs w:val="20"/>
          <w:lang w:eastAsia="pt-BR"/>
        </w:rPr>
        <w:t xml:space="preserve"> </w:t>
      </w:r>
      <w:r w:rsidR="00AE6BCF">
        <w:rPr>
          <w:sz w:val="20"/>
          <w:szCs w:val="20"/>
          <w:lang w:eastAsia="pt-BR"/>
        </w:rPr>
        <w:t>Toda pesquisa real</w:t>
      </w:r>
      <w:r w:rsidR="000B2206">
        <w:rPr>
          <w:sz w:val="20"/>
          <w:szCs w:val="20"/>
          <w:lang w:eastAsia="pt-BR"/>
        </w:rPr>
        <w:t>i</w:t>
      </w:r>
      <w:r w:rsidR="00AE6BCF">
        <w:rPr>
          <w:sz w:val="20"/>
          <w:szCs w:val="20"/>
          <w:lang w:eastAsia="pt-BR"/>
        </w:rPr>
        <w:t>zad</w:t>
      </w:r>
      <w:r w:rsidR="000B2206">
        <w:rPr>
          <w:sz w:val="20"/>
          <w:szCs w:val="20"/>
          <w:lang w:eastAsia="pt-BR"/>
        </w:rPr>
        <w:t>a acerca do tema revela uma urgê</w:t>
      </w:r>
      <w:r w:rsidR="00AE6BCF">
        <w:rPr>
          <w:sz w:val="20"/>
          <w:szCs w:val="20"/>
          <w:lang w:eastAsia="pt-BR"/>
        </w:rPr>
        <w:t xml:space="preserve">ncia </w:t>
      </w:r>
      <w:r w:rsidR="000B2206">
        <w:rPr>
          <w:sz w:val="20"/>
          <w:szCs w:val="20"/>
          <w:lang w:eastAsia="pt-BR"/>
        </w:rPr>
        <w:t xml:space="preserve">na </w:t>
      </w:r>
      <w:r w:rsidR="00AE6BCF">
        <w:rPr>
          <w:sz w:val="20"/>
          <w:szCs w:val="20"/>
          <w:lang w:eastAsia="pt-BR"/>
        </w:rPr>
        <w:t>necessidade de uma abordagem</w:t>
      </w:r>
      <w:r w:rsidR="000B2206">
        <w:rPr>
          <w:sz w:val="20"/>
          <w:szCs w:val="20"/>
          <w:lang w:eastAsia="pt-BR"/>
        </w:rPr>
        <w:t xml:space="preserve"> mais</w:t>
      </w:r>
      <w:r w:rsidR="00AE6BCF">
        <w:rPr>
          <w:sz w:val="20"/>
          <w:szCs w:val="20"/>
          <w:lang w:eastAsia="pt-BR"/>
        </w:rPr>
        <w:t xml:space="preserve"> humanizada no atendimento às gestantes</w:t>
      </w:r>
      <w:r w:rsidR="000B2206">
        <w:rPr>
          <w:sz w:val="20"/>
          <w:szCs w:val="20"/>
          <w:lang w:eastAsia="pt-BR"/>
        </w:rPr>
        <w:t>, b</w:t>
      </w:r>
      <w:r w:rsidR="00AE6BCF">
        <w:rPr>
          <w:sz w:val="20"/>
          <w:szCs w:val="20"/>
          <w:lang w:eastAsia="pt-BR"/>
        </w:rPr>
        <w:t>em como</w:t>
      </w:r>
      <w:r w:rsidR="000B2206">
        <w:rPr>
          <w:sz w:val="20"/>
          <w:szCs w:val="20"/>
          <w:lang w:eastAsia="pt-BR"/>
        </w:rPr>
        <w:t>, n</w:t>
      </w:r>
      <w:r w:rsidR="00AE6BCF">
        <w:rPr>
          <w:sz w:val="20"/>
          <w:szCs w:val="20"/>
          <w:lang w:eastAsia="pt-BR"/>
        </w:rPr>
        <w:t>a criação de politicas de concientização durante o pré-natal, juntamente aos profissionais da saúde visto que, a</w:t>
      </w:r>
      <w:r w:rsidR="00AE6BCF">
        <w:t xml:space="preserve"> formação contínua desses profissionais e a implementação de políticas públicas efetivas são cruciais para prevenir e combater a violência obstétrica. </w:t>
      </w:r>
      <w:r w:rsidR="00AE6BCF" w:rsidRPr="00AE6BCF">
        <w:t>Ademais, é essencial que haja o reconhecimento da responsabilidade civil dos profissionais da saúde e das instituições hospitalares para assegurar a compensação dos prejuízos sofridos pelas vítimas. O aprimoramento dos dispositivos legais e institucionais que permitem a responsabilização e a reparação das vítimas pode atuar como um significativo instrumento de justiça e de prevenção.</w:t>
      </w:r>
      <w:r w:rsidR="00AE6BCF">
        <w:t xml:space="preserve"> </w:t>
      </w:r>
    </w:p>
    <w:p w:rsidR="000B2206" w:rsidRDefault="00B22427" w:rsidP="000B2206">
      <w:pPr>
        <w:spacing w:before="200"/>
        <w:jc w:val="both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F80C27" w:rsidRPr="00F80C27">
        <w:rPr>
          <w:sz w:val="20"/>
          <w:szCs w:val="20"/>
          <w:lang w:eastAsia="pt-BR"/>
        </w:rPr>
        <w:t xml:space="preserve">parto; saúde; </w:t>
      </w:r>
      <w:r w:rsidR="000B2206">
        <w:rPr>
          <w:sz w:val="20"/>
          <w:szCs w:val="20"/>
          <w:lang w:eastAsia="pt-BR"/>
        </w:rPr>
        <w:t>violência obstétrica</w:t>
      </w:r>
    </w:p>
    <w:p w:rsidR="00CB06AE" w:rsidRDefault="00B22427" w:rsidP="000B2206">
      <w:pPr>
        <w:spacing w:before="200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F80C27">
        <w:rPr>
          <w:sz w:val="20"/>
          <w:szCs w:val="20"/>
          <w:lang w:eastAsia="pt-BR"/>
        </w:rPr>
        <w:t>Agradeço primeiramente a Deus que todos os dias me da a oportunidade de uma nova conquista, a Universidade UEMS que apoia e incentiva a iniciação científica como parte da nossa graduação e principalmente ao meu Mestre e Professor Gabriel, pelo segundo projeto concluido, por toda paciência e ensinamentos destinados a nós, orientandos. Minha gratidão.</w:t>
      </w:r>
    </w:p>
    <w:p w:rsidR="00CB06AE" w:rsidRDefault="00CB06AE">
      <w:pPr>
        <w:jc w:val="both"/>
        <w:rPr>
          <w:sz w:val="20"/>
          <w:szCs w:val="20"/>
        </w:rPr>
      </w:pPr>
    </w:p>
    <w:sectPr w:rsidR="00CB06AE" w:rsidSect="003C1B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593" w:rsidRDefault="00F64593">
      <w:r>
        <w:separator/>
      </w:r>
    </w:p>
  </w:endnote>
  <w:endnote w:type="continuationSeparator" w:id="0">
    <w:p w:rsidR="00F64593" w:rsidRDefault="00F64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6AE" w:rsidRDefault="00CB06A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6AE" w:rsidRDefault="00CB06AE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6AE" w:rsidRDefault="00CB06AE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593" w:rsidRDefault="00F64593">
      <w:r>
        <w:separator/>
      </w:r>
    </w:p>
  </w:footnote>
  <w:footnote w:type="continuationSeparator" w:id="0">
    <w:p w:rsidR="00F64593" w:rsidRDefault="00F64593">
      <w:r>
        <w:continuationSeparator/>
      </w:r>
    </w:p>
  </w:footnote>
  <w:footnote w:id="1">
    <w:p w:rsidR="00F80C27" w:rsidRDefault="00F80C27" w:rsidP="00F80C27">
      <w:pPr>
        <w:pStyle w:val="Normal1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Acadêmica</w:t>
      </w:r>
    </w:p>
  </w:footnote>
  <w:footnote w:id="2">
    <w:p w:rsidR="00F80C27" w:rsidRDefault="00F80C27" w:rsidP="00F80C27">
      <w:pPr>
        <w:pStyle w:val="Normal1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Orientador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6AE" w:rsidRDefault="00CB06A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6AE" w:rsidRDefault="00B22427">
    <w:pPr>
      <w:pStyle w:val="Header"/>
    </w:pPr>
    <w:r>
      <w:rPr>
        <w:noProof/>
        <w:lang w:val="pt-BR" w:eastAsia="pt-BR"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7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6192" behindDoc="0" locked="0" layoutInCell="0" allowOverlap="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18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9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20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6AE" w:rsidRDefault="00B22427">
    <w:pPr>
      <w:pStyle w:val="Header"/>
    </w:pPr>
    <w:r>
      <w:rPr>
        <w:noProof/>
        <w:lang w:val="pt-BR" w:eastAsia="pt-BR"/>
      </w:rPr>
      <w:drawing>
        <wp:anchor distT="0" distB="0" distL="114300" distR="114300" simplePos="0" relativeHeight="251655168" behindDoc="0" locked="0" layoutInCell="0" allowOverlap="1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2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216" behindDoc="0" locked="0" layoutInCell="0" allowOverlap="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2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06AE"/>
    <w:rsid w:val="000B2206"/>
    <w:rsid w:val="003C1BA7"/>
    <w:rsid w:val="004C453F"/>
    <w:rsid w:val="006C6CA9"/>
    <w:rsid w:val="00AE6BCF"/>
    <w:rsid w:val="00B073ED"/>
    <w:rsid w:val="00B22427"/>
    <w:rsid w:val="00BB176A"/>
    <w:rsid w:val="00CB06AE"/>
    <w:rsid w:val="00CE6E4E"/>
    <w:rsid w:val="00D01EB5"/>
    <w:rsid w:val="00F64593"/>
    <w:rsid w:val="00F80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1BA7"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Heading1">
    <w:name w:val="heading 1"/>
    <w:basedOn w:val="Normal"/>
    <w:uiPriority w:val="1"/>
    <w:qFormat/>
    <w:rsid w:val="003C1BA7"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DefaultParagraphFont"/>
    <w:uiPriority w:val="99"/>
    <w:unhideWhenUsed/>
    <w:rsid w:val="009C4BED"/>
    <w:rPr>
      <w:color w:val="0000FF" w:themeColor="hyperlink"/>
      <w:u w:val="single"/>
    </w:rPr>
  </w:style>
  <w:style w:type="paragraph" w:styleId="Title">
    <w:name w:val="Title"/>
    <w:basedOn w:val="Normal"/>
    <w:next w:val="BodyText"/>
    <w:uiPriority w:val="1"/>
    <w:qFormat/>
    <w:rsid w:val="003C1BA7"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3C1BA7"/>
    <w:rPr>
      <w:sz w:val="24"/>
      <w:szCs w:val="24"/>
    </w:rPr>
  </w:style>
  <w:style w:type="paragraph" w:styleId="List">
    <w:name w:val="List"/>
    <w:basedOn w:val="BodyText"/>
    <w:rsid w:val="003C1BA7"/>
    <w:rPr>
      <w:rFonts w:cs="Mangal"/>
    </w:rPr>
  </w:style>
  <w:style w:type="paragraph" w:styleId="Caption">
    <w:name w:val="caption"/>
    <w:basedOn w:val="Normal"/>
    <w:qFormat/>
    <w:rsid w:val="003C1BA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3C1BA7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rsid w:val="003C1BA7"/>
  </w:style>
  <w:style w:type="paragraph" w:customStyle="1" w:styleId="TableParagraph">
    <w:name w:val="Table Paragraph"/>
    <w:basedOn w:val="Normal"/>
    <w:uiPriority w:val="1"/>
    <w:qFormat/>
    <w:rsid w:val="003C1BA7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  <w:rsid w:val="003C1BA7"/>
  </w:style>
  <w:style w:type="paragraph" w:styleId="Header">
    <w:name w:val="header"/>
    <w:basedOn w:val="Normal"/>
    <w:link w:val="Header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1">
    <w:name w:val="Table Normal1"/>
    <w:uiPriority w:val="2"/>
    <w:semiHidden/>
    <w:unhideWhenUsed/>
    <w:qFormat/>
    <w:rsid w:val="003C1BA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Char">
    <w:name w:val="Body Text Char"/>
    <w:basedOn w:val="DefaultParagraphFont"/>
    <w:link w:val="BodyText"/>
    <w:uiPriority w:val="1"/>
    <w:rsid w:val="00F80C27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DefaultParagraphFont"/>
    <w:uiPriority w:val="99"/>
    <w:unhideWhenUsed/>
    <w:rsid w:val="00F80C27"/>
    <w:rPr>
      <w:color w:val="0000FF" w:themeColor="hyperlink"/>
      <w:u w:val="single"/>
    </w:rPr>
  </w:style>
  <w:style w:type="paragraph" w:customStyle="1" w:styleId="Normal1">
    <w:name w:val="Normal1"/>
    <w:rsid w:val="00F80C27"/>
    <w:pPr>
      <w:suppressAutoHyphens w:val="0"/>
      <w:spacing w:line="276" w:lineRule="auto"/>
    </w:pPr>
    <w:rPr>
      <w:rFonts w:ascii="Arial" w:eastAsia="Arial" w:hAnsi="Arial" w:cs="Arial"/>
      <w:lang w:val="pt-BR" w:eastAsia="pt-B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0C2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vidrih@uems.b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vidrih@uems.b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10F74-74FB-4BC2-A0EC-85802043B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564</Words>
  <Characters>3046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OPNDL016</cp:lastModifiedBy>
  <cp:revision>2</cp:revision>
  <cp:lastPrinted>2023-01-31T14:18:00Z</cp:lastPrinted>
  <dcterms:created xsi:type="dcterms:W3CDTF">2024-08-02T17:40:00Z</dcterms:created>
  <dcterms:modified xsi:type="dcterms:W3CDTF">2024-08-02T17:40:00Z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