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88A5" w14:textId="2AB4EBB2" w:rsidR="00BB2DF1" w:rsidRDefault="00BB2DF1" w:rsidP="00424AEC">
      <w:pPr>
        <w:pStyle w:val="Corpodetexto"/>
        <w:ind w:left="-1134" w:right="-1"/>
        <w:jc w:val="both"/>
      </w:pPr>
    </w:p>
    <w:p w14:paraId="21377C20" w14:textId="77777777" w:rsidR="00BB2DF1" w:rsidRDefault="00E52410" w:rsidP="008656DE">
      <w:pPr>
        <w:pStyle w:val="Ttulo"/>
        <w:ind w:left="0" w:right="0"/>
        <w:jc w:val="center"/>
      </w:pPr>
      <w:r>
        <w:t>OS DESAFIOS E AS BARREIRAS DAS PESSOAS COM DEFICIÊNCIA FÍSICA ADQUIRIDA</w:t>
      </w:r>
    </w:p>
    <w:p w14:paraId="68A189D3" w14:textId="77777777" w:rsidR="00BB2DF1" w:rsidRDefault="00BB2DF1" w:rsidP="008656DE">
      <w:pPr>
        <w:pStyle w:val="Corpodetexto"/>
        <w:spacing w:before="4"/>
        <w:rPr>
          <w:b/>
          <w:sz w:val="19"/>
        </w:rPr>
      </w:pPr>
    </w:p>
    <w:p w14:paraId="18315852" w14:textId="77777777" w:rsidR="00BB2DF1" w:rsidRDefault="00BB2DF1" w:rsidP="008656DE">
      <w:pPr>
        <w:pStyle w:val="Corpodetexto"/>
        <w:jc w:val="both"/>
      </w:pPr>
      <w:r>
        <w:t>Instituição:</w:t>
      </w:r>
      <w:r>
        <w:rPr>
          <w:spacing w:val="-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Mato</w:t>
      </w:r>
      <w:r>
        <w:rPr>
          <w:spacing w:val="-1"/>
        </w:rPr>
        <w:t xml:space="preserve"> </w:t>
      </w:r>
      <w:r>
        <w:t>Grosso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Sul</w:t>
      </w:r>
    </w:p>
    <w:p w14:paraId="3815EE26" w14:textId="77777777" w:rsidR="00BB2DF1" w:rsidRDefault="00BB2DF1" w:rsidP="008656DE">
      <w:pPr>
        <w:pStyle w:val="Corpodetexto"/>
        <w:spacing w:before="4"/>
        <w:jc w:val="both"/>
      </w:pPr>
    </w:p>
    <w:p w14:paraId="3C5DEFA9" w14:textId="77777777" w:rsidR="00BB2DF1" w:rsidRDefault="00BB2DF1" w:rsidP="008656DE">
      <w:pPr>
        <w:pStyle w:val="Corpodetexto"/>
        <w:spacing w:before="1"/>
        <w:jc w:val="both"/>
      </w:pPr>
      <w:r>
        <w:rPr>
          <w:spacing w:val="-1"/>
        </w:rPr>
        <w:t>Área</w:t>
      </w:r>
      <w:r>
        <w:rPr>
          <w:spacing w:val="1"/>
        </w:rPr>
        <w:t xml:space="preserve"> </w:t>
      </w:r>
      <w:r>
        <w:rPr>
          <w:spacing w:val="-1"/>
        </w:rPr>
        <w:t>temática:</w:t>
      </w:r>
      <w:r>
        <w:rPr>
          <w:spacing w:val="-10"/>
        </w:rPr>
        <w:t xml:space="preserve"> </w:t>
      </w:r>
      <w:r>
        <w:rPr>
          <w:spacing w:val="-1"/>
        </w:rPr>
        <w:t xml:space="preserve">As barreiras </w:t>
      </w:r>
      <w:r>
        <w:t>das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Física</w:t>
      </w:r>
      <w:r>
        <w:rPr>
          <w:spacing w:val="-12"/>
        </w:rPr>
        <w:t xml:space="preserve"> </w:t>
      </w:r>
      <w:r>
        <w:t>Adquirida</w:t>
      </w:r>
    </w:p>
    <w:p w14:paraId="45F06868" w14:textId="77777777" w:rsidR="008500D3" w:rsidRDefault="008500D3" w:rsidP="008656DE">
      <w:pPr>
        <w:pStyle w:val="Corpodetexto"/>
        <w:spacing w:before="1"/>
        <w:jc w:val="both"/>
      </w:pPr>
    </w:p>
    <w:p w14:paraId="4C3BEBC5" w14:textId="10FFB329" w:rsidR="005834D3" w:rsidRDefault="005834D3" w:rsidP="008656DE">
      <w:pPr>
        <w:pStyle w:val="Corpodetexto"/>
        <w:spacing w:before="1"/>
        <w:jc w:val="both"/>
      </w:pPr>
      <w:bookmarkStart w:id="0" w:name="_Hlk180408830"/>
      <w:r>
        <w:t>PAULO, Ana Beatriz (</w:t>
      </w:r>
      <w:hyperlink r:id="rId7" w:history="1">
        <w:r w:rsidRPr="00ED6C92">
          <w:rPr>
            <w:rStyle w:val="Hyperlink"/>
          </w:rPr>
          <w:t>anabeatrizpereiradepaulo123@gmail.com</w:t>
        </w:r>
      </w:hyperlink>
      <w:bookmarkEnd w:id="0"/>
      <w:r>
        <w:t>); ANDRADE, Antônio Carlos (</w:t>
      </w:r>
      <w:hyperlink r:id="rId8" w:history="1">
        <w:r w:rsidRPr="00ED6C92">
          <w:rPr>
            <w:rStyle w:val="Hyperlink"/>
          </w:rPr>
          <w:t>00798026138@academicos.uems.br</w:t>
        </w:r>
      </w:hyperlink>
      <w:r>
        <w:t>); CAMARGO, Alex (</w:t>
      </w:r>
      <w:hyperlink r:id="rId9" w:history="1">
        <w:r w:rsidRPr="00ED6C92">
          <w:rPr>
            <w:rStyle w:val="Hyperlink"/>
          </w:rPr>
          <w:t>alexjunior19@gmail.com</w:t>
        </w:r>
      </w:hyperlink>
      <w:r>
        <w:t>); GRUBERT, Sarah (</w:t>
      </w:r>
      <w:hyperlink r:id="rId10" w:history="1">
        <w:r w:rsidRPr="00ED6C92">
          <w:rPr>
            <w:rStyle w:val="Hyperlink"/>
          </w:rPr>
          <w:t>sarinhagrubert01@mail.com</w:t>
        </w:r>
      </w:hyperlink>
      <w:r>
        <w:t>); LIMA, Valéria Regina (</w:t>
      </w:r>
      <w:hyperlink r:id="rId11" w:history="1">
        <w:r w:rsidR="0031586E" w:rsidRPr="00ED6C92">
          <w:rPr>
            <w:rStyle w:val="Hyperlink"/>
          </w:rPr>
          <w:t>valeriaregina01@hotmail.com</w:t>
        </w:r>
      </w:hyperlink>
      <w:r w:rsidR="0031586E">
        <w:t>); SILVA, Vilson⁶ (</w:t>
      </w:r>
      <w:hyperlink r:id="rId12" w:history="1">
        <w:r w:rsidR="0031586E" w:rsidRPr="00ED6C92">
          <w:rPr>
            <w:rStyle w:val="Hyperlink"/>
          </w:rPr>
          <w:t>vilson.silva@bol.com.br</w:t>
        </w:r>
      </w:hyperlink>
      <w:r w:rsidR="0031586E">
        <w:t>)</w:t>
      </w:r>
      <w:r w:rsidR="007315CD">
        <w:t>;</w:t>
      </w:r>
      <w:r w:rsidR="007315CD" w:rsidRPr="007315CD">
        <w:t xml:space="preserve"> </w:t>
      </w:r>
      <w:r w:rsidR="007315CD">
        <w:t>AGUIAR, Wander (</w:t>
      </w:r>
      <w:hyperlink r:id="rId13" w:history="1">
        <w:r w:rsidR="007315CD" w:rsidRPr="00861F4D">
          <w:rPr>
            <w:rStyle w:val="Hyperlink"/>
          </w:rPr>
          <w:t>wander.aguiar@outlook.com</w:t>
        </w:r>
      </w:hyperlink>
      <w:r w:rsidR="007315CD">
        <w:t>),</w:t>
      </w:r>
    </w:p>
    <w:p w14:paraId="7AC007A6" w14:textId="77777777" w:rsidR="00BB2DF1" w:rsidRDefault="00BB2DF1" w:rsidP="008656DE">
      <w:pPr>
        <w:pStyle w:val="Corpodetexto"/>
        <w:rPr>
          <w:sz w:val="22"/>
        </w:rPr>
      </w:pPr>
    </w:p>
    <w:p w14:paraId="5B26571A" w14:textId="5ABC093A" w:rsidR="00BB2DF1" w:rsidRDefault="00BB2DF1" w:rsidP="008656DE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Ana</w:t>
      </w:r>
      <w:r>
        <w:rPr>
          <w:spacing w:val="-2"/>
          <w:sz w:val="20"/>
        </w:rPr>
        <w:t xml:space="preserve"> </w:t>
      </w:r>
      <w:r>
        <w:rPr>
          <w:sz w:val="20"/>
        </w:rPr>
        <w:t>Beatriz</w:t>
      </w:r>
      <w:r>
        <w:rPr>
          <w:spacing w:val="-1"/>
          <w:sz w:val="20"/>
        </w:rPr>
        <w:t xml:space="preserve"> </w:t>
      </w:r>
      <w:r>
        <w:rPr>
          <w:sz w:val="20"/>
        </w:rPr>
        <w:t>Pereira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Paulo</w:t>
      </w:r>
      <w:r w:rsidR="007315CD">
        <w:rPr>
          <w:sz w:val="20"/>
        </w:rPr>
        <w:t>-Acadêmica do Curso de Direito/UEMS, Campus de Jardim//MS.</w:t>
      </w:r>
    </w:p>
    <w:p w14:paraId="68E86C7D" w14:textId="256A9F8F" w:rsidR="006B6D93" w:rsidRPr="007315CD" w:rsidRDefault="006B6D93" w:rsidP="007315CD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Antônio Carlos Olsar Andrade</w:t>
      </w:r>
      <w:r w:rsidR="007315CD">
        <w:rPr>
          <w:sz w:val="20"/>
        </w:rPr>
        <w:t>-</w:t>
      </w:r>
      <w:r w:rsidR="007315CD">
        <w:rPr>
          <w:sz w:val="20"/>
        </w:rPr>
        <w:t>Acadêmic</w:t>
      </w:r>
      <w:r w:rsidR="007315CD">
        <w:rPr>
          <w:sz w:val="20"/>
        </w:rPr>
        <w:t>o</w:t>
      </w:r>
      <w:r w:rsidR="007315CD">
        <w:rPr>
          <w:sz w:val="20"/>
        </w:rPr>
        <w:t xml:space="preserve"> do Curso de Direito/UEMS, Campus de Jardim//MS.</w:t>
      </w:r>
    </w:p>
    <w:p w14:paraId="3796F4C4" w14:textId="5C84082E" w:rsidR="006B6D93" w:rsidRPr="007315CD" w:rsidRDefault="006B6D93" w:rsidP="007315CD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Alex Júnior de Lima Camargo</w:t>
      </w:r>
      <w:r w:rsidR="007315CD">
        <w:rPr>
          <w:sz w:val="20"/>
        </w:rPr>
        <w:t>-</w:t>
      </w:r>
      <w:r w:rsidR="007315CD">
        <w:rPr>
          <w:sz w:val="20"/>
        </w:rPr>
        <w:t>Acadêmico do Curso de Direito/UEMS, Campus de Jardim//MS.</w:t>
      </w:r>
    </w:p>
    <w:p w14:paraId="3538D89F" w14:textId="69E3EC94" w:rsidR="006B6D93" w:rsidRPr="007315CD" w:rsidRDefault="009104B1" w:rsidP="007315CD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Sarah Grubert</w:t>
      </w:r>
      <w:r w:rsidR="007315CD">
        <w:rPr>
          <w:sz w:val="20"/>
        </w:rPr>
        <w:t>-</w:t>
      </w:r>
      <w:r w:rsidR="007315CD">
        <w:rPr>
          <w:sz w:val="20"/>
        </w:rPr>
        <w:t>Acadêmic</w:t>
      </w:r>
      <w:r w:rsidR="007315CD">
        <w:rPr>
          <w:sz w:val="20"/>
        </w:rPr>
        <w:t>a</w:t>
      </w:r>
      <w:r w:rsidR="007315CD">
        <w:rPr>
          <w:sz w:val="20"/>
        </w:rPr>
        <w:t xml:space="preserve"> do Curso de Direito/UEMS, Campus de Jardim//MS.</w:t>
      </w:r>
    </w:p>
    <w:p w14:paraId="60DB284C" w14:textId="2A597D7A" w:rsidR="006B6D93" w:rsidRPr="007315CD" w:rsidRDefault="009104B1" w:rsidP="007315CD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Valéria Regina Costa Ribas Lima</w:t>
      </w:r>
      <w:r w:rsidR="007315CD">
        <w:rPr>
          <w:sz w:val="20"/>
        </w:rPr>
        <w:t>-</w:t>
      </w:r>
      <w:r w:rsidR="007315CD">
        <w:rPr>
          <w:sz w:val="20"/>
        </w:rPr>
        <w:t>Acadêmic</w:t>
      </w:r>
      <w:r w:rsidR="007315CD">
        <w:rPr>
          <w:sz w:val="20"/>
        </w:rPr>
        <w:t>a</w:t>
      </w:r>
      <w:r w:rsidR="007315CD">
        <w:rPr>
          <w:sz w:val="20"/>
        </w:rPr>
        <w:t xml:space="preserve"> do Curso de Direito/UEMS, Campus de Jardim//MS.</w:t>
      </w:r>
    </w:p>
    <w:p w14:paraId="6393AA5E" w14:textId="3D06E247" w:rsidR="007315CD" w:rsidRPr="007315CD" w:rsidRDefault="009104B1" w:rsidP="007315CD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</w:rPr>
      </w:pPr>
      <w:r w:rsidRPr="00424AEC">
        <w:rPr>
          <w:sz w:val="20"/>
          <w:szCs w:val="20"/>
        </w:rPr>
        <w:t>Vilson de Arruda Silva</w:t>
      </w:r>
      <w:r w:rsidR="007315CD">
        <w:rPr>
          <w:sz w:val="20"/>
          <w:szCs w:val="20"/>
        </w:rPr>
        <w:t>-</w:t>
      </w:r>
      <w:r w:rsidR="007315CD">
        <w:rPr>
          <w:sz w:val="20"/>
        </w:rPr>
        <w:t>Acadêmico do Curso de Direito/UEMS, Campus de Jardim//MS.</w:t>
      </w:r>
    </w:p>
    <w:p w14:paraId="52A5D1F6" w14:textId="5F952781" w:rsidR="006B6D93" w:rsidRPr="00424AEC" w:rsidRDefault="007315CD" w:rsidP="008656DE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Wander Matos de Aguiar-Professor do Curso de Direito-Unidade de Jardim-MS</w:t>
      </w:r>
    </w:p>
    <w:p w14:paraId="1C7E8EE9" w14:textId="1F3F3449" w:rsidR="000539E6" w:rsidRDefault="000539E6" w:rsidP="008656DE">
      <w:pPr>
        <w:pStyle w:val="Corpodetexto"/>
        <w:spacing w:before="154"/>
        <w:jc w:val="both"/>
        <w:rPr>
          <w:spacing w:val="-9"/>
        </w:rPr>
      </w:pPr>
      <w:r w:rsidRPr="000539E6">
        <w:t>As expectativas vivenciadas pelas pessoas com deficiência física adquirida devido as suas condições traumáticas causadas por danos colaterais decorrentes por doença ou acidente. Onde quer que caiam, faltam-lhes as políticas públicas necessárias para alcançar uma vida melhor. As barreiras sociais impedem a plena integração das pessoas com deficiência física adquirida? E o contexto de discriminação e preconceito que permeia a sua experiência? Para facilitar a compreensão dos obstáculos que uma pessoa com deficiência física adquirida está ligada a um acontecimento que altera o modo de vida dela e de toda a família, o que acarreta mudanças e ações que se adaptam à nova situação. Segundo a pesquisa de campo, a deficiência física adquirida assemelha-se claramente a uma situação nova imposta repentinamente à pessoa, uma aquisição problemática que modifica todo o ambiente familiar e altera muitos momentos de sua vida, criando obstáculos ao seu desenvolvimento na integração na sociedade. Alguém que passa repentinamente para deficiência adquirida deveria receber ou ter acesso à terapia ocupacional, por este motivo seria de grande valia, visto que ajudaria a pessoa a não se sentir deficiente e que; por meio dessas terapias, abriria novos caminhos para sua recuperação, tanto no seu modo de vida particular enquanto nas suas qualificações profissionais. Proporcionar qualificação profissional, a inclusão de pessoas com deficiência e a sua reabilitação do Instituto Nacional do Seguro Social (INSS) no mercado, esta situação refere-se uma excelente qualidade de vida para as pessoas, pois elas se sentirão valorizadas e acima de tudo melhorarão sua autoestima e condições de vida. Para proporcionar conforto, bem-estar e demonstrar à sociedade que a pessoa com deficiência é uma pessoa normal em todos os sentidos, basta-lhe ter acesso a tratamentos, terapias e formação profissional adaptada à sua condição física e emocional. Neste sentido, é importante compreender as barreiras significativas associadas a um evento que modifica o estilo de vida da pessoa e de toda a família, o que conduz as mudanças e ações adaptadas à nova situação. A realização de pequenas tarefas todos os dias é muito importante para o desenvolvimento psicológico, físico e emocional das pessoas com deficiência física adquirida, esse sucesso tem um impacto ainda maior na qualidade de vida que podem levar.</w:t>
      </w:r>
      <w:r w:rsidR="00BB2DF1">
        <w:rPr>
          <w:spacing w:val="-9"/>
        </w:rPr>
        <w:t xml:space="preserve"> </w:t>
      </w:r>
    </w:p>
    <w:p w14:paraId="3E3D40B5" w14:textId="77777777" w:rsidR="000539E6" w:rsidRDefault="00BB2DF1" w:rsidP="008656DE">
      <w:pPr>
        <w:pStyle w:val="Corpodetexto"/>
        <w:spacing w:before="166"/>
        <w:jc w:val="both"/>
      </w:pPr>
      <w:r>
        <w:rPr>
          <w:spacing w:val="-1"/>
        </w:rPr>
        <w:t>PALAVRA-CHAVE:</w:t>
      </w:r>
      <w:r>
        <w:rPr>
          <w:spacing w:val="-7"/>
        </w:rPr>
        <w:t xml:space="preserve"> </w:t>
      </w:r>
      <w:r w:rsidR="000539E6">
        <w:rPr>
          <w:spacing w:val="-7"/>
        </w:rPr>
        <w:t>D</w:t>
      </w:r>
      <w:r w:rsidR="000539E6" w:rsidRPr="000539E6">
        <w:rPr>
          <w:spacing w:val="-7"/>
        </w:rPr>
        <w:t>eficiência física adquirida</w:t>
      </w:r>
      <w:r>
        <w:t>,</w:t>
      </w:r>
      <w:r>
        <w:rPr>
          <w:spacing w:val="-4"/>
        </w:rPr>
        <w:t xml:space="preserve"> </w:t>
      </w:r>
      <w:r>
        <w:t>,</w:t>
      </w:r>
      <w:r>
        <w:rPr>
          <w:spacing w:val="-6"/>
        </w:rPr>
        <w:t xml:space="preserve"> </w:t>
      </w:r>
      <w:r w:rsidR="000539E6">
        <w:t xml:space="preserve">inclusão, </w:t>
      </w:r>
      <w:r w:rsidR="000539E6" w:rsidRPr="000539E6">
        <w:t>qualidade de vida</w:t>
      </w:r>
      <w:r w:rsidR="000539E6">
        <w:t>.</w:t>
      </w:r>
    </w:p>
    <w:p w14:paraId="4EE84535" w14:textId="1A0088B2" w:rsidR="00BB2DF1" w:rsidRDefault="00BB2DF1" w:rsidP="008656DE">
      <w:pPr>
        <w:pStyle w:val="Corpodetexto"/>
        <w:spacing w:before="166"/>
        <w:jc w:val="both"/>
      </w:pPr>
      <w:r>
        <w:rPr>
          <w:spacing w:val="-1"/>
        </w:rPr>
        <w:t>AGRADECIMENTO:</w:t>
      </w:r>
      <w:r>
        <w:rPr>
          <w:spacing w:val="1"/>
        </w:rPr>
        <w:t xml:space="preserve"> </w:t>
      </w:r>
      <w:r>
        <w:rPr>
          <w:spacing w:val="-1"/>
        </w:rPr>
        <w:t>Nosso</w:t>
      </w:r>
      <w:r>
        <w:rPr>
          <w:spacing w:val="1"/>
        </w:rPr>
        <w:t xml:space="preserve"> </w:t>
      </w:r>
      <w:r>
        <w:rPr>
          <w:spacing w:val="-1"/>
        </w:rPr>
        <w:t>agradecimento</w:t>
      </w:r>
      <w:r>
        <w:rPr>
          <w:spacing w:val="2"/>
        </w:rPr>
        <w:t xml:space="preserve"> </w:t>
      </w:r>
      <w:r>
        <w:rPr>
          <w:spacing w:val="-1"/>
        </w:rPr>
        <w:t>para</w:t>
      </w:r>
      <w:r w:rsidR="000539E6">
        <w:rPr>
          <w:spacing w:val="-1"/>
        </w:rPr>
        <w:t xml:space="preserve"> Coordenador e</w:t>
      </w:r>
      <w:r>
        <w:rPr>
          <w:spacing w:val="-3"/>
        </w:rPr>
        <w:t xml:space="preserve"> </w:t>
      </w:r>
      <w:r>
        <w:rPr>
          <w:spacing w:val="-1"/>
        </w:rPr>
        <w:t>Professor</w:t>
      </w:r>
      <w:r>
        <w:rPr>
          <w:spacing w:val="3"/>
        </w:rPr>
        <w:t xml:space="preserve"> </w:t>
      </w:r>
      <w:r>
        <w:rPr>
          <w:spacing w:val="-1"/>
        </w:rPr>
        <w:t>D</w:t>
      </w:r>
      <w:r w:rsidR="004F68ED">
        <w:rPr>
          <w:spacing w:val="-1"/>
        </w:rPr>
        <w:t>rº.</w:t>
      </w:r>
      <w:r>
        <w:rPr>
          <w:spacing w:val="-1"/>
        </w:rPr>
        <w:t xml:space="preserve"> Wander</w:t>
      </w:r>
      <w:r>
        <w:rPr>
          <w:spacing w:val="4"/>
        </w:rPr>
        <w:t xml:space="preserve"> </w:t>
      </w:r>
      <w:r>
        <w:rPr>
          <w:spacing w:val="-1"/>
        </w:rPr>
        <w:t>Matos</w:t>
      </w:r>
      <w:r>
        <w:rPr>
          <w:spacing w:val="-12"/>
        </w:rPr>
        <w:t xml:space="preserve"> </w:t>
      </w:r>
      <w:r>
        <w:rPr>
          <w:spacing w:val="-1"/>
        </w:rPr>
        <w:t>Aguiar</w:t>
      </w:r>
      <w:r w:rsidR="004F68ED">
        <w:rPr>
          <w:spacing w:val="-1"/>
        </w:rPr>
        <w:t xml:space="preserve">, Professor </w:t>
      </w:r>
      <w:r w:rsidR="005834D3">
        <w:rPr>
          <w:spacing w:val="-1"/>
        </w:rPr>
        <w:t>Vinicius Bhaia Echeverria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Estadual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Mato</w:t>
      </w:r>
      <w:r>
        <w:rPr>
          <w:spacing w:val="2"/>
        </w:rPr>
        <w:t xml:space="preserve"> </w:t>
      </w:r>
      <w:r>
        <w:t>Grosso do</w:t>
      </w:r>
      <w:r>
        <w:rPr>
          <w:spacing w:val="1"/>
        </w:rPr>
        <w:t xml:space="preserve"> </w:t>
      </w:r>
      <w:r>
        <w:t>Sul.</w:t>
      </w:r>
    </w:p>
    <w:p w14:paraId="3FB3D9D8" w14:textId="77777777" w:rsidR="00BB2DF1" w:rsidRDefault="00BB2DF1" w:rsidP="008656DE">
      <w:pPr>
        <w:pStyle w:val="Corpodetexto"/>
        <w:jc w:val="both"/>
      </w:pPr>
    </w:p>
    <w:p w14:paraId="71B91A45" w14:textId="77777777" w:rsidR="00BB2DF1" w:rsidRDefault="00BB2DF1" w:rsidP="008656DE">
      <w:pPr>
        <w:pStyle w:val="Corpodetexto"/>
      </w:pPr>
    </w:p>
    <w:p w14:paraId="6531AAFF" w14:textId="77777777" w:rsidR="00BB2DF1" w:rsidRDefault="00BB2DF1" w:rsidP="008656DE">
      <w:pPr>
        <w:pStyle w:val="Corpodetexto"/>
      </w:pPr>
    </w:p>
    <w:p w14:paraId="3D79E210" w14:textId="77777777" w:rsidR="00BB2DF1" w:rsidRDefault="00BB2DF1" w:rsidP="008656DE">
      <w:pPr>
        <w:pStyle w:val="Corpodetexto"/>
      </w:pPr>
    </w:p>
    <w:p w14:paraId="07E24919" w14:textId="77777777" w:rsidR="00BB2DF1" w:rsidRDefault="00BB2DF1" w:rsidP="008656DE">
      <w:pPr>
        <w:pStyle w:val="Corpodetexto"/>
      </w:pPr>
    </w:p>
    <w:p w14:paraId="0F1AE9ED" w14:textId="77777777" w:rsidR="00BB2DF1" w:rsidRDefault="00BB2DF1" w:rsidP="008656DE">
      <w:pPr>
        <w:pStyle w:val="Corpodetexto"/>
      </w:pPr>
    </w:p>
    <w:p w14:paraId="168CD229" w14:textId="77777777" w:rsidR="005D49D2" w:rsidRDefault="005D49D2" w:rsidP="008656DE"/>
    <w:sectPr w:rsidR="005D49D2" w:rsidSect="008656DE">
      <w:headerReference w:type="default" r:id="rId14"/>
      <w:footerReference w:type="default" r:id="rId15"/>
      <w:pgSz w:w="11906" w:h="16838"/>
      <w:pgMar w:top="1560" w:right="1133" w:bottom="851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796D1" w14:textId="77777777" w:rsidR="00683BFF" w:rsidRDefault="00683BFF" w:rsidP="00BB2DF1">
      <w:pPr>
        <w:spacing w:after="0" w:line="240" w:lineRule="auto"/>
      </w:pPr>
      <w:r>
        <w:separator/>
      </w:r>
    </w:p>
  </w:endnote>
  <w:endnote w:type="continuationSeparator" w:id="0">
    <w:p w14:paraId="46F604E1" w14:textId="77777777" w:rsidR="00683BFF" w:rsidRDefault="00683BFF" w:rsidP="00BB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5365" w14:textId="77777777" w:rsidR="00BB2DF1" w:rsidRDefault="00BB2DF1" w:rsidP="00BB2DF1">
    <w:pPr>
      <w:pStyle w:val="Rodap"/>
      <w:tabs>
        <w:tab w:val="center" w:pos="4536"/>
      </w:tabs>
    </w:pPr>
    <w:r>
      <w:rPr>
        <w:noProof/>
        <w:lang w:eastAsia="pt-BR"/>
      </w:rPr>
      <w:drawing>
        <wp:inline distT="0" distB="0" distL="0" distR="0" wp14:anchorId="7DBB4F03" wp14:editId="15D32745">
          <wp:extent cx="1444625" cy="311150"/>
          <wp:effectExtent l="0" t="0" r="3175" b="0"/>
          <wp:docPr id="278804021" name="Imagem 278804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</w:t>
    </w:r>
    <w:r w:rsidRPr="00BB2DF1">
      <w:rPr>
        <w:noProof/>
        <w:lang w:eastAsia="pt-BR"/>
      </w:rPr>
      <w:drawing>
        <wp:inline distT="0" distB="0" distL="0" distR="0" wp14:anchorId="60963B3C" wp14:editId="7E6B5D56">
          <wp:extent cx="1216985" cy="365760"/>
          <wp:effectExtent l="0" t="0" r="2540" b="0"/>
          <wp:docPr id="534931248" name="Imagem 534931248" descr="C:\DOSC VALÉRIA-DIREITO\WhatsApp Image 2024-08-09 at 17.07.43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SC VALÉRIA-DIREITO\WhatsApp Image 2024-08-09 at 17.07.43 (1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484" cy="39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</w:t>
    </w:r>
    <w:r>
      <w:rPr>
        <w:noProof/>
        <w:lang w:eastAsia="pt-BR"/>
      </w:rPr>
      <w:drawing>
        <wp:inline distT="0" distB="0" distL="0" distR="0" wp14:anchorId="77E8A5B3" wp14:editId="3329AECD">
          <wp:extent cx="841375" cy="408305"/>
          <wp:effectExtent l="0" t="0" r="0" b="0"/>
          <wp:docPr id="420538094" name="Imagem 420538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C57DA" w14:textId="77777777" w:rsidR="00683BFF" w:rsidRDefault="00683BFF" w:rsidP="00BB2DF1">
      <w:pPr>
        <w:spacing w:after="0" w:line="240" w:lineRule="auto"/>
      </w:pPr>
      <w:r>
        <w:separator/>
      </w:r>
    </w:p>
  </w:footnote>
  <w:footnote w:type="continuationSeparator" w:id="0">
    <w:p w14:paraId="142BE901" w14:textId="77777777" w:rsidR="00683BFF" w:rsidRDefault="00683BFF" w:rsidP="00BB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CE6C" w14:textId="3453D627" w:rsidR="008656DE" w:rsidRDefault="008656DE" w:rsidP="008656DE">
    <w:pPr>
      <w:pStyle w:val="Cabealho"/>
      <w:ind w:hanging="851"/>
    </w:pPr>
    <w:r w:rsidRPr="00BB2DF1">
      <w:rPr>
        <w:noProof/>
        <w:lang w:eastAsia="pt-BR"/>
      </w:rPr>
      <w:drawing>
        <wp:inline distT="0" distB="0" distL="0" distR="0" wp14:anchorId="0F4B68AB" wp14:editId="34614803">
          <wp:extent cx="7172325" cy="923925"/>
          <wp:effectExtent l="0" t="0" r="9525" b="9525"/>
          <wp:docPr id="2080162610" name="Imagem 2080162610" descr="C:\DOSC VALÉRIA-DIREITO\WhatsApp Image 2024-08-09 at 17.07.4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SC VALÉRIA-DIREITO\WhatsApp Image 2024-08-09 at 17.07.4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40" cy="94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213E4"/>
    <w:multiLevelType w:val="hybridMultilevel"/>
    <w:tmpl w:val="87181BAE"/>
    <w:lvl w:ilvl="0" w:tplc="3956FCB4">
      <w:start w:val="5"/>
      <w:numFmt w:val="decimal"/>
      <w:lvlText w:val="%1-"/>
      <w:lvlJc w:val="left"/>
      <w:pPr>
        <w:ind w:left="844" w:hanging="16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44A28512">
      <w:numFmt w:val="bullet"/>
      <w:lvlText w:val="•"/>
      <w:lvlJc w:val="left"/>
      <w:pPr>
        <w:ind w:left="1828" w:hanging="168"/>
      </w:pPr>
      <w:rPr>
        <w:rFonts w:hint="default"/>
        <w:lang w:val="pt-PT" w:eastAsia="en-US" w:bidi="ar-SA"/>
      </w:rPr>
    </w:lvl>
    <w:lvl w:ilvl="2" w:tplc="A1220476">
      <w:numFmt w:val="bullet"/>
      <w:lvlText w:val="•"/>
      <w:lvlJc w:val="left"/>
      <w:pPr>
        <w:ind w:left="2817" w:hanging="168"/>
      </w:pPr>
      <w:rPr>
        <w:rFonts w:hint="default"/>
        <w:lang w:val="pt-PT" w:eastAsia="en-US" w:bidi="ar-SA"/>
      </w:rPr>
    </w:lvl>
    <w:lvl w:ilvl="3" w:tplc="A17EFFC6">
      <w:numFmt w:val="bullet"/>
      <w:lvlText w:val="•"/>
      <w:lvlJc w:val="left"/>
      <w:pPr>
        <w:ind w:left="3806" w:hanging="168"/>
      </w:pPr>
      <w:rPr>
        <w:rFonts w:hint="default"/>
        <w:lang w:val="pt-PT" w:eastAsia="en-US" w:bidi="ar-SA"/>
      </w:rPr>
    </w:lvl>
    <w:lvl w:ilvl="4" w:tplc="F1DACB2E">
      <w:numFmt w:val="bullet"/>
      <w:lvlText w:val="•"/>
      <w:lvlJc w:val="left"/>
      <w:pPr>
        <w:ind w:left="4795" w:hanging="168"/>
      </w:pPr>
      <w:rPr>
        <w:rFonts w:hint="default"/>
        <w:lang w:val="pt-PT" w:eastAsia="en-US" w:bidi="ar-SA"/>
      </w:rPr>
    </w:lvl>
    <w:lvl w:ilvl="5" w:tplc="30E07490">
      <w:numFmt w:val="bullet"/>
      <w:lvlText w:val="•"/>
      <w:lvlJc w:val="left"/>
      <w:pPr>
        <w:ind w:left="5784" w:hanging="168"/>
      </w:pPr>
      <w:rPr>
        <w:rFonts w:hint="default"/>
        <w:lang w:val="pt-PT" w:eastAsia="en-US" w:bidi="ar-SA"/>
      </w:rPr>
    </w:lvl>
    <w:lvl w:ilvl="6" w:tplc="27B6C540">
      <w:numFmt w:val="bullet"/>
      <w:lvlText w:val="•"/>
      <w:lvlJc w:val="left"/>
      <w:pPr>
        <w:ind w:left="6772" w:hanging="168"/>
      </w:pPr>
      <w:rPr>
        <w:rFonts w:hint="default"/>
        <w:lang w:val="pt-PT" w:eastAsia="en-US" w:bidi="ar-SA"/>
      </w:rPr>
    </w:lvl>
    <w:lvl w:ilvl="7" w:tplc="BD4A4C60">
      <w:numFmt w:val="bullet"/>
      <w:lvlText w:val="•"/>
      <w:lvlJc w:val="left"/>
      <w:pPr>
        <w:ind w:left="7761" w:hanging="168"/>
      </w:pPr>
      <w:rPr>
        <w:rFonts w:hint="default"/>
        <w:lang w:val="pt-PT" w:eastAsia="en-US" w:bidi="ar-SA"/>
      </w:rPr>
    </w:lvl>
    <w:lvl w:ilvl="8" w:tplc="780CF46E">
      <w:numFmt w:val="bullet"/>
      <w:lvlText w:val="•"/>
      <w:lvlJc w:val="left"/>
      <w:pPr>
        <w:ind w:left="8750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57E06A42"/>
    <w:multiLevelType w:val="hybridMultilevel"/>
    <w:tmpl w:val="7E502886"/>
    <w:lvl w:ilvl="0" w:tplc="09C8A500">
      <w:start w:val="1"/>
      <w:numFmt w:val="decimal"/>
      <w:lvlText w:val="%1-"/>
      <w:lvlJc w:val="left"/>
      <w:pPr>
        <w:ind w:left="896" w:hanging="22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906E6566">
      <w:numFmt w:val="bullet"/>
      <w:lvlText w:val="•"/>
      <w:lvlJc w:val="left"/>
      <w:pPr>
        <w:ind w:left="1882" w:hanging="220"/>
      </w:pPr>
      <w:rPr>
        <w:rFonts w:hint="default"/>
        <w:lang w:val="pt-PT" w:eastAsia="en-US" w:bidi="ar-SA"/>
      </w:rPr>
    </w:lvl>
    <w:lvl w:ilvl="2" w:tplc="872C4290">
      <w:numFmt w:val="bullet"/>
      <w:lvlText w:val="•"/>
      <w:lvlJc w:val="left"/>
      <w:pPr>
        <w:ind w:left="2865" w:hanging="220"/>
      </w:pPr>
      <w:rPr>
        <w:rFonts w:hint="default"/>
        <w:lang w:val="pt-PT" w:eastAsia="en-US" w:bidi="ar-SA"/>
      </w:rPr>
    </w:lvl>
    <w:lvl w:ilvl="3" w:tplc="E92CEF9A">
      <w:numFmt w:val="bullet"/>
      <w:lvlText w:val="•"/>
      <w:lvlJc w:val="left"/>
      <w:pPr>
        <w:ind w:left="3848" w:hanging="220"/>
      </w:pPr>
      <w:rPr>
        <w:rFonts w:hint="default"/>
        <w:lang w:val="pt-PT" w:eastAsia="en-US" w:bidi="ar-SA"/>
      </w:rPr>
    </w:lvl>
    <w:lvl w:ilvl="4" w:tplc="73A4DD86">
      <w:numFmt w:val="bullet"/>
      <w:lvlText w:val="•"/>
      <w:lvlJc w:val="left"/>
      <w:pPr>
        <w:ind w:left="4831" w:hanging="220"/>
      </w:pPr>
      <w:rPr>
        <w:rFonts w:hint="default"/>
        <w:lang w:val="pt-PT" w:eastAsia="en-US" w:bidi="ar-SA"/>
      </w:rPr>
    </w:lvl>
    <w:lvl w:ilvl="5" w:tplc="1660E662">
      <w:numFmt w:val="bullet"/>
      <w:lvlText w:val="•"/>
      <w:lvlJc w:val="left"/>
      <w:pPr>
        <w:ind w:left="5814" w:hanging="220"/>
      </w:pPr>
      <w:rPr>
        <w:rFonts w:hint="default"/>
        <w:lang w:val="pt-PT" w:eastAsia="en-US" w:bidi="ar-SA"/>
      </w:rPr>
    </w:lvl>
    <w:lvl w:ilvl="6" w:tplc="BDA4BA44">
      <w:numFmt w:val="bullet"/>
      <w:lvlText w:val="•"/>
      <w:lvlJc w:val="left"/>
      <w:pPr>
        <w:ind w:left="6796" w:hanging="220"/>
      </w:pPr>
      <w:rPr>
        <w:rFonts w:hint="default"/>
        <w:lang w:val="pt-PT" w:eastAsia="en-US" w:bidi="ar-SA"/>
      </w:rPr>
    </w:lvl>
    <w:lvl w:ilvl="7" w:tplc="36D26CD0">
      <w:numFmt w:val="bullet"/>
      <w:lvlText w:val="•"/>
      <w:lvlJc w:val="left"/>
      <w:pPr>
        <w:ind w:left="7779" w:hanging="220"/>
      </w:pPr>
      <w:rPr>
        <w:rFonts w:hint="default"/>
        <w:lang w:val="pt-PT" w:eastAsia="en-US" w:bidi="ar-SA"/>
      </w:rPr>
    </w:lvl>
    <w:lvl w:ilvl="8" w:tplc="EECC96FA">
      <w:numFmt w:val="bullet"/>
      <w:lvlText w:val="•"/>
      <w:lvlJc w:val="left"/>
      <w:pPr>
        <w:ind w:left="8762" w:hanging="220"/>
      </w:pPr>
      <w:rPr>
        <w:rFonts w:hint="default"/>
        <w:lang w:val="pt-PT" w:eastAsia="en-US" w:bidi="ar-SA"/>
      </w:rPr>
    </w:lvl>
  </w:abstractNum>
  <w:num w:numId="1" w16cid:durableId="274409933">
    <w:abstractNumId w:val="0"/>
  </w:num>
  <w:num w:numId="2" w16cid:durableId="162018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F1"/>
    <w:rsid w:val="000539E6"/>
    <w:rsid w:val="000F1A07"/>
    <w:rsid w:val="001477AA"/>
    <w:rsid w:val="001B7134"/>
    <w:rsid w:val="00232FCA"/>
    <w:rsid w:val="0031586E"/>
    <w:rsid w:val="00336066"/>
    <w:rsid w:val="003B7EB7"/>
    <w:rsid w:val="00424AEC"/>
    <w:rsid w:val="00456F75"/>
    <w:rsid w:val="004B1A73"/>
    <w:rsid w:val="004F68ED"/>
    <w:rsid w:val="005834D3"/>
    <w:rsid w:val="005A7608"/>
    <w:rsid w:val="005D49D2"/>
    <w:rsid w:val="00655D7D"/>
    <w:rsid w:val="00683BFF"/>
    <w:rsid w:val="006B6D93"/>
    <w:rsid w:val="0070700F"/>
    <w:rsid w:val="007315CD"/>
    <w:rsid w:val="007776A0"/>
    <w:rsid w:val="008500D3"/>
    <w:rsid w:val="008656DE"/>
    <w:rsid w:val="008B1C23"/>
    <w:rsid w:val="00903F95"/>
    <w:rsid w:val="009104B1"/>
    <w:rsid w:val="009617D2"/>
    <w:rsid w:val="0096237A"/>
    <w:rsid w:val="00AA57E4"/>
    <w:rsid w:val="00B52E2C"/>
    <w:rsid w:val="00BB2DF1"/>
    <w:rsid w:val="00CC71F0"/>
    <w:rsid w:val="00D63C3C"/>
    <w:rsid w:val="00DD76C3"/>
    <w:rsid w:val="00E52410"/>
    <w:rsid w:val="00F536EA"/>
    <w:rsid w:val="00FC50F3"/>
    <w:rsid w:val="00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CC157"/>
  <w15:chartTrackingRefBased/>
  <w15:docId w15:val="{E8E82EED-F491-4C1A-B9EA-2306C1C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B2D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2DF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BB2DF1"/>
    <w:pPr>
      <w:widowControl w:val="0"/>
      <w:autoSpaceDE w:val="0"/>
      <w:autoSpaceDN w:val="0"/>
      <w:spacing w:after="0" w:line="240" w:lineRule="auto"/>
      <w:ind w:left="676" w:right="247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B2DF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BB2DF1"/>
    <w:pPr>
      <w:widowControl w:val="0"/>
      <w:autoSpaceDE w:val="0"/>
      <w:autoSpaceDN w:val="0"/>
      <w:spacing w:after="0" w:line="240" w:lineRule="auto"/>
      <w:ind w:left="676" w:hanging="221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B2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F1"/>
  </w:style>
  <w:style w:type="paragraph" w:styleId="Rodap">
    <w:name w:val="footer"/>
    <w:basedOn w:val="Normal"/>
    <w:link w:val="RodapChar"/>
    <w:uiPriority w:val="99"/>
    <w:unhideWhenUsed/>
    <w:rsid w:val="00BB2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F1"/>
  </w:style>
  <w:style w:type="character" w:styleId="Hyperlink">
    <w:name w:val="Hyperlink"/>
    <w:basedOn w:val="Fontepargpadro"/>
    <w:uiPriority w:val="99"/>
    <w:unhideWhenUsed/>
    <w:rsid w:val="005834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798026138@academicos.uems.br" TargetMode="External"/><Relationship Id="rId13" Type="http://schemas.openxmlformats.org/officeDocument/2006/relationships/hyperlink" Target="mailto:wander.aguiar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beatrizpereiradepaulo123@gmail.com" TargetMode="External"/><Relationship Id="rId12" Type="http://schemas.openxmlformats.org/officeDocument/2006/relationships/hyperlink" Target="mailto:vilson.silva@bol.com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riaregina01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arinhagrubert01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junior19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13</cp:revision>
  <dcterms:created xsi:type="dcterms:W3CDTF">2024-08-09T21:32:00Z</dcterms:created>
  <dcterms:modified xsi:type="dcterms:W3CDTF">2024-10-21T17:29:00Z</dcterms:modified>
</cp:coreProperties>
</file>