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0"/>
          <w:szCs w:val="20"/>
        </w:rPr>
      </w:pPr>
      <w:r>
        <w:rPr>
          <w:b/>
          <w:bCs/>
          <w:sz w:val="20"/>
          <w:szCs w:val="20"/>
          <w:lang w:eastAsia="pt-BR"/>
        </w:rPr>
        <w:t>TÍTULO:</w:t>
      </w:r>
      <w:r>
        <w:rPr>
          <w:b/>
          <w:sz w:val="20"/>
          <w:szCs w:val="20"/>
          <w:lang w:eastAsia="pt-BR"/>
        </w:rPr>
        <w:t xml:space="preserve"> POLÍTICAS PÚBLICAS PARA MULHERES: Uma perspectiva geográfica acerca da saúde da mulher no Mato Grosso do Sul.</w:t>
      </w:r>
    </w:p>
    <w:p>
      <w:pPr>
        <w:pStyle w:val="Normal"/>
        <w:spacing w:before="0" w:after="283"/>
        <w:jc w:val="both"/>
        <w:rPr/>
      </w:pPr>
      <w:r>
        <w:rPr>
          <w:b/>
          <w:bCs/>
          <w:sz w:val="20"/>
          <w:szCs w:val="20"/>
        </w:rPr>
        <w:t xml:space="preserve">Instituição: </w:t>
      </w:r>
      <w:r>
        <w:rPr>
          <w:sz w:val="20"/>
          <w:szCs w:val="20"/>
        </w:rPr>
        <w:t>Universidade Estadual de Mato Grosso do Sul</w:t>
      </w:r>
    </w:p>
    <w:p>
      <w:pPr>
        <w:pStyle w:val="Normal"/>
        <w:spacing w:before="0" w:after="283"/>
        <w:jc w:val="both"/>
        <w:rPr/>
      </w:pPr>
      <w:r>
        <w:rPr>
          <w:b/>
          <w:bCs/>
          <w:sz w:val="20"/>
          <w:szCs w:val="20"/>
        </w:rPr>
        <w:t xml:space="preserve">Área temática: </w:t>
      </w:r>
      <w:r>
        <w:rPr>
          <w:sz w:val="20"/>
          <w:szCs w:val="20"/>
        </w:rPr>
        <w:t>Geografia;</w:t>
      </w:r>
    </w:p>
    <w:p>
      <w:pPr>
        <w:pStyle w:val="Corpodotexto"/>
        <w:spacing w:before="0" w:after="283"/>
        <w:jc w:val="both"/>
        <w:rPr/>
      </w:pPr>
      <w:r>
        <w:rPr>
          <w:rFonts w:eastAsia="Calibri"/>
          <w:b/>
          <w:sz w:val="20"/>
          <w:szCs w:val="20"/>
          <w:lang w:eastAsia="zh-CN"/>
        </w:rPr>
        <w:t xml:space="preserve">MAGALHÃES, </w:t>
      </w:r>
      <w:r>
        <w:rPr>
          <w:rFonts w:eastAsia="Calibri"/>
          <w:bCs/>
          <w:sz w:val="20"/>
          <w:szCs w:val="20"/>
          <w:lang w:eastAsia="zh-CN"/>
        </w:rPr>
        <w:t>Victoria Ortiz (</w:t>
      </w:r>
      <w:hyperlink r:id="rId2">
        <w:r>
          <w:rPr>
            <w:rStyle w:val="LinkdaInternet"/>
          </w:rPr>
          <w:t>magalhaesvictoriaortiz@gmail.com</w:t>
        </w:r>
      </w:hyperlink>
      <w:r>
        <w:rPr>
          <w:rFonts w:eastAsia="Calibri"/>
          <w:sz w:val="20"/>
          <w:szCs w:val="20"/>
          <w:lang w:eastAsia="zh-CN"/>
        </w:rPr>
        <w:t xml:space="preserve">); </w:t>
      </w:r>
      <w:r>
        <w:rPr>
          <w:rFonts w:eastAsia="Calibri"/>
          <w:b/>
          <w:sz w:val="20"/>
          <w:szCs w:val="20"/>
          <w:lang w:eastAsia="zh-CN"/>
        </w:rPr>
        <w:t xml:space="preserve">FERNANDES, </w:t>
      </w:r>
      <w:r>
        <w:rPr>
          <w:rFonts w:eastAsia="Calibri"/>
          <w:sz w:val="20"/>
          <w:szCs w:val="20"/>
          <w:lang w:val="en-US" w:eastAsia="zh-CN"/>
        </w:rPr>
        <w:t>Suellen Walace Rodrigues</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r>
        <w:rPr>
          <w:rStyle w:val="LinkdaInternet"/>
          <w:rFonts w:eastAsia="Calibri"/>
          <w:sz w:val="20"/>
          <w:szCs w:val="20"/>
          <w:lang w:eastAsia="zh-CN"/>
        </w:rPr>
        <w:t>suellen.walace@uems.br</w:t>
      </w:r>
      <w:r>
        <w:rPr>
          <w:rFonts w:eastAsia="Calibri"/>
          <w:sz w:val="20"/>
          <w:szCs w:val="20"/>
          <w:lang w:eastAsia="zh-CN"/>
        </w:rPr>
        <w:t xml:space="preserve">); </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Acadêmica do curso de bacharel em Geografia da UEMS, Unidade Universitária de Campo Grande.</w:t>
      </w:r>
    </w:p>
    <w:p>
      <w:pPr>
        <w:pStyle w:val="Corpodotexto"/>
        <w:jc w:val="both"/>
        <w:rPr>
          <w:sz w:val="20"/>
          <w:szCs w:val="20"/>
        </w:rPr>
      </w:pPr>
      <w:r>
        <w:rPr>
          <w:rFonts w:eastAsia="Calibri"/>
          <w:sz w:val="20"/>
          <w:szCs w:val="20"/>
          <w:vertAlign w:val="superscript"/>
          <w:lang w:eastAsia="zh-CN"/>
        </w:rPr>
        <w:t>2</w:t>
      </w:r>
      <w:r>
        <w:rPr>
          <w:rFonts w:eastAsia="Calibri"/>
          <w:sz w:val="20"/>
          <w:szCs w:val="20"/>
          <w:lang w:eastAsia="zh-CN"/>
        </w:rPr>
        <w:t xml:space="preserve"> – Professora doutora do curso de bacharel em Geografia da UEMS, Unidade Universitária de Campo Grande.</w:t>
      </w:r>
    </w:p>
    <w:p>
      <w:pPr>
        <w:pStyle w:val="Normal"/>
        <w:spacing w:before="0" w:after="283"/>
        <w:jc w:val="both"/>
        <w:rPr>
          <w:sz w:val="20"/>
          <w:szCs w:val="20"/>
          <w:lang w:val="en-US" w:eastAsia="pt-BR"/>
        </w:rPr>
      </w:pPr>
      <w:r>
        <w:rPr>
          <w:sz w:val="20"/>
          <w:szCs w:val="20"/>
          <w:lang w:val="en-US" w:eastAsia="pt-BR"/>
        </w:rPr>
      </w:r>
    </w:p>
    <w:p>
      <w:pPr>
        <w:pStyle w:val="Normal"/>
        <w:spacing w:before="0" w:after="283"/>
        <w:jc w:val="both"/>
        <w:rPr>
          <w:sz w:val="20"/>
          <w:szCs w:val="20"/>
          <w:lang w:val="en-US" w:eastAsia="pt-BR"/>
        </w:rPr>
      </w:pPr>
      <w:r>
        <w:rPr>
          <w:sz w:val="20"/>
          <w:szCs w:val="20"/>
          <w:lang w:val="en-US" w:eastAsia="pt-BR"/>
        </w:rPr>
        <w:t>É de conhecimento geral que as mulheres conquistaram inúmeros direitos nas últimas décadas mas, apesar desses avanços, muitas ainda enfrentam desigualdades significativas em várias áreas. Para enfrentar esses desafios e promover a igualdade de gênero, as políticas públicas voltadas para as mulheres são essenciais. O presente trabalho tem como objetivo principal analisar as políticas públicas voltadas para a saúde da mulher no estado de Mato Grosso do Sul, utilizando dados demográficos e espaciais para construir uma perspectiva geográfica. Visto a demanda sobre o tema e a carência de estudos regionais na temática citada, foi realizado um levantamento bibliográfico a respeito do tema e das políticas públicas para as mulheres, e também um levantamento e análise de dados sobre a saúde da mulher, especialmente relacionados ao acesso a serviços de saúde reprodutiva em MS. Ao analisar esse material, foi possível obter um esboço do perfil da população feminina que utiliza os serviços de saúde em Mato Grosso do Sul. Este estudo contribuiu, portanto, para o entendimento das necessidades e desafios enfrentados pelas mulheres no acesso aos serviços de saúde, destacando a importância de políticas públicas eficazes e equitativas. Durante os meses de pesquisa, o estudo corroborou a existência de diversas políticas públicas, tanto nacionais quanto estaduais, voltadas para a saúde da mulher, tendo como exemplos o "Plano Nacional de Políticas para as Mulheres", o "Programa Nacional de Atenção Integral à Saúde da Mulher", a "Política Nacional de Saúde Sexual e Reprodutiva" e o "Programa Estadual de Atenção à Saúde da Mulher de Mato Grosso do Sul". Apesar de as políticas públicas apresentarem objetivos explicitamente definidos, há uma lacuna metodológica significativa na descrição da operacionalização desses objetivos, o que gera incertezas nas análises acerca da eficácia dessas políticas. Assim, a relação entre as políticas implementadas e os resultados observados se torna nebulosa, uma vez que os desfechos podem ser influenciados por um espectro amplo de fatores socioeconômicos, além das próprias intervenções governamentais. A partir das análises realizadas, este estudo destacou a complexidade e os desafios envolvidos na implementação de políticas públicas voltadas para a saúde da mulher em Mato Grosso do Sul. A pesquisa revelou que, embora existam políticas públicas bem-intencionadas, a lógica de mercado também influencia a distribuição dos serviços de saúde pública, perpetuando desigualdades regionais, prejudicando especialmente as populações mais vulneráveis. Portanto, expandir esse campo de pesquisa é fundamental para desenvolver estratégias de políticas públicas mais inclusivas, atendendo às necessidades reais das mulheres e promovendo uma distribuição mais equitativa dos recursos de saúde em Mato Grosso do Sul.</w:t>
      </w:r>
    </w:p>
    <w:p>
      <w:pPr>
        <w:pStyle w:val="Normal"/>
        <w:spacing w:before="0" w:after="283"/>
        <w:jc w:val="both"/>
        <w:rPr>
          <w:sz w:val="20"/>
          <w:szCs w:val="20"/>
        </w:rPr>
      </w:pPr>
      <w:r>
        <w:rPr/>
      </w:r>
    </w:p>
    <w:p>
      <w:pPr>
        <w:pStyle w:val="Normal"/>
        <w:spacing w:before="0" w:after="283"/>
        <w:jc w:val="both"/>
        <w:rPr>
          <w:sz w:val="20"/>
          <w:szCs w:val="20"/>
        </w:rPr>
      </w:pPr>
      <w:r>
        <w:rPr>
          <w:b/>
          <w:bCs/>
          <w:sz w:val="20"/>
          <w:szCs w:val="20"/>
          <w:lang w:eastAsia="pt-BR"/>
        </w:rPr>
        <w:t>PALAVRAS-CHAVE:</w:t>
      </w:r>
      <w:r>
        <w:rPr>
          <w:sz w:val="20"/>
          <w:szCs w:val="20"/>
          <w:lang w:eastAsia="pt-BR"/>
        </w:rPr>
        <w:t xml:space="preserve"> Geografia, saúde, políticas públicas.</w:t>
      </w:r>
    </w:p>
    <w:p>
      <w:pPr>
        <w:pStyle w:val="Normal"/>
        <w:jc w:val="both"/>
        <w:rPr>
          <w:sz w:val="20"/>
          <w:szCs w:val="20"/>
        </w:rPr>
      </w:pPr>
      <w:r>
        <w:rPr>
          <w:b/>
          <w:bCs/>
          <w:sz w:val="20"/>
          <w:szCs w:val="20"/>
          <w:lang w:eastAsia="pt-BR"/>
        </w:rPr>
        <w:t>AGRADECIMENTOS:</w:t>
      </w:r>
      <w:r>
        <w:rPr>
          <w:sz w:val="20"/>
          <w:szCs w:val="20"/>
          <w:lang w:eastAsia="pt-BR"/>
        </w:rPr>
        <w:t xml:space="preserve"> Gostaria de expressar minha mais sincera gratidão à Universidade Estadual de Mato Grosso do Sul e ao Conselho Nacional de Desenvolvimento Científico e Tecnológico (CNPq) pelo generoso apoio financeiro concedido para a realização desta pesquisa.</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inline distT="0" distB="0" distL="0" distR="0">
          <wp:extent cx="1008380" cy="501650"/>
          <wp:effectExtent l="0" t="0" r="0" b="0"/>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a:picLocks noChangeAspect="1" noChangeArrowheads="1"/>
                  </pic:cNvPicPr>
                </pic:nvPicPr>
                <pic:blipFill>
                  <a:blip r:embed="rId1"/>
                  <a:srcRect l="0" t="15137" r="0" b="14476"/>
                  <a:stretch>
                    <a:fillRect/>
                  </a:stretch>
                </pic:blipFill>
                <pic:spPr bwMode="auto">
                  <a:xfrm>
                    <a:off x="0" y="0"/>
                    <a:ext cx="1008380" cy="501650"/>
                  </a:xfrm>
                  <a:prstGeom prst="rect">
                    <a:avLst/>
                  </a:prstGeom>
                </pic:spPr>
              </pic:pic>
            </a:graphicData>
          </a:graphic>
        </wp:inline>
      </w:drawing>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4"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3" descr=""/>
                  <pic:cNvPicPr>
                    <a:picLocks noChangeAspect="1" noChangeArrowheads="1"/>
                  </pic:cNvPicPr>
                </pic:nvPicPr>
                <pic:blipFill>
                  <a:blip r:embed="rId2"/>
                  <a:stretch>
                    <a:fillRect/>
                  </a:stretch>
                </pic:blipFill>
                <pic:spPr bwMode="auto">
                  <a:xfrm>
                    <a:off x="0" y="0"/>
                    <a:ext cx="1605915" cy="45339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inline distT="0" distB="0" distL="0" distR="0">
          <wp:extent cx="1008380" cy="501650"/>
          <wp:effectExtent l="0" t="0" r="0" b="0"/>
          <wp:docPr id="5"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3" descr="Logotipo&#10;&#10;Descrição gerada automaticamente"/>
                  <pic:cNvPicPr>
                    <a:picLocks noChangeAspect="1" noChangeArrowheads="1"/>
                  </pic:cNvPicPr>
                </pic:nvPicPr>
                <pic:blipFill>
                  <a:blip r:embed="rId1"/>
                  <a:srcRect l="0" t="15137" r="0" b="14476"/>
                  <a:stretch>
                    <a:fillRect/>
                  </a:stretch>
                </pic:blipFill>
                <pic:spPr bwMode="auto">
                  <a:xfrm>
                    <a:off x="0" y="0"/>
                    <a:ext cx="1008380" cy="501650"/>
                  </a:xfrm>
                  <a:prstGeom prst="rect">
                    <a:avLst/>
                  </a:prstGeom>
                </pic:spPr>
              </pic:pic>
            </a:graphicData>
          </a:graphic>
        </wp:inline>
      </w:drawing>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6"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descr=""/>
                  <pic:cNvPicPr>
                    <a:picLocks noChangeAspect="1" noChangeArrowheads="1"/>
                  </pic:cNvPicPr>
                </pic:nvPicPr>
                <pic:blipFill>
                  <a:blip r:embed="rId2"/>
                  <a:stretch>
                    <a:fillRect/>
                  </a:stretch>
                </pic:blipFill>
                <pic:spPr bwMode="auto">
                  <a:xfrm>
                    <a:off x="0" y="0"/>
                    <a:ext cx="1605915" cy="45339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3">
          <wp:simplePos x="0" y="0"/>
          <wp:positionH relativeFrom="column">
            <wp:posOffset>3810</wp:posOffset>
          </wp:positionH>
          <wp:positionV relativeFrom="paragraph">
            <wp:posOffset>1270</wp:posOffset>
          </wp:positionV>
          <wp:extent cx="6120130" cy="765810"/>
          <wp:effectExtent l="0" t="0" r="0" b="0"/>
          <wp:wrapSquare wrapText="bothSides"/>
          <wp:docPr id="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a:picLocks noChangeAspect="1" noChangeArrowheads="1"/>
                  </pic:cNvPicPr>
                </pic:nvPicPr>
                <pic:blipFill>
                  <a:blip r:embed="rId1"/>
                  <a:stretch>
                    <a:fillRect/>
                  </a:stretch>
                </pic:blipFill>
                <pic:spPr bwMode="auto">
                  <a:xfrm>
                    <a:off x="0" y="0"/>
                    <a:ext cx="6120130" cy="7658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3">
          <wp:simplePos x="0" y="0"/>
          <wp:positionH relativeFrom="column">
            <wp:posOffset>3810</wp:posOffset>
          </wp:positionH>
          <wp:positionV relativeFrom="paragraph">
            <wp:posOffset>1270</wp:posOffset>
          </wp:positionV>
          <wp:extent cx="6120130" cy="765810"/>
          <wp:effectExtent l="0" t="0" r="0" b="0"/>
          <wp:wrapSquare wrapText="bothSides"/>
          <wp:docPr id="2"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pic:cNvPicPr>
                    <a:picLocks noChangeAspect="1" noChangeArrowheads="1"/>
                  </pic:cNvPicPr>
                </pic:nvPicPr>
                <pic:blipFill>
                  <a:blip r:embed="rId1"/>
                  <a:stretch>
                    <a:fillRect/>
                  </a:stretch>
                </pic:blipFill>
                <pic:spPr bwMode="auto">
                  <a:xfrm>
                    <a:off x="0" y="0"/>
                    <a:ext cx="6120130" cy="76581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customStyle="1">
    <w:name w:val="Link da Internet"/>
    <w:basedOn w:val="DefaultParagraphFont"/>
    <w:uiPriority w:val="99"/>
    <w:unhideWhenUsed/>
    <w:rsid w:val="006e0d9c"/>
    <w:rPr>
      <w:color w:val="0000FF" w:themeColor="hyperlink"/>
      <w:u w:val="single"/>
    </w:rPr>
  </w:style>
  <w:style w:type="character" w:styleId="UnresolvedMention">
    <w:name w:val="Unresolved Mention"/>
    <w:basedOn w:val="DefaultParagraphFont"/>
    <w:uiPriority w:val="99"/>
    <w:semiHidden/>
    <w:unhideWhenUsed/>
    <w:qFormat/>
    <w:rsid w:val="006e0d9c"/>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galhaesvictoriaortiz@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LibreOffice/7.3.5.2$Windows_X86_64 LibreOffice_project/184fe81b8c8c30d8b5082578aee2fed2ea847c01</Application>
  <AppVersion>15.0000</AppVersion>
  <DocSecurity>0</DocSecurity>
  <Pages>1</Pages>
  <Words>528</Words>
  <Characters>3163</Characters>
  <CharactersWithSpaces>3686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2024-08-14T02:44:00Z</dcterms:created>
  <dc:creator>Usuário do Windows</dc:creator>
  <dc:description/>
  <dc:language>pt-BR</dc:language>
  <cp:lastModifiedBy/>
  <cp:lastPrinted>2023-01-31T14:18:00Z</cp:lastPrinted>
  <dcterms:modified xsi:type="dcterms:W3CDTF">2024-08-14T09:04:58Z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HyperlinksChanged">
    <vt:bool>0</vt:bool>
  </property>
  <property fmtid="{D5CDD505-2E9C-101B-9397-08002B2CF9AE}" pid="5" name="LastSaved">
    <vt:filetime>2021-08-12T00:00:00Z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