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0D126" w14:textId="5753BEB4" w:rsidR="006777D6" w:rsidRPr="00631FFB" w:rsidRDefault="004F6A61" w:rsidP="00E30339">
      <w:pPr>
        <w:spacing w:after="283"/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631FFB">
        <w:rPr>
          <w:b/>
          <w:bCs/>
          <w:sz w:val="20"/>
          <w:szCs w:val="20"/>
          <w:lang w:eastAsia="pt-BR"/>
        </w:rPr>
        <w:t xml:space="preserve">AGLOMERAÇÕES URBANAS NO ESPAÇO FRONTEIÇO:  UMA ANALISE CONCEITUAL </w:t>
      </w:r>
    </w:p>
    <w:p w14:paraId="2C72BBEE" w14:textId="77777777" w:rsidR="007D23AD" w:rsidRDefault="004F6A61" w:rsidP="007D23AD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890DEF">
        <w:rPr>
          <w:sz w:val="20"/>
          <w:szCs w:val="20"/>
        </w:rPr>
        <w:t>Universidade Estadual de Mato Grosso do Sul</w:t>
      </w:r>
    </w:p>
    <w:p w14:paraId="7D914588" w14:textId="77777777" w:rsidR="00766E03" w:rsidRDefault="004F6A61" w:rsidP="00766E03">
      <w:pPr>
        <w:spacing w:after="283"/>
        <w:jc w:val="both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</w:rPr>
        <w:t xml:space="preserve">Área temática: </w:t>
      </w:r>
      <w:r w:rsidR="007D23AD" w:rsidRPr="002979E2">
        <w:rPr>
          <w:sz w:val="20"/>
          <w:szCs w:val="20"/>
        </w:rPr>
        <w:t xml:space="preserve">Área de conhecimento:– </w:t>
      </w:r>
      <w:r w:rsidR="00766E03" w:rsidRPr="00766E03">
        <w:rPr>
          <w:b/>
          <w:bCs/>
          <w:sz w:val="20"/>
          <w:szCs w:val="20"/>
          <w:lang w:val="pt-BR"/>
        </w:rPr>
        <w:t>7.06.01.00-3 Geografi</w:t>
      </w:r>
      <w:r w:rsidR="00766E03">
        <w:rPr>
          <w:b/>
          <w:bCs/>
          <w:sz w:val="20"/>
          <w:szCs w:val="20"/>
          <w:lang w:val="pt-BR"/>
        </w:rPr>
        <w:t>a</w:t>
      </w:r>
      <w:r w:rsidR="007D23AD" w:rsidRPr="002979E2">
        <w:rPr>
          <w:sz w:val="20"/>
          <w:szCs w:val="20"/>
        </w:rPr>
        <w:t xml:space="preserve">. Subárea: - </w:t>
      </w:r>
      <w:r w:rsidR="00766E03" w:rsidRPr="00766E03">
        <w:rPr>
          <w:sz w:val="20"/>
          <w:szCs w:val="20"/>
          <w:lang w:val="pt-BR"/>
        </w:rPr>
        <w:t xml:space="preserve"> </w:t>
      </w:r>
      <w:r w:rsidR="00766E03" w:rsidRPr="00766E03">
        <w:rPr>
          <w:b/>
          <w:bCs/>
          <w:sz w:val="20"/>
          <w:szCs w:val="20"/>
          <w:lang w:val="pt-BR"/>
        </w:rPr>
        <w:t>7.06.01.04-6 - Geografia Econômica</w:t>
      </w:r>
    </w:p>
    <w:p w14:paraId="5EFF8E97" w14:textId="14CC52CD" w:rsidR="007D23AD" w:rsidRPr="00766E03" w:rsidRDefault="007D23AD" w:rsidP="00766E03">
      <w:pPr>
        <w:spacing w:after="283"/>
        <w:jc w:val="both"/>
        <w:rPr>
          <w:sz w:val="20"/>
          <w:szCs w:val="20"/>
          <w:lang w:val="pt-BR"/>
        </w:rPr>
      </w:pPr>
      <w:r>
        <w:rPr>
          <w:rFonts w:eastAsia="Calibri"/>
          <w:b/>
          <w:sz w:val="20"/>
          <w:szCs w:val="20"/>
          <w:lang w:eastAsia="zh-CN"/>
        </w:rPr>
        <w:t xml:space="preserve">MOTA, Ana Claudia da Silva </w:t>
      </w:r>
      <w:r>
        <w:rPr>
          <w:rFonts w:eastAsia="Calibri"/>
          <w:sz w:val="20"/>
          <w:szCs w:val="20"/>
          <w:lang w:eastAsia="zh-CN"/>
        </w:rPr>
        <w:t>Autor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1  </w:t>
      </w:r>
      <w:hyperlink r:id="rId7" w:history="1">
        <w:r w:rsidRPr="00916806">
          <w:rPr>
            <w:rStyle w:val="Hyperlink"/>
            <w:rFonts w:eastAsia="Calibri"/>
            <w:vertAlign w:val="superscript"/>
            <w:lang w:eastAsia="zh-CN"/>
          </w:rPr>
          <w:t>99546604100@academicos.uems.br</w:t>
        </w:r>
      </w:hyperlink>
      <w:r w:rsidRPr="00DB4387">
        <w:rPr>
          <w:rFonts w:ascii="Arial" w:eastAsia="Calibri" w:hAnsi="Arial" w:cs="Arial"/>
          <w:vertAlign w:val="superscript"/>
          <w:lang w:eastAsia="zh-CN"/>
        </w:rPr>
        <w:t xml:space="preserve"> </w:t>
      </w:r>
    </w:p>
    <w:p w14:paraId="0D0E230E" w14:textId="77777777" w:rsidR="007D23AD" w:rsidRDefault="007D23AD" w:rsidP="007D23AD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 CONTE, Cláudia Heloiza</w:t>
      </w:r>
      <w:r>
        <w:rPr>
          <w:rFonts w:eastAsia="Calibri"/>
          <w:sz w:val="20"/>
          <w:szCs w:val="20"/>
          <w:lang w:eastAsia="zh-CN"/>
        </w:rPr>
        <w:t xml:space="preserve"> Autor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DB731A">
          <w:rPr>
            <w:rStyle w:val="Hyperlink"/>
            <w:rFonts w:eastAsia="Calibri"/>
            <w:sz w:val="20"/>
            <w:szCs w:val="20"/>
            <w:lang w:eastAsia="zh-CN"/>
          </w:rPr>
          <w:t>claudia.conte@uems.br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37AB5606" w14:textId="77777777" w:rsidR="007D23AD" w:rsidRDefault="007D23AD" w:rsidP="007D23A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Geografia Licenciatura – UEMS - Campo Grande;</w:t>
      </w:r>
    </w:p>
    <w:p w14:paraId="430FE6A4" w14:textId="77777777" w:rsidR="007D23AD" w:rsidRDefault="007D23AD" w:rsidP="007D23A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Geografia Licenciatura – UEMS - Campo Grande;</w:t>
      </w:r>
    </w:p>
    <w:p w14:paraId="615E017D" w14:textId="286DA90E" w:rsidR="007D23AD" w:rsidRPr="002979E2" w:rsidRDefault="007D23AD" w:rsidP="007D23AD">
      <w:pPr>
        <w:spacing w:after="283"/>
        <w:jc w:val="both"/>
      </w:pPr>
    </w:p>
    <w:p w14:paraId="04470868" w14:textId="6FE85CD9" w:rsidR="00DC5B0B" w:rsidRPr="00FA5273" w:rsidRDefault="00A53F20" w:rsidP="002C031D">
      <w:pPr>
        <w:pStyle w:val="CabealhoeRodap"/>
        <w:jc w:val="both"/>
        <w:rPr>
          <w:rFonts w:eastAsia="Calibri"/>
          <w:sz w:val="20"/>
          <w:szCs w:val="20"/>
          <w:lang w:eastAsia="zh-CN"/>
        </w:rPr>
      </w:pPr>
      <w:r w:rsidRPr="00FA5273">
        <w:rPr>
          <w:rFonts w:eastAsia="Calibri"/>
          <w:b/>
          <w:sz w:val="20"/>
          <w:szCs w:val="20"/>
          <w:lang w:eastAsia="zh-CN"/>
        </w:rPr>
        <w:t>Resumo</w:t>
      </w:r>
      <w:r w:rsidRPr="00FA5273">
        <w:rPr>
          <w:rFonts w:eastAsia="Calibri"/>
          <w:sz w:val="20"/>
          <w:szCs w:val="20"/>
          <w:lang w:eastAsia="zh-CN"/>
        </w:rPr>
        <w:t>:</w:t>
      </w:r>
      <w:r w:rsidR="001C4C4D" w:rsidRPr="00FA5273">
        <w:rPr>
          <w:rFonts w:eastAsia="Calibri"/>
          <w:sz w:val="20"/>
          <w:szCs w:val="20"/>
          <w:lang w:eastAsia="zh-CN"/>
        </w:rPr>
        <w:t xml:space="preserve"> N</w:t>
      </w:r>
      <w:r w:rsidRPr="00FA5273">
        <w:rPr>
          <w:rFonts w:eastAsia="Calibri"/>
          <w:sz w:val="20"/>
          <w:szCs w:val="20"/>
          <w:lang w:eastAsia="zh-CN"/>
        </w:rPr>
        <w:t xml:space="preserve">o transcorrer da história, as cidades passaram por mudanças importantes em seu tamanho e população, o que modificou a sociedade e o espaço geográfico. A industrialização, o capitalismo e a rápida urbanização levaram ao surgimento de grandes aglomerados urbanos. </w:t>
      </w:r>
      <w:r w:rsidR="00874C74" w:rsidRPr="00FA5273">
        <w:rPr>
          <w:rFonts w:eastAsia="Calibri"/>
          <w:sz w:val="20"/>
          <w:szCs w:val="20"/>
          <w:lang w:eastAsia="zh-CN"/>
        </w:rPr>
        <w:t xml:space="preserve">O aumento das conexões entre áreas urbanas densamente povoadas está relacionado à integração das cidades por meio do fluxo de pessoas e suas atividades diárias, devido ao advento da globalização e do capitalismo. </w:t>
      </w:r>
      <w:r w:rsidR="00DC366D">
        <w:rPr>
          <w:rFonts w:eastAsia="Calibri"/>
          <w:sz w:val="20"/>
          <w:szCs w:val="20"/>
          <w:lang w:eastAsia="zh-CN"/>
        </w:rPr>
        <w:t>É</w:t>
      </w:r>
      <w:r w:rsidR="00874C74" w:rsidRPr="00FA5273">
        <w:rPr>
          <w:rFonts w:eastAsia="Calibri"/>
          <w:sz w:val="20"/>
          <w:szCs w:val="20"/>
          <w:lang w:eastAsia="zh-CN"/>
        </w:rPr>
        <w:t xml:space="preserve"> importante destacar que esse fenômeno não ocorre apenas nas grandes metrópoles, pequenas e médias cidades, mas também em  cidades de fronteira. </w:t>
      </w:r>
      <w:r w:rsidR="001C4C4D" w:rsidRPr="00FA5273">
        <w:rPr>
          <w:rFonts w:eastAsia="Calibri"/>
          <w:sz w:val="20"/>
          <w:szCs w:val="20"/>
          <w:lang w:eastAsia="zh-CN"/>
        </w:rPr>
        <w:t>Deste modo</w:t>
      </w:r>
      <w:r w:rsidRPr="00FA5273">
        <w:rPr>
          <w:rFonts w:eastAsia="Calibri"/>
          <w:sz w:val="20"/>
          <w:szCs w:val="20"/>
          <w:lang w:eastAsia="zh-CN"/>
        </w:rPr>
        <w:t xml:space="preserve">, </w:t>
      </w:r>
      <w:r w:rsidR="00CF5458" w:rsidRPr="00FA5273">
        <w:rPr>
          <w:rFonts w:eastAsia="Calibri"/>
          <w:sz w:val="20"/>
          <w:szCs w:val="20"/>
          <w:lang w:eastAsia="zh-CN"/>
        </w:rPr>
        <w:t xml:space="preserve">o objetivo deste </w:t>
      </w:r>
      <w:r w:rsidRPr="00FA5273">
        <w:rPr>
          <w:rFonts w:eastAsia="Calibri"/>
          <w:sz w:val="20"/>
          <w:szCs w:val="20"/>
          <w:lang w:eastAsia="zh-CN"/>
        </w:rPr>
        <w:t xml:space="preserve">trabalho </w:t>
      </w:r>
      <w:r w:rsidR="00CF5458" w:rsidRPr="00FA5273">
        <w:rPr>
          <w:rFonts w:eastAsia="Calibri"/>
          <w:sz w:val="20"/>
          <w:szCs w:val="20"/>
          <w:lang w:eastAsia="zh-CN"/>
        </w:rPr>
        <w:t xml:space="preserve">é </w:t>
      </w:r>
      <w:r w:rsidR="001C4C4D" w:rsidRPr="00FA5273">
        <w:rPr>
          <w:rFonts w:eastAsia="Calibri"/>
          <w:sz w:val="20"/>
          <w:szCs w:val="20"/>
          <w:lang w:eastAsia="zh-CN"/>
        </w:rPr>
        <w:t>discuti</w:t>
      </w:r>
      <w:r w:rsidR="001A6B8B" w:rsidRPr="00FA5273">
        <w:rPr>
          <w:rFonts w:eastAsia="Calibri"/>
          <w:sz w:val="20"/>
          <w:szCs w:val="20"/>
          <w:lang w:eastAsia="zh-CN"/>
        </w:rPr>
        <w:t xml:space="preserve">r </w:t>
      </w:r>
      <w:r w:rsidRPr="00FA5273">
        <w:rPr>
          <w:rFonts w:eastAsia="Calibri"/>
          <w:sz w:val="20"/>
          <w:szCs w:val="20"/>
          <w:lang w:eastAsia="zh-CN"/>
        </w:rPr>
        <w:t>e entender o conceito</w:t>
      </w:r>
      <w:r w:rsidR="001C4C4D" w:rsidRPr="00FA5273">
        <w:rPr>
          <w:rFonts w:eastAsia="Calibri"/>
          <w:sz w:val="20"/>
          <w:szCs w:val="20"/>
          <w:lang w:eastAsia="zh-CN"/>
        </w:rPr>
        <w:t xml:space="preserve"> de </w:t>
      </w:r>
      <w:r w:rsidR="00CF5458" w:rsidRPr="00FA5273">
        <w:rPr>
          <w:rFonts w:eastAsia="Calibri"/>
          <w:sz w:val="20"/>
          <w:szCs w:val="20"/>
          <w:lang w:eastAsia="zh-CN"/>
        </w:rPr>
        <w:t>aglomerações urbanas</w:t>
      </w:r>
      <w:r w:rsidR="001C4C4D" w:rsidRPr="00FA5273">
        <w:rPr>
          <w:rFonts w:eastAsia="Calibri"/>
          <w:sz w:val="20"/>
          <w:szCs w:val="20"/>
          <w:lang w:eastAsia="zh-CN"/>
        </w:rPr>
        <w:t xml:space="preserve"> de fronteira, assim como</w:t>
      </w:r>
      <w:r w:rsidRPr="00FA5273">
        <w:rPr>
          <w:rFonts w:eastAsia="Calibri"/>
          <w:sz w:val="20"/>
          <w:szCs w:val="20"/>
          <w:lang w:eastAsia="zh-CN"/>
        </w:rPr>
        <w:t xml:space="preserve"> </w:t>
      </w:r>
      <w:r w:rsidR="001C4C4D" w:rsidRPr="00FA5273">
        <w:rPr>
          <w:rFonts w:eastAsia="Calibri"/>
          <w:sz w:val="20"/>
          <w:szCs w:val="20"/>
          <w:lang w:eastAsia="zh-CN"/>
        </w:rPr>
        <w:t xml:space="preserve">suas </w:t>
      </w:r>
      <w:r w:rsidRPr="00FA5273">
        <w:rPr>
          <w:rFonts w:eastAsia="Calibri"/>
          <w:sz w:val="20"/>
          <w:szCs w:val="20"/>
          <w:lang w:eastAsia="zh-CN"/>
        </w:rPr>
        <w:t>características</w:t>
      </w:r>
      <w:r w:rsidR="001C4C4D" w:rsidRPr="00FA5273">
        <w:rPr>
          <w:rFonts w:eastAsia="Calibri"/>
          <w:sz w:val="20"/>
          <w:szCs w:val="20"/>
          <w:lang w:eastAsia="zh-CN"/>
        </w:rPr>
        <w:t xml:space="preserve"> e especificidades</w:t>
      </w:r>
      <w:r w:rsidRPr="00FA5273">
        <w:rPr>
          <w:rFonts w:eastAsia="Calibri"/>
          <w:sz w:val="20"/>
          <w:szCs w:val="20"/>
          <w:lang w:eastAsia="zh-CN"/>
        </w:rPr>
        <w:t>. A metodologia utilizada neste estudo envolve a leitura de dissertações, livros e artigos científico</w:t>
      </w:r>
      <w:r w:rsidR="00CF5458" w:rsidRPr="00FA5273">
        <w:rPr>
          <w:rFonts w:eastAsia="Calibri"/>
          <w:sz w:val="20"/>
          <w:szCs w:val="20"/>
          <w:lang w:eastAsia="zh-CN"/>
        </w:rPr>
        <w:t xml:space="preserve">s, </w:t>
      </w:r>
      <w:r w:rsidRPr="00FA5273">
        <w:rPr>
          <w:rFonts w:eastAsia="Calibri"/>
          <w:sz w:val="20"/>
          <w:szCs w:val="20"/>
          <w:lang w:eastAsia="zh-CN"/>
        </w:rPr>
        <w:t xml:space="preserve">além de pesquisas em sites de órgãos governamentais e universidades. </w:t>
      </w:r>
      <w:r w:rsidR="002C031D" w:rsidRPr="00FA5273">
        <w:rPr>
          <w:rFonts w:eastAsia="Calibri"/>
          <w:sz w:val="20"/>
          <w:szCs w:val="20"/>
          <w:lang w:eastAsia="zh-CN"/>
        </w:rPr>
        <w:t>Compreendida como uma linha ou área que estabelece a distinção entre diferentes territórios</w:t>
      </w:r>
      <w:r w:rsidR="00DC366D">
        <w:rPr>
          <w:rFonts w:eastAsia="Calibri"/>
          <w:sz w:val="20"/>
          <w:szCs w:val="20"/>
          <w:lang w:eastAsia="zh-CN"/>
        </w:rPr>
        <w:t xml:space="preserve"> e</w:t>
      </w:r>
      <w:r w:rsidR="002C031D" w:rsidRPr="00FA5273">
        <w:rPr>
          <w:rFonts w:eastAsia="Calibri"/>
          <w:sz w:val="20"/>
          <w:szCs w:val="20"/>
          <w:lang w:eastAsia="zh-CN"/>
        </w:rPr>
        <w:t xml:space="preserve"> países, as fronteiras também podem ser vistas como zonas de interação, intercâmbio e conflito. Elas são moldadas por diversos fatores humanos e simbólicos, refletindo dinâmicas de poder e identidade nacional desde os períodos coloniais até os dias atuais. Nesse contexto, o conceito de fronteira tem sido constantemente revisit</w:t>
      </w:r>
      <w:r w:rsidR="009863D1">
        <w:rPr>
          <w:rFonts w:eastAsia="Calibri"/>
          <w:sz w:val="20"/>
          <w:szCs w:val="20"/>
          <w:lang w:eastAsia="zh-CN"/>
        </w:rPr>
        <w:t>ado</w:t>
      </w:r>
      <w:r w:rsidR="002C031D" w:rsidRPr="00FA5273">
        <w:rPr>
          <w:rFonts w:eastAsia="Calibri"/>
          <w:sz w:val="20"/>
          <w:szCs w:val="20"/>
          <w:lang w:eastAsia="zh-CN"/>
        </w:rPr>
        <w:t xml:space="preserve"> em virtude de sua natureza não estática, sendo impactado por questões sociais, políticas, econômicas e culturais. Assim, torna-se evidente a complexidade e a evolução contínua desse conceito. </w:t>
      </w:r>
      <w:r w:rsidRPr="00FA5273">
        <w:rPr>
          <w:rFonts w:eastAsia="Calibri"/>
          <w:sz w:val="20"/>
          <w:szCs w:val="20"/>
          <w:lang w:eastAsia="zh-CN"/>
        </w:rPr>
        <w:t>N</w:t>
      </w:r>
      <w:r w:rsidR="00D67177" w:rsidRPr="00FA5273">
        <w:rPr>
          <w:rFonts w:eastAsia="Calibri"/>
          <w:sz w:val="20"/>
          <w:szCs w:val="20"/>
          <w:lang w:eastAsia="zh-CN"/>
        </w:rPr>
        <w:t xml:space="preserve">o </w:t>
      </w:r>
      <w:r w:rsidR="001A6B8B" w:rsidRPr="00FA5273">
        <w:rPr>
          <w:rFonts w:eastAsia="Calibri"/>
          <w:sz w:val="20"/>
          <w:szCs w:val="20"/>
          <w:lang w:eastAsia="zh-CN"/>
        </w:rPr>
        <w:t xml:space="preserve">que diz respeito </w:t>
      </w:r>
      <w:r w:rsidRPr="00FA5273">
        <w:rPr>
          <w:rFonts w:eastAsia="Calibri"/>
          <w:sz w:val="20"/>
          <w:szCs w:val="20"/>
          <w:lang w:eastAsia="zh-CN"/>
        </w:rPr>
        <w:t xml:space="preserve">a América do Sul, a delimitação das fronteiras históricas começou </w:t>
      </w:r>
      <w:r w:rsidR="00D67177" w:rsidRPr="00FA5273">
        <w:rPr>
          <w:rFonts w:eastAsia="Calibri"/>
          <w:sz w:val="20"/>
          <w:szCs w:val="20"/>
          <w:lang w:eastAsia="zh-CN"/>
        </w:rPr>
        <w:t xml:space="preserve">por volta do </w:t>
      </w:r>
      <w:r w:rsidRPr="00FA5273">
        <w:rPr>
          <w:rFonts w:eastAsia="Calibri"/>
          <w:sz w:val="20"/>
          <w:szCs w:val="20"/>
          <w:lang w:eastAsia="zh-CN"/>
        </w:rPr>
        <w:t xml:space="preserve">final do século XV e início do XVI, sendo o Tratado de Tordesilhas fundamental </w:t>
      </w:r>
      <w:r w:rsidR="00D67177" w:rsidRPr="00FA5273">
        <w:rPr>
          <w:rFonts w:eastAsia="Calibri"/>
          <w:sz w:val="20"/>
          <w:szCs w:val="20"/>
          <w:lang w:eastAsia="zh-CN"/>
        </w:rPr>
        <w:t xml:space="preserve">para esse </w:t>
      </w:r>
      <w:r w:rsidRPr="00FA5273">
        <w:rPr>
          <w:rFonts w:eastAsia="Calibri"/>
          <w:sz w:val="20"/>
          <w:szCs w:val="20"/>
          <w:lang w:eastAsia="zh-CN"/>
        </w:rPr>
        <w:t xml:space="preserve"> processo.  Quanto às fronteiras brasileiras, </w:t>
      </w:r>
      <w:r w:rsidR="00DC5B0B" w:rsidRPr="00FA5273">
        <w:rPr>
          <w:rFonts w:eastAsia="Calibri"/>
          <w:sz w:val="20"/>
          <w:szCs w:val="20"/>
          <w:lang w:eastAsia="zh-CN"/>
        </w:rPr>
        <w:t xml:space="preserve">essas </w:t>
      </w:r>
      <w:r w:rsidRPr="00FA5273">
        <w:rPr>
          <w:rFonts w:eastAsia="Calibri"/>
          <w:sz w:val="20"/>
          <w:szCs w:val="20"/>
          <w:lang w:eastAsia="zh-CN"/>
        </w:rPr>
        <w:t>foram estabelecidas no início do século XX</w:t>
      </w:r>
      <w:r w:rsidR="00DC5B0B" w:rsidRPr="00FA5273">
        <w:rPr>
          <w:rFonts w:eastAsia="Calibri"/>
          <w:sz w:val="20"/>
          <w:szCs w:val="20"/>
          <w:lang w:eastAsia="zh-CN"/>
        </w:rPr>
        <w:t xml:space="preserve"> e </w:t>
      </w:r>
      <w:r w:rsidRPr="00FA5273">
        <w:rPr>
          <w:rFonts w:eastAsia="Calibri"/>
          <w:sz w:val="20"/>
          <w:szCs w:val="20"/>
          <w:lang w:eastAsia="zh-CN"/>
        </w:rPr>
        <w:t xml:space="preserve"> </w:t>
      </w:r>
      <w:r w:rsidR="00DC5B0B" w:rsidRPr="00FA5273">
        <w:rPr>
          <w:rFonts w:eastAsia="Calibri"/>
          <w:sz w:val="20"/>
          <w:szCs w:val="20"/>
          <w:lang w:eastAsia="zh-CN"/>
        </w:rPr>
        <w:t xml:space="preserve">atualmente </w:t>
      </w:r>
      <w:r w:rsidRPr="00FA5273">
        <w:rPr>
          <w:rFonts w:eastAsia="Calibri"/>
          <w:sz w:val="20"/>
          <w:szCs w:val="20"/>
          <w:lang w:eastAsia="zh-CN"/>
        </w:rPr>
        <w:t>possu</w:t>
      </w:r>
      <w:r w:rsidR="001A6B8B" w:rsidRPr="00FA5273">
        <w:rPr>
          <w:rFonts w:eastAsia="Calibri"/>
          <w:sz w:val="20"/>
          <w:szCs w:val="20"/>
          <w:lang w:eastAsia="zh-CN"/>
        </w:rPr>
        <w:t>em</w:t>
      </w:r>
      <w:r w:rsidRPr="00FA5273">
        <w:rPr>
          <w:rFonts w:eastAsia="Calibri"/>
          <w:sz w:val="20"/>
          <w:szCs w:val="20"/>
          <w:lang w:eastAsia="zh-CN"/>
        </w:rPr>
        <w:t xml:space="preserve"> uma faixa de 150 km de largura, conforme a Lei nº 6.634 de 2/05/1979. </w:t>
      </w:r>
      <w:r w:rsidR="00DC5B0B" w:rsidRPr="00FA5273">
        <w:rPr>
          <w:rFonts w:eastAsia="Calibri"/>
          <w:sz w:val="20"/>
          <w:szCs w:val="20"/>
          <w:lang w:eastAsia="zh-CN"/>
        </w:rPr>
        <w:t>Essa faixa</w:t>
      </w:r>
      <w:r w:rsidRPr="00FA5273">
        <w:rPr>
          <w:rFonts w:eastAsia="Calibri"/>
          <w:sz w:val="20"/>
          <w:szCs w:val="20"/>
          <w:lang w:eastAsia="zh-CN"/>
        </w:rPr>
        <w:t xml:space="preserve"> é dividida em três regiões: </w:t>
      </w:r>
      <w:r w:rsidR="001A6B8B" w:rsidRPr="00FA5273">
        <w:rPr>
          <w:rFonts w:eastAsia="Calibri"/>
          <w:sz w:val="20"/>
          <w:szCs w:val="20"/>
          <w:lang w:eastAsia="zh-CN"/>
        </w:rPr>
        <w:t>Arco</w:t>
      </w:r>
      <w:r w:rsidRPr="00FA5273">
        <w:rPr>
          <w:rFonts w:eastAsia="Calibri"/>
          <w:sz w:val="20"/>
          <w:szCs w:val="20"/>
          <w:lang w:eastAsia="zh-CN"/>
        </w:rPr>
        <w:t xml:space="preserve"> Norte, </w:t>
      </w:r>
      <w:r w:rsidR="001A6B8B" w:rsidRPr="00FA5273">
        <w:rPr>
          <w:rFonts w:eastAsia="Calibri"/>
          <w:sz w:val="20"/>
          <w:szCs w:val="20"/>
          <w:lang w:eastAsia="zh-CN"/>
        </w:rPr>
        <w:t>Arco</w:t>
      </w:r>
      <w:r w:rsidRPr="00FA5273">
        <w:rPr>
          <w:rFonts w:eastAsia="Calibri"/>
          <w:sz w:val="20"/>
          <w:szCs w:val="20"/>
          <w:lang w:eastAsia="zh-CN"/>
        </w:rPr>
        <w:t xml:space="preserve"> Central e </w:t>
      </w:r>
      <w:r w:rsidR="001A6B8B" w:rsidRPr="00FA5273">
        <w:rPr>
          <w:rFonts w:eastAsia="Calibri"/>
          <w:sz w:val="20"/>
          <w:szCs w:val="20"/>
          <w:lang w:eastAsia="zh-CN"/>
        </w:rPr>
        <w:t>Arco</w:t>
      </w:r>
      <w:r w:rsidRPr="00FA5273">
        <w:rPr>
          <w:rFonts w:eastAsia="Calibri"/>
          <w:sz w:val="20"/>
          <w:szCs w:val="20"/>
          <w:lang w:eastAsia="zh-CN"/>
        </w:rPr>
        <w:t xml:space="preserve"> Sul, cada uma com características</w:t>
      </w:r>
      <w:r w:rsidR="00DC5B0B" w:rsidRPr="00FA5273">
        <w:rPr>
          <w:rFonts w:eastAsia="Calibri"/>
          <w:sz w:val="20"/>
          <w:szCs w:val="20"/>
          <w:lang w:eastAsia="zh-CN"/>
        </w:rPr>
        <w:t xml:space="preserve"> diferentes</w:t>
      </w:r>
      <w:r w:rsidR="001A6B8B" w:rsidRPr="00FA5273">
        <w:rPr>
          <w:rFonts w:eastAsia="Calibri"/>
          <w:sz w:val="20"/>
          <w:szCs w:val="20"/>
          <w:lang w:eastAsia="zh-CN"/>
        </w:rPr>
        <w:t>,</w:t>
      </w:r>
      <w:r w:rsidRPr="00FA5273">
        <w:rPr>
          <w:rFonts w:eastAsia="Calibri"/>
          <w:sz w:val="20"/>
          <w:szCs w:val="20"/>
          <w:lang w:eastAsia="zh-CN"/>
        </w:rPr>
        <w:t xml:space="preserve"> que define</w:t>
      </w:r>
      <w:r w:rsidR="001A6B8B" w:rsidRPr="00FA5273">
        <w:rPr>
          <w:rFonts w:eastAsia="Calibri"/>
          <w:sz w:val="20"/>
          <w:szCs w:val="20"/>
          <w:lang w:eastAsia="zh-CN"/>
        </w:rPr>
        <w:t>m</w:t>
      </w:r>
      <w:r w:rsidRPr="00FA5273">
        <w:rPr>
          <w:rFonts w:eastAsia="Calibri"/>
          <w:sz w:val="20"/>
          <w:szCs w:val="20"/>
          <w:lang w:eastAsia="zh-CN"/>
        </w:rPr>
        <w:t xml:space="preserve"> uma nova base territorial para o programa da faixa de fronteira</w:t>
      </w:r>
      <w:r w:rsidR="00407E48" w:rsidRPr="00FA5273">
        <w:rPr>
          <w:rFonts w:eastAsia="Calibri"/>
          <w:sz w:val="20"/>
          <w:szCs w:val="20"/>
          <w:lang w:eastAsia="zh-CN"/>
        </w:rPr>
        <w:t>, c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ontribuindo de maneira significativa para a dinâmica dos processos socioespaciais, os quais são essenciais para a compreensão do desenvolvimento e da interação entre as regiões. </w:t>
      </w:r>
      <w:r w:rsidR="00B8763D">
        <w:rPr>
          <w:rFonts w:eastAsia="Calibri"/>
          <w:sz w:val="20"/>
          <w:szCs w:val="20"/>
          <w:lang w:eastAsia="zh-CN"/>
        </w:rPr>
        <w:t>Sendo  e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ssas regiões identificadas como sistemas dinâmicos e abertos, em constante fluxo, </w:t>
      </w:r>
      <w:r w:rsidR="00DC366D">
        <w:rPr>
          <w:rFonts w:eastAsia="Calibri"/>
          <w:sz w:val="20"/>
          <w:szCs w:val="20"/>
          <w:lang w:eastAsia="zh-CN"/>
        </w:rPr>
        <w:t>ocorre a possibilidade de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 troca</w:t>
      </w:r>
      <w:r w:rsidR="00DC366D">
        <w:rPr>
          <w:rFonts w:eastAsia="Calibri"/>
          <w:sz w:val="20"/>
          <w:szCs w:val="20"/>
          <w:lang w:eastAsia="zh-CN"/>
        </w:rPr>
        <w:t>s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 e o intercâmbio</w:t>
      </w:r>
      <w:r w:rsidR="00DC366D">
        <w:rPr>
          <w:rFonts w:eastAsia="Calibri"/>
          <w:sz w:val="20"/>
          <w:szCs w:val="20"/>
          <w:lang w:eastAsia="zh-CN"/>
        </w:rPr>
        <w:t>s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 cultur</w:t>
      </w:r>
      <w:r w:rsidR="00DC366D">
        <w:rPr>
          <w:rFonts w:eastAsia="Calibri"/>
          <w:sz w:val="20"/>
          <w:szCs w:val="20"/>
          <w:lang w:eastAsia="zh-CN"/>
        </w:rPr>
        <w:t>al</w:t>
      </w:r>
      <w:r w:rsidR="00C62A92" w:rsidRPr="00FA5273">
        <w:rPr>
          <w:rFonts w:eastAsia="Calibri"/>
          <w:sz w:val="20"/>
          <w:szCs w:val="20"/>
          <w:lang w:eastAsia="zh-CN"/>
        </w:rPr>
        <w:t>, econômico e social</w:t>
      </w:r>
      <w:r w:rsidR="00DC366D">
        <w:rPr>
          <w:rFonts w:eastAsia="Calibri"/>
          <w:sz w:val="20"/>
          <w:szCs w:val="20"/>
          <w:lang w:eastAsia="zh-CN"/>
        </w:rPr>
        <w:t>. E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sse fenômeno, por sua vez, </w:t>
      </w:r>
      <w:r w:rsidR="00DC366D">
        <w:rPr>
          <w:rFonts w:eastAsia="Calibri"/>
          <w:sz w:val="20"/>
          <w:szCs w:val="20"/>
          <w:lang w:eastAsia="zh-CN"/>
        </w:rPr>
        <w:t>permite</w:t>
      </w:r>
      <w:r w:rsidR="00C62A92" w:rsidRPr="00FA5273">
        <w:rPr>
          <w:rFonts w:eastAsia="Calibri"/>
          <w:sz w:val="20"/>
          <w:szCs w:val="20"/>
          <w:lang w:eastAsia="zh-CN"/>
        </w:rPr>
        <w:t xml:space="preserve"> uma compreensão mais aprofundada da identidade cultural.  </w:t>
      </w:r>
      <w:r w:rsidR="00DC5B0B" w:rsidRPr="00FA5273">
        <w:rPr>
          <w:rFonts w:eastAsia="Calibri"/>
          <w:sz w:val="20"/>
          <w:szCs w:val="20"/>
          <w:lang w:eastAsia="zh-CN"/>
        </w:rPr>
        <w:t xml:space="preserve">Um aspecto relevante que compõe </w:t>
      </w:r>
      <w:r w:rsidR="001A6B8B" w:rsidRPr="00FA5273">
        <w:rPr>
          <w:rFonts w:eastAsia="Calibri"/>
          <w:sz w:val="20"/>
          <w:szCs w:val="20"/>
          <w:lang w:eastAsia="zh-CN"/>
        </w:rPr>
        <w:t>a</w:t>
      </w:r>
      <w:r w:rsidR="00DC5B0B" w:rsidRPr="00FA5273">
        <w:rPr>
          <w:rFonts w:eastAsia="Calibri"/>
          <w:sz w:val="20"/>
          <w:szCs w:val="20"/>
          <w:lang w:eastAsia="zh-CN"/>
        </w:rPr>
        <w:t xml:space="preserve"> fronteira é a presença das cidades-gêmeas, que se referem a localidades situadas em lados opostos da mesma fronteira, mas que mantêm uma relação intensa entre si. Essas cidades apresentam características distintas e enfrentam variações no que diz respeito à população, assim como à integração econômica e cultural, além de cultivarem relações internacionais ativas</w:t>
      </w:r>
      <w:r w:rsidR="000E1FB9" w:rsidRPr="00FA5273">
        <w:rPr>
          <w:rFonts w:eastAsia="Calibri"/>
          <w:sz w:val="20"/>
          <w:szCs w:val="20"/>
          <w:lang w:eastAsia="zh-CN"/>
        </w:rPr>
        <w:t>.</w:t>
      </w:r>
      <w:r w:rsidR="002C45B6" w:rsidRPr="00FA5273">
        <w:rPr>
          <w:rFonts w:eastAsia="Calibri"/>
          <w:sz w:val="20"/>
          <w:szCs w:val="20"/>
          <w:lang w:eastAsia="zh-CN"/>
        </w:rPr>
        <w:t xml:space="preserve"> </w:t>
      </w:r>
      <w:r w:rsidR="00DC5B0B" w:rsidRPr="00FA5273">
        <w:rPr>
          <w:rFonts w:eastAsia="Calibri"/>
          <w:sz w:val="20"/>
          <w:szCs w:val="20"/>
          <w:lang w:eastAsia="zh-CN"/>
        </w:rPr>
        <w:t>Ponta Porã, no Brasil, e Pedro Juan Caballero, no Paraguai, servem como exemplo de como a integração e os desafios nas áreas de fronteira tornam evidentes as concentrações urbanas. Assim, entende-se que o debate acerca da fronteira e suas particularidades é muito mais abrangente e complexo do que o apresentado aqui. Portanto, as conclusões deste trabalho não encerram essa discussão, mas sim oferecem uma contribuição para o surgimento de futuros estudos.</w:t>
      </w:r>
    </w:p>
    <w:p w14:paraId="407A0D73" w14:textId="77777777" w:rsidR="00DC366D" w:rsidRDefault="00DC366D" w:rsidP="00DC5B0B">
      <w:pPr>
        <w:spacing w:after="283" w:line="360" w:lineRule="auto"/>
        <w:jc w:val="both"/>
        <w:rPr>
          <w:b/>
          <w:bCs/>
          <w:sz w:val="20"/>
          <w:szCs w:val="20"/>
          <w:lang w:eastAsia="pt-BR"/>
        </w:rPr>
      </w:pPr>
    </w:p>
    <w:p w14:paraId="2DB3BD6E" w14:textId="1FCD0FB4" w:rsidR="00DC5B0B" w:rsidRDefault="004F6A61" w:rsidP="00DC5B0B">
      <w:pPr>
        <w:spacing w:after="283" w:line="36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227B0" w:rsidRPr="00DC366D">
        <w:rPr>
          <w:sz w:val="20"/>
          <w:szCs w:val="20"/>
        </w:rPr>
        <w:t xml:space="preserve">Aglomerações urbanas, </w:t>
      </w:r>
      <w:r w:rsidR="00DC366D">
        <w:rPr>
          <w:sz w:val="20"/>
          <w:szCs w:val="20"/>
        </w:rPr>
        <w:t>F</w:t>
      </w:r>
      <w:r w:rsidR="004227B0" w:rsidRPr="00DC366D">
        <w:rPr>
          <w:sz w:val="20"/>
          <w:szCs w:val="20"/>
        </w:rPr>
        <w:t xml:space="preserve">ronteira, </w:t>
      </w:r>
      <w:r w:rsidR="00DC366D">
        <w:rPr>
          <w:sz w:val="20"/>
          <w:szCs w:val="20"/>
        </w:rPr>
        <w:t>C</w:t>
      </w:r>
      <w:r w:rsidR="004227B0" w:rsidRPr="00DC366D">
        <w:rPr>
          <w:sz w:val="20"/>
          <w:szCs w:val="20"/>
        </w:rPr>
        <w:t>idades gêmeas.</w:t>
      </w:r>
      <w:r w:rsidR="004227B0">
        <w:t xml:space="preserve"> </w:t>
      </w:r>
    </w:p>
    <w:p w14:paraId="3613E405" w14:textId="37491DCB" w:rsidR="006777D6" w:rsidRPr="00DC5B0B" w:rsidRDefault="004F6A61" w:rsidP="00D46F98">
      <w:pPr>
        <w:spacing w:after="283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71237E" w:rsidRPr="0071237E">
        <w:rPr>
          <w:sz w:val="20"/>
          <w:szCs w:val="20"/>
          <w:lang w:eastAsia="pt-BR"/>
        </w:rPr>
        <w:t xml:space="preserve">Agradecemos à Universidade Estadual de Mato Grosso do Sul (UEMS) pela </w:t>
      </w:r>
      <w:r w:rsidR="00DC366D">
        <w:rPr>
          <w:sz w:val="20"/>
          <w:szCs w:val="20"/>
          <w:lang w:eastAsia="pt-BR"/>
        </w:rPr>
        <w:t>bolsa de iniciação científica,</w:t>
      </w:r>
      <w:r w:rsidR="0071237E" w:rsidRPr="0071237E">
        <w:rPr>
          <w:sz w:val="20"/>
          <w:szCs w:val="20"/>
          <w:lang w:eastAsia="pt-BR"/>
        </w:rPr>
        <w:t xml:space="preserve"> juntamente com o apoio do Conselho Nacional de Desenvolvimento Científico e Tecnológico (CNPq</w:t>
      </w:r>
      <w:r w:rsidR="00DC366D">
        <w:rPr>
          <w:sz w:val="20"/>
          <w:szCs w:val="20"/>
          <w:lang w:eastAsia="pt-BR"/>
        </w:rPr>
        <w:t>).</w:t>
      </w:r>
    </w:p>
    <w:sectPr w:rsidR="006777D6" w:rsidRPr="00DC5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A1653" w14:textId="77777777" w:rsidR="00876233" w:rsidRDefault="00876233">
      <w:r>
        <w:separator/>
      </w:r>
    </w:p>
  </w:endnote>
  <w:endnote w:type="continuationSeparator" w:id="0">
    <w:p w14:paraId="6527AD26" w14:textId="77777777" w:rsidR="00876233" w:rsidRDefault="008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7329" w14:textId="77777777" w:rsidR="006777D6" w:rsidRDefault="006777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E3099" w14:textId="77777777" w:rsidR="006777D6" w:rsidRDefault="006777D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B3914" w14:textId="77777777" w:rsidR="006777D6" w:rsidRDefault="006777D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A6653" w14:textId="77777777" w:rsidR="00876233" w:rsidRDefault="00876233">
      <w:r>
        <w:separator/>
      </w:r>
    </w:p>
  </w:footnote>
  <w:footnote w:type="continuationSeparator" w:id="0">
    <w:p w14:paraId="7BDC2E16" w14:textId="77777777" w:rsidR="00876233" w:rsidRDefault="0087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55432" w14:textId="77777777" w:rsidR="006777D6" w:rsidRDefault="006777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51F03" w14:textId="77777777" w:rsidR="006777D6" w:rsidRDefault="004F6A61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178E28E" wp14:editId="25983FC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CD34EC4" wp14:editId="3181AC1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6B4B87D" wp14:editId="6E16791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F302D7C" wp14:editId="264DEED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434C" w14:textId="77777777" w:rsidR="006777D6" w:rsidRDefault="004F6A61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6D0DDF7" wp14:editId="65E00C1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F3DCE5D" wp14:editId="61229C1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7CB74E1" wp14:editId="234F90A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E6CA032" wp14:editId="684A75F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6"/>
    <w:rsid w:val="000E1FB9"/>
    <w:rsid w:val="001A6B8B"/>
    <w:rsid w:val="001C4C4D"/>
    <w:rsid w:val="002C031D"/>
    <w:rsid w:val="002C45B6"/>
    <w:rsid w:val="002D206D"/>
    <w:rsid w:val="00323EE0"/>
    <w:rsid w:val="003C1251"/>
    <w:rsid w:val="003E6F02"/>
    <w:rsid w:val="00407E48"/>
    <w:rsid w:val="004227B0"/>
    <w:rsid w:val="0044020E"/>
    <w:rsid w:val="00446ABB"/>
    <w:rsid w:val="00470577"/>
    <w:rsid w:val="00484A46"/>
    <w:rsid w:val="004E6C02"/>
    <w:rsid w:val="004F6A61"/>
    <w:rsid w:val="00547C97"/>
    <w:rsid w:val="00631FFB"/>
    <w:rsid w:val="006777D6"/>
    <w:rsid w:val="006B0655"/>
    <w:rsid w:val="006B1B9A"/>
    <w:rsid w:val="0071237E"/>
    <w:rsid w:val="00715D18"/>
    <w:rsid w:val="00766E03"/>
    <w:rsid w:val="007D23AD"/>
    <w:rsid w:val="00874C74"/>
    <w:rsid w:val="00876233"/>
    <w:rsid w:val="0088165C"/>
    <w:rsid w:val="00890DEF"/>
    <w:rsid w:val="009863D1"/>
    <w:rsid w:val="009B56AC"/>
    <w:rsid w:val="00A53F20"/>
    <w:rsid w:val="00A82A61"/>
    <w:rsid w:val="00B177DF"/>
    <w:rsid w:val="00B22AD9"/>
    <w:rsid w:val="00B35546"/>
    <w:rsid w:val="00B8763D"/>
    <w:rsid w:val="00BB0725"/>
    <w:rsid w:val="00C10282"/>
    <w:rsid w:val="00C126A5"/>
    <w:rsid w:val="00C62A92"/>
    <w:rsid w:val="00CF5458"/>
    <w:rsid w:val="00D46F98"/>
    <w:rsid w:val="00D67177"/>
    <w:rsid w:val="00DC366D"/>
    <w:rsid w:val="00DC5B0B"/>
    <w:rsid w:val="00E30339"/>
    <w:rsid w:val="00F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579D"/>
  <w15:docId w15:val="{00BE6ACD-DD38-459B-A55B-E4FCCE04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D2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conte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99546604100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Anna Mota</cp:lastModifiedBy>
  <cp:revision>2</cp:revision>
  <cp:lastPrinted>2023-01-31T14:18:00Z</cp:lastPrinted>
  <dcterms:created xsi:type="dcterms:W3CDTF">2024-08-07T04:21:00Z</dcterms:created>
  <dcterms:modified xsi:type="dcterms:W3CDTF">2024-08-07T04:21:00Z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