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933B" w14:textId="6B5281B8" w:rsidR="004C4AFD" w:rsidRPr="00107106" w:rsidRDefault="006E006C">
      <w:pPr>
        <w:spacing w:after="283"/>
        <w:jc w:val="center"/>
        <w:rPr>
          <w:b/>
          <w:bCs/>
          <w:sz w:val="20"/>
          <w:szCs w:val="20"/>
        </w:rPr>
      </w:pPr>
      <w:r>
        <w:rPr>
          <w:b/>
          <w:sz w:val="20"/>
          <w:szCs w:val="20"/>
        </w:rPr>
        <w:t xml:space="preserve">TÍTULO: </w:t>
      </w:r>
      <w:r w:rsidR="00107106" w:rsidRPr="00107106">
        <w:rPr>
          <w:b/>
          <w:bCs/>
          <w:sz w:val="20"/>
          <w:szCs w:val="20"/>
        </w:rPr>
        <w:t>: ANÁLISE DE DIGESTIBILIDADE DE GRÃO SECO DE DESTILARIA COM SOLÚVEIS (DDGS) E XILANASE EM DIETAS PARA TILAPIA DO NILO</w:t>
      </w:r>
    </w:p>
    <w:p w14:paraId="330A9B7E" w14:textId="1D6C0575" w:rsidR="00D80483" w:rsidRDefault="006E006C">
      <w:pPr>
        <w:spacing w:after="283"/>
        <w:jc w:val="both"/>
      </w:pPr>
      <w:r>
        <w:rPr>
          <w:b/>
          <w:sz w:val="20"/>
          <w:szCs w:val="20"/>
        </w:rPr>
        <w:t>Instituição:</w:t>
      </w:r>
      <w:r w:rsidR="00107106">
        <w:rPr>
          <w:b/>
          <w:sz w:val="20"/>
          <w:szCs w:val="20"/>
        </w:rPr>
        <w:t xml:space="preserve"> </w:t>
      </w:r>
      <w:r w:rsidR="00107106">
        <w:rPr>
          <w:bCs/>
          <w:sz w:val="20"/>
          <w:szCs w:val="20"/>
        </w:rPr>
        <w:t>UEMS-</w:t>
      </w:r>
      <w:r>
        <w:rPr>
          <w:b/>
          <w:sz w:val="20"/>
          <w:szCs w:val="20"/>
        </w:rPr>
        <w:t xml:space="preserve"> </w:t>
      </w:r>
      <w:r w:rsidR="004C4AFD">
        <w:rPr>
          <w:sz w:val="20"/>
          <w:szCs w:val="20"/>
        </w:rPr>
        <w:t>Universidade Estadual do Mato Grosso do Sul</w:t>
      </w:r>
    </w:p>
    <w:p w14:paraId="38FC0478" w14:textId="625DA062" w:rsidR="00D80483" w:rsidRPr="00107106" w:rsidRDefault="006E006C">
      <w:pPr>
        <w:spacing w:after="283"/>
        <w:jc w:val="both"/>
        <w:rPr>
          <w:bCs/>
        </w:rPr>
      </w:pPr>
      <w:r>
        <w:rPr>
          <w:b/>
          <w:sz w:val="20"/>
          <w:szCs w:val="20"/>
        </w:rPr>
        <w:t xml:space="preserve">Área temática: </w:t>
      </w:r>
      <w:r w:rsidR="00107106">
        <w:rPr>
          <w:bCs/>
          <w:sz w:val="20"/>
          <w:szCs w:val="20"/>
        </w:rPr>
        <w:t>Ciências Agrarias</w:t>
      </w:r>
    </w:p>
    <w:p w14:paraId="37444550" w14:textId="4B59EDC8" w:rsidR="00D80483" w:rsidRPr="00470D96" w:rsidRDefault="00A64C0D">
      <w:pPr>
        <w:pBdr>
          <w:top w:val="nil"/>
          <w:left w:val="nil"/>
          <w:bottom w:val="nil"/>
          <w:right w:val="nil"/>
          <w:between w:val="nil"/>
        </w:pBdr>
        <w:spacing w:after="283"/>
        <w:jc w:val="both"/>
        <w:rPr>
          <w:color w:val="000000"/>
          <w:sz w:val="24"/>
          <w:szCs w:val="24"/>
          <w:vertAlign w:val="superscript"/>
        </w:rPr>
      </w:pPr>
      <w:r>
        <w:rPr>
          <w:b/>
          <w:color w:val="000000"/>
          <w:sz w:val="20"/>
          <w:szCs w:val="20"/>
        </w:rPr>
        <w:t>SANCHES</w:t>
      </w:r>
      <w:r w:rsidR="006E006C">
        <w:rPr>
          <w:b/>
          <w:color w:val="000000"/>
          <w:sz w:val="20"/>
          <w:szCs w:val="20"/>
        </w:rPr>
        <w:t xml:space="preserve">, </w:t>
      </w:r>
      <w:r>
        <w:rPr>
          <w:color w:val="000000"/>
          <w:sz w:val="20"/>
          <w:szCs w:val="20"/>
        </w:rPr>
        <w:t>Mara Lúcia de Paula</w:t>
      </w:r>
      <w:r w:rsidR="006E006C">
        <w:rPr>
          <w:color w:val="000000"/>
          <w:sz w:val="20"/>
          <w:szCs w:val="20"/>
          <w:vertAlign w:val="superscript"/>
        </w:rPr>
        <w:t>1</w:t>
      </w:r>
      <w:r w:rsidR="006E006C">
        <w:rPr>
          <w:color w:val="000000"/>
          <w:sz w:val="20"/>
          <w:szCs w:val="20"/>
        </w:rPr>
        <w:t xml:space="preserve"> (</w:t>
      </w:r>
      <w:r>
        <w:rPr>
          <w:color w:val="000000"/>
          <w:sz w:val="20"/>
          <w:szCs w:val="20"/>
        </w:rPr>
        <w:t>mara.depaula92@gmail.com</w:t>
      </w:r>
      <w:r w:rsidR="006E006C">
        <w:rPr>
          <w:color w:val="000000"/>
          <w:sz w:val="20"/>
          <w:szCs w:val="20"/>
        </w:rPr>
        <w:t>);</w:t>
      </w:r>
      <w:r w:rsidRPr="00A64C0D">
        <w:rPr>
          <w:b/>
          <w:color w:val="000000"/>
          <w:sz w:val="20"/>
          <w:szCs w:val="20"/>
        </w:rPr>
        <w:t xml:space="preserve"> RODRIGUES</w:t>
      </w:r>
      <w:r w:rsidR="006E006C">
        <w:rPr>
          <w:b/>
          <w:color w:val="000000"/>
          <w:sz w:val="20"/>
          <w:szCs w:val="20"/>
        </w:rPr>
        <w:t xml:space="preserve">, </w:t>
      </w:r>
      <w:r w:rsidRPr="00A64C0D">
        <w:rPr>
          <w:bCs/>
          <w:color w:val="000000"/>
          <w:sz w:val="20"/>
          <w:szCs w:val="20"/>
        </w:rPr>
        <w:t>Sandro Augusto</w:t>
      </w:r>
      <w:r w:rsidR="006E006C" w:rsidRPr="00A64C0D">
        <w:rPr>
          <w:bCs/>
          <w:color w:val="000000"/>
          <w:sz w:val="20"/>
          <w:szCs w:val="20"/>
          <w:vertAlign w:val="superscript"/>
        </w:rPr>
        <w:t>2</w:t>
      </w:r>
      <w:r w:rsidR="006E006C">
        <w:rPr>
          <w:color w:val="000000"/>
          <w:sz w:val="20"/>
          <w:szCs w:val="20"/>
        </w:rPr>
        <w:t xml:space="preserve"> </w:t>
      </w:r>
      <w:r w:rsidR="006E006C">
        <w:rPr>
          <w:b/>
          <w:color w:val="000000"/>
          <w:sz w:val="20"/>
          <w:szCs w:val="20"/>
        </w:rPr>
        <w:t xml:space="preserve"> </w:t>
      </w:r>
      <w:r w:rsidR="006E006C">
        <w:rPr>
          <w:color w:val="000000"/>
          <w:sz w:val="20"/>
          <w:szCs w:val="20"/>
        </w:rPr>
        <w:t>(</w:t>
      </w:r>
      <w:r w:rsidR="00107106" w:rsidRPr="00470D96">
        <w:rPr>
          <w:sz w:val="20"/>
          <w:szCs w:val="20"/>
        </w:rPr>
        <w:t>sandro2025rodrigues@gmail.com</w:t>
      </w:r>
      <w:r w:rsidR="006E006C">
        <w:rPr>
          <w:color w:val="000000"/>
          <w:sz w:val="20"/>
          <w:szCs w:val="20"/>
        </w:rPr>
        <w:t>);</w:t>
      </w:r>
      <w:r w:rsidRPr="00A64C0D">
        <w:rPr>
          <w:bCs/>
          <w:color w:val="000000"/>
          <w:sz w:val="20"/>
          <w:szCs w:val="20"/>
        </w:rPr>
        <w:t xml:space="preserve"> </w:t>
      </w:r>
      <w:r w:rsidRPr="00A64C0D">
        <w:rPr>
          <w:b/>
          <w:color w:val="000000"/>
          <w:sz w:val="20"/>
          <w:szCs w:val="20"/>
        </w:rPr>
        <w:t>ARRUDA</w:t>
      </w:r>
      <w:r w:rsidR="006E006C">
        <w:rPr>
          <w:b/>
          <w:color w:val="000000"/>
          <w:sz w:val="20"/>
          <w:szCs w:val="20"/>
        </w:rPr>
        <w:t>,</w:t>
      </w:r>
      <w:r w:rsidR="006E006C" w:rsidRPr="00A64C0D">
        <w:rPr>
          <w:bCs/>
          <w:color w:val="000000"/>
          <w:sz w:val="20"/>
          <w:szCs w:val="20"/>
        </w:rPr>
        <w:t xml:space="preserve"> </w:t>
      </w:r>
      <w:r w:rsidRPr="00A64C0D">
        <w:rPr>
          <w:bCs/>
          <w:color w:val="000000"/>
          <w:sz w:val="20"/>
          <w:szCs w:val="20"/>
        </w:rPr>
        <w:t xml:space="preserve">Lucas Xavier </w:t>
      </w:r>
      <w:r w:rsidR="006E006C">
        <w:rPr>
          <w:color w:val="000000"/>
          <w:sz w:val="20"/>
          <w:szCs w:val="20"/>
          <w:vertAlign w:val="superscript"/>
        </w:rPr>
        <w:t>3</w:t>
      </w:r>
      <w:r w:rsidR="006E006C">
        <w:rPr>
          <w:color w:val="000000"/>
          <w:sz w:val="20"/>
          <w:szCs w:val="20"/>
        </w:rPr>
        <w:t xml:space="preserve"> (</w:t>
      </w:r>
      <w:hyperlink r:id="rId6" w:history="1">
        <w:r w:rsidR="000A6A10" w:rsidRPr="00404762">
          <w:rPr>
            <w:rStyle w:val="Hyperlink"/>
            <w:sz w:val="20"/>
            <w:szCs w:val="20"/>
          </w:rPr>
          <w:t>xavierlucas646@gmail.com</w:t>
        </w:r>
      </w:hyperlink>
      <w:r w:rsidR="006E006C">
        <w:rPr>
          <w:color w:val="000000"/>
          <w:sz w:val="20"/>
          <w:szCs w:val="20"/>
        </w:rPr>
        <w:t>);</w:t>
      </w:r>
      <w:r w:rsidR="000A6A10">
        <w:t xml:space="preserve"> </w:t>
      </w:r>
      <w:r w:rsidRPr="00A64C0D">
        <w:rPr>
          <w:b/>
          <w:bCs/>
        </w:rPr>
        <w:t>DA SILVEIRA</w:t>
      </w:r>
      <w:r w:rsidR="006E006C">
        <w:rPr>
          <w:b/>
          <w:color w:val="000000"/>
          <w:sz w:val="20"/>
          <w:szCs w:val="20"/>
        </w:rPr>
        <w:t xml:space="preserve">, </w:t>
      </w:r>
      <w:r>
        <w:t xml:space="preserve">Ulisses Simon </w:t>
      </w:r>
      <w:r w:rsidR="006E006C">
        <w:rPr>
          <w:color w:val="000000"/>
          <w:sz w:val="20"/>
          <w:szCs w:val="20"/>
          <w:vertAlign w:val="superscript"/>
        </w:rPr>
        <w:t>4</w:t>
      </w:r>
      <w:r w:rsidR="006E006C">
        <w:rPr>
          <w:color w:val="000000"/>
          <w:sz w:val="20"/>
          <w:szCs w:val="20"/>
        </w:rPr>
        <w:t xml:space="preserve"> (</w:t>
      </w:r>
      <w:hyperlink r:id="rId7" w:tgtFrame="_blank" w:history="1">
        <w:r w:rsidR="004A4F4A">
          <w:rPr>
            <w:rStyle w:val="Hyperlink"/>
            <w:rFonts w:ascii="Calibri" w:hAnsi="Calibri" w:cs="Calibri"/>
            <w:color w:val="1155CC"/>
            <w:shd w:val="clear" w:color="auto" w:fill="FFFFFF"/>
          </w:rPr>
          <w:t>ulissessimon@hotmail.com</w:t>
        </w:r>
      </w:hyperlink>
      <w:r w:rsidR="004A4F4A">
        <w:t>)</w:t>
      </w:r>
      <w:r>
        <w:rPr>
          <w:color w:val="000000"/>
          <w:sz w:val="20"/>
          <w:szCs w:val="20"/>
        </w:rPr>
        <w:t xml:space="preserve">. </w:t>
      </w:r>
      <w:r w:rsidR="00470D96">
        <w:rPr>
          <w:b/>
          <w:bCs/>
          <w:color w:val="000000"/>
          <w:sz w:val="20"/>
          <w:szCs w:val="20"/>
        </w:rPr>
        <w:t xml:space="preserve">FERREIRA, </w:t>
      </w:r>
      <w:r w:rsidR="00470D96">
        <w:rPr>
          <w:color w:val="000000"/>
          <w:sz w:val="20"/>
          <w:szCs w:val="20"/>
        </w:rPr>
        <w:t xml:space="preserve">Milena Wolff </w:t>
      </w:r>
      <w:r w:rsidR="00470D96">
        <w:rPr>
          <w:color w:val="000000"/>
          <w:sz w:val="20"/>
          <w:szCs w:val="20"/>
          <w:vertAlign w:val="superscript"/>
        </w:rPr>
        <w:t>5</w:t>
      </w:r>
      <w:r w:rsidR="00470D96" w:rsidRPr="00470D96">
        <w:rPr>
          <w:color w:val="000000"/>
          <w:sz w:val="20"/>
          <w:szCs w:val="20"/>
        </w:rPr>
        <w:t xml:space="preserve"> (</w:t>
      </w:r>
      <w:hyperlink r:id="rId8" w:history="1">
        <w:r w:rsidR="00470D96" w:rsidRPr="00403A70">
          <w:rPr>
            <w:rStyle w:val="Hyperlink"/>
            <w:sz w:val="20"/>
            <w:szCs w:val="20"/>
          </w:rPr>
          <w:t>rf7649@ucdb.br</w:t>
        </w:r>
      </w:hyperlink>
      <w:r w:rsidR="00470D96" w:rsidRPr="00470D96">
        <w:rPr>
          <w:color w:val="000000"/>
          <w:sz w:val="20"/>
          <w:szCs w:val="20"/>
        </w:rPr>
        <w:t>)</w:t>
      </w:r>
      <w:r w:rsidR="00470D96">
        <w:rPr>
          <w:color w:val="000000"/>
          <w:sz w:val="20"/>
          <w:szCs w:val="20"/>
        </w:rPr>
        <w:t xml:space="preserve">. </w:t>
      </w:r>
    </w:p>
    <w:p w14:paraId="5123E01C" w14:textId="17EB498C" w:rsidR="00D80483" w:rsidRDefault="006E006C">
      <w:pPr>
        <w:pBdr>
          <w:top w:val="nil"/>
          <w:left w:val="nil"/>
          <w:bottom w:val="nil"/>
          <w:right w:val="nil"/>
          <w:between w:val="nil"/>
        </w:pBdr>
        <w:jc w:val="both"/>
        <w:rPr>
          <w:color w:val="000000"/>
          <w:sz w:val="20"/>
          <w:szCs w:val="20"/>
        </w:rPr>
      </w:pPr>
      <w:r>
        <w:rPr>
          <w:color w:val="000000"/>
          <w:sz w:val="20"/>
          <w:szCs w:val="20"/>
          <w:vertAlign w:val="superscript"/>
        </w:rPr>
        <w:t>1</w:t>
      </w:r>
      <w:r>
        <w:rPr>
          <w:color w:val="000000"/>
          <w:sz w:val="20"/>
          <w:szCs w:val="20"/>
        </w:rPr>
        <w:t xml:space="preserve"> – </w:t>
      </w:r>
      <w:r w:rsidR="004C4AFD">
        <w:rPr>
          <w:color w:val="000000"/>
          <w:sz w:val="20"/>
          <w:szCs w:val="20"/>
        </w:rPr>
        <w:t>Mara Lúcia de Paula Sanches</w:t>
      </w:r>
      <w:r>
        <w:rPr>
          <w:color w:val="000000"/>
          <w:sz w:val="20"/>
          <w:szCs w:val="20"/>
        </w:rPr>
        <w:t>;</w:t>
      </w:r>
    </w:p>
    <w:p w14:paraId="6859680A" w14:textId="36F93ECA" w:rsidR="00D80483" w:rsidRDefault="006E006C">
      <w:pPr>
        <w:pBdr>
          <w:top w:val="nil"/>
          <w:left w:val="nil"/>
          <w:bottom w:val="nil"/>
          <w:right w:val="nil"/>
          <w:between w:val="nil"/>
        </w:pBdr>
        <w:jc w:val="both"/>
        <w:rPr>
          <w:color w:val="000000"/>
          <w:sz w:val="20"/>
          <w:szCs w:val="20"/>
        </w:rPr>
      </w:pPr>
      <w:r>
        <w:rPr>
          <w:color w:val="000000"/>
          <w:sz w:val="20"/>
          <w:szCs w:val="20"/>
          <w:vertAlign w:val="superscript"/>
        </w:rPr>
        <w:t>2</w:t>
      </w:r>
      <w:r>
        <w:rPr>
          <w:color w:val="000000"/>
          <w:sz w:val="20"/>
          <w:szCs w:val="20"/>
        </w:rPr>
        <w:t xml:space="preserve"> – </w:t>
      </w:r>
      <w:r w:rsidR="004C4AFD">
        <w:rPr>
          <w:color w:val="000000"/>
          <w:sz w:val="20"/>
          <w:szCs w:val="20"/>
        </w:rPr>
        <w:t>Sandro Augusto</w:t>
      </w:r>
      <w:r w:rsidR="00107106">
        <w:rPr>
          <w:color w:val="000000"/>
          <w:sz w:val="20"/>
          <w:szCs w:val="20"/>
        </w:rPr>
        <w:t xml:space="preserve"> Rodrigues</w:t>
      </w:r>
      <w:r>
        <w:rPr>
          <w:color w:val="000000"/>
          <w:sz w:val="20"/>
          <w:szCs w:val="20"/>
        </w:rPr>
        <w:t>;</w:t>
      </w:r>
    </w:p>
    <w:p w14:paraId="30836F04" w14:textId="705488F7" w:rsidR="000A6A10" w:rsidRDefault="006E006C">
      <w:pPr>
        <w:pBdr>
          <w:top w:val="nil"/>
          <w:left w:val="nil"/>
          <w:bottom w:val="nil"/>
          <w:right w:val="nil"/>
          <w:between w:val="nil"/>
        </w:pBdr>
        <w:jc w:val="both"/>
        <w:rPr>
          <w:color w:val="000000"/>
          <w:sz w:val="20"/>
          <w:szCs w:val="20"/>
        </w:rPr>
      </w:pPr>
      <w:r>
        <w:rPr>
          <w:color w:val="000000"/>
          <w:sz w:val="20"/>
          <w:szCs w:val="20"/>
          <w:vertAlign w:val="superscript"/>
        </w:rPr>
        <w:t>3</w:t>
      </w:r>
      <w:r>
        <w:rPr>
          <w:color w:val="000000"/>
          <w:sz w:val="20"/>
          <w:szCs w:val="20"/>
        </w:rPr>
        <w:t xml:space="preserve"> – </w:t>
      </w:r>
      <w:r w:rsidR="004C4AFD">
        <w:rPr>
          <w:color w:val="000000"/>
          <w:sz w:val="20"/>
          <w:szCs w:val="20"/>
        </w:rPr>
        <w:t>Lucas Xavier Arruda</w:t>
      </w:r>
      <w:r>
        <w:rPr>
          <w:color w:val="000000"/>
          <w:sz w:val="20"/>
          <w:szCs w:val="20"/>
        </w:rPr>
        <w:t>;</w:t>
      </w:r>
    </w:p>
    <w:p w14:paraId="4B164197" w14:textId="0FD14982" w:rsidR="00836560" w:rsidRDefault="006E006C" w:rsidP="00F84086">
      <w:pPr>
        <w:pBdr>
          <w:top w:val="nil"/>
          <w:left w:val="nil"/>
          <w:bottom w:val="nil"/>
          <w:right w:val="nil"/>
          <w:between w:val="nil"/>
        </w:pBdr>
        <w:jc w:val="both"/>
        <w:rPr>
          <w:color w:val="000000"/>
          <w:sz w:val="20"/>
          <w:szCs w:val="20"/>
        </w:rPr>
      </w:pPr>
      <w:r>
        <w:rPr>
          <w:color w:val="000000"/>
          <w:sz w:val="20"/>
          <w:szCs w:val="20"/>
          <w:vertAlign w:val="superscript"/>
        </w:rPr>
        <w:t>4</w:t>
      </w:r>
      <w:r>
        <w:rPr>
          <w:color w:val="000000"/>
          <w:sz w:val="20"/>
          <w:szCs w:val="20"/>
        </w:rPr>
        <w:t xml:space="preserve"> – </w:t>
      </w:r>
      <w:r w:rsidR="004C4AFD">
        <w:rPr>
          <w:color w:val="000000"/>
          <w:sz w:val="20"/>
          <w:szCs w:val="20"/>
        </w:rPr>
        <w:t>Ulisses Simon da Silveira</w:t>
      </w:r>
      <w:r>
        <w:rPr>
          <w:color w:val="000000"/>
          <w:sz w:val="20"/>
          <w:szCs w:val="20"/>
        </w:rPr>
        <w:t>;</w:t>
      </w:r>
    </w:p>
    <w:p w14:paraId="6AFDB619" w14:textId="0BF69A87" w:rsidR="00470D96" w:rsidRDefault="00470D96" w:rsidP="00F84086">
      <w:pPr>
        <w:pBdr>
          <w:top w:val="nil"/>
          <w:left w:val="nil"/>
          <w:bottom w:val="nil"/>
          <w:right w:val="nil"/>
          <w:between w:val="nil"/>
        </w:pBdr>
        <w:jc w:val="both"/>
        <w:rPr>
          <w:color w:val="000000"/>
          <w:sz w:val="20"/>
          <w:szCs w:val="20"/>
        </w:rPr>
      </w:pPr>
      <w:r>
        <w:rPr>
          <w:color w:val="000000"/>
          <w:sz w:val="20"/>
          <w:szCs w:val="20"/>
        </w:rPr>
        <w:t xml:space="preserve">5- </w:t>
      </w:r>
      <w:r w:rsidRPr="00470D96">
        <w:rPr>
          <w:color w:val="000000"/>
          <w:sz w:val="20"/>
          <w:szCs w:val="20"/>
        </w:rPr>
        <w:t>Milena Wolff Ferreira</w:t>
      </w:r>
    </w:p>
    <w:p w14:paraId="1F2B4414" w14:textId="77777777" w:rsidR="00F84086" w:rsidRPr="00F84086" w:rsidRDefault="00F84086" w:rsidP="00F84086">
      <w:pPr>
        <w:pBdr>
          <w:top w:val="nil"/>
          <w:left w:val="nil"/>
          <w:bottom w:val="nil"/>
          <w:right w:val="nil"/>
          <w:between w:val="nil"/>
        </w:pBdr>
        <w:jc w:val="both"/>
        <w:rPr>
          <w:color w:val="000000"/>
          <w:sz w:val="20"/>
          <w:szCs w:val="20"/>
        </w:rPr>
      </w:pPr>
    </w:p>
    <w:p w14:paraId="7570EC22" w14:textId="799F254A" w:rsidR="0080273E" w:rsidRDefault="0080273E" w:rsidP="00836560">
      <w:pPr>
        <w:spacing w:after="283"/>
        <w:jc w:val="both"/>
        <w:rPr>
          <w:sz w:val="20"/>
          <w:szCs w:val="20"/>
        </w:rPr>
      </w:pPr>
      <w:r w:rsidRPr="0080273E">
        <w:rPr>
          <w:sz w:val="20"/>
          <w:szCs w:val="20"/>
        </w:rPr>
        <w:t>O projeto foi desenvolvido no laboratório de ensaio, desafio e digestibilidade para peixes da Universidade Estadual de Mato Grosso do Sul e instalado na forma jurídica de comodato na Universidade Católica Dom Bosco, localizada na cidade de Campo Grande, Mato Grosso do Sul, durante o período de junho a agosto de 2024. O objetivo principal do projeto foi testar o desempenho e a digestibilidade de dietas contendo grão seco de destilaria com solúveis (DDGS) e enzima xilanase para a Tilápia do Nilo (Oreochromis niloticus). Contudo, devido à indisponibilidade de Tilápias na região de Campo Grande, a espécie de peixe utilizada nos experimentos foi substituída pela Tambatinga, um híbrido resultante do cruzamento entre o tambaqui (Colossoma macropomum) e a pirapitinga (Piaractus brachypomus). Este híbrido é amplamente utilizado na aquicultura devido à sua adaptabilidade e bom desempenho em diferentes condições de cultivo.</w:t>
      </w:r>
      <w:r>
        <w:rPr>
          <w:sz w:val="20"/>
          <w:szCs w:val="20"/>
        </w:rPr>
        <w:t xml:space="preserve"> </w:t>
      </w:r>
      <w:r w:rsidRPr="0080273E">
        <w:rPr>
          <w:sz w:val="20"/>
          <w:szCs w:val="20"/>
        </w:rPr>
        <w:t>O estudo avaliou quatro tratamentos distintos, variando entre a suplementação ou não de DDGS de milho e xilanase, utilizando um delineamento experimental 4x2, o que resultou em quatro tratamentos com duas repetições cada. As rações foram administradas aos peixes três vezes ao dia, nos horários das 8h, 11h e 15h. Após a última administração do dia, os peixes de uma repetição de cada tratamento foram transferidos para quatro caixas de digestibilidade anexas ao laboratório. As fezes foram armazenadas em garrafas localizadas no fundo da caixa de digestibilidade (sistema Guelph adaptado) e mantidas em caixas de isopor com gelo para evitar a oxidação até a coleta, que era iniciada no início da manhã seguinte. Após a coleta, os peixes eram devolvidos às suas respectivas caixas de tratamento antes da nova alimentação.</w:t>
      </w:r>
      <w:r>
        <w:rPr>
          <w:sz w:val="20"/>
          <w:szCs w:val="20"/>
        </w:rPr>
        <w:t xml:space="preserve"> </w:t>
      </w:r>
      <w:r w:rsidRPr="0080273E">
        <w:rPr>
          <w:sz w:val="20"/>
          <w:szCs w:val="20"/>
        </w:rPr>
        <w:t>No experimento, foram utilizados 100 peixes na fase de alevinos, distribuídos aleatoriamente em 8 caixas de fibra de vidro com capacidade de 100 litros, em um sistema de recirculação de água com filtro de areia, biológico e ultravioleta. Os parâmetros avaliados incluíram o desempenho dos peixes, medido pelo comprimento padrão, altura da cabeça, peso e consumo de ração, além da digestibilidade das rações oferecidas. Este estudo tem como finalidade fornecer dados relevantes para a formulação de dietas mais eficientes e sustentáveis para a Tambatinga, contribuindo para o desenvolvimento da aquicultura no Brasil. Até o presente momento, os resultados finais do projeto ainda não foram concluídos</w:t>
      </w:r>
      <w:r w:rsidR="00847661">
        <w:rPr>
          <w:sz w:val="20"/>
          <w:szCs w:val="20"/>
        </w:rPr>
        <w:t xml:space="preserve">. </w:t>
      </w:r>
    </w:p>
    <w:p w14:paraId="65C9ADE7" w14:textId="77777777" w:rsidR="0080273E" w:rsidRPr="00836560" w:rsidRDefault="0080273E" w:rsidP="00836560">
      <w:pPr>
        <w:spacing w:after="283"/>
        <w:jc w:val="both"/>
        <w:rPr>
          <w:sz w:val="20"/>
          <w:szCs w:val="20"/>
        </w:rPr>
      </w:pPr>
    </w:p>
    <w:p w14:paraId="0A943C5B" w14:textId="56FCC9D6" w:rsidR="00D80483" w:rsidRPr="00352B8E" w:rsidRDefault="006E006C">
      <w:pPr>
        <w:spacing w:after="283"/>
        <w:jc w:val="both"/>
        <w:rPr>
          <w:sz w:val="20"/>
          <w:szCs w:val="20"/>
        </w:rPr>
      </w:pPr>
      <w:r>
        <w:rPr>
          <w:b/>
          <w:sz w:val="20"/>
          <w:szCs w:val="20"/>
        </w:rPr>
        <w:t>PALAVRAS-CHAVE:</w:t>
      </w:r>
      <w:r>
        <w:rPr>
          <w:sz w:val="20"/>
          <w:szCs w:val="20"/>
        </w:rPr>
        <w:t xml:space="preserve"> </w:t>
      </w:r>
      <w:r w:rsidR="00352B8E" w:rsidRPr="00352B8E">
        <w:rPr>
          <w:sz w:val="20"/>
          <w:szCs w:val="20"/>
        </w:rPr>
        <w:t>Suplementos alimentares, Enzimáticos, Peixes</w:t>
      </w:r>
    </w:p>
    <w:p w14:paraId="143F172C" w14:textId="67CF52A5" w:rsidR="00352B8E" w:rsidRPr="002E4AED" w:rsidRDefault="006E006C" w:rsidP="00352B8E">
      <w:pPr>
        <w:spacing w:line="360" w:lineRule="auto"/>
        <w:contextualSpacing/>
        <w:jc w:val="both"/>
        <w:rPr>
          <w:sz w:val="24"/>
          <w:szCs w:val="24"/>
        </w:rPr>
      </w:pPr>
      <w:r>
        <w:rPr>
          <w:b/>
          <w:sz w:val="20"/>
          <w:szCs w:val="20"/>
        </w:rPr>
        <w:t>AGRADECIMENTOS:</w:t>
      </w:r>
      <w:r>
        <w:rPr>
          <w:sz w:val="20"/>
          <w:szCs w:val="20"/>
        </w:rPr>
        <w:t xml:space="preserve"> </w:t>
      </w:r>
      <w:r w:rsidR="00352B8E" w:rsidRPr="002E4AED">
        <w:rPr>
          <w:b/>
          <w:bCs/>
          <w:sz w:val="24"/>
          <w:szCs w:val="24"/>
        </w:rPr>
        <w:t>:</w:t>
      </w:r>
      <w:r w:rsidR="00352B8E" w:rsidRPr="002E4AED">
        <w:rPr>
          <w:sz w:val="24"/>
          <w:szCs w:val="24"/>
        </w:rPr>
        <w:t xml:space="preserve"> </w:t>
      </w:r>
      <w:r w:rsidR="00352B8E" w:rsidRPr="00352B8E">
        <w:rPr>
          <w:sz w:val="20"/>
          <w:szCs w:val="20"/>
        </w:rPr>
        <w:t>A Univerisdade Estadual de Mato Grosso do Sul e PI</w:t>
      </w:r>
      <w:r w:rsidR="00352B8E">
        <w:rPr>
          <w:sz w:val="20"/>
          <w:szCs w:val="20"/>
        </w:rPr>
        <w:t>BIC</w:t>
      </w:r>
      <w:r w:rsidR="00352B8E" w:rsidRPr="00352B8E">
        <w:rPr>
          <w:sz w:val="20"/>
          <w:szCs w:val="20"/>
        </w:rPr>
        <w:t xml:space="preserve"> pela concessão da bolsa da primeira autora, </w:t>
      </w:r>
      <w:r w:rsidR="00352B8E">
        <w:rPr>
          <w:sz w:val="20"/>
          <w:szCs w:val="20"/>
        </w:rPr>
        <w:t xml:space="preserve">ao professor e doutor Ulisses Simon da Silveira </w:t>
      </w:r>
      <w:r w:rsidR="00352B8E" w:rsidRPr="00352B8E">
        <w:rPr>
          <w:sz w:val="20"/>
          <w:szCs w:val="20"/>
        </w:rPr>
        <w:t>pelo auxílio na elaboração do trabalho. A</w:t>
      </w:r>
      <w:r w:rsidR="00352B8E">
        <w:rPr>
          <w:sz w:val="20"/>
          <w:szCs w:val="20"/>
        </w:rPr>
        <w:t xml:space="preserve"> UCDB por ceder espaço no laboratório. Aos colegas Lucas e Sandro por todo auxilio e colaboração do projeto. </w:t>
      </w:r>
    </w:p>
    <w:p w14:paraId="73DC29BA" w14:textId="5368B931" w:rsidR="00D80483" w:rsidRDefault="00D80483">
      <w:pPr>
        <w:jc w:val="both"/>
        <w:rPr>
          <w:sz w:val="20"/>
          <w:szCs w:val="20"/>
        </w:rPr>
      </w:pPr>
    </w:p>
    <w:p w14:paraId="6039A706" w14:textId="77777777" w:rsidR="00D80483" w:rsidRDefault="00D80483">
      <w:pPr>
        <w:jc w:val="both"/>
        <w:rPr>
          <w:sz w:val="20"/>
          <w:szCs w:val="20"/>
        </w:rPr>
      </w:pPr>
    </w:p>
    <w:p w14:paraId="1EC98519" w14:textId="77777777" w:rsidR="00D80483" w:rsidRDefault="00D80483">
      <w:pPr>
        <w:jc w:val="both"/>
        <w:rPr>
          <w:sz w:val="20"/>
          <w:szCs w:val="20"/>
        </w:rPr>
      </w:pPr>
    </w:p>
    <w:p w14:paraId="3403C37C" w14:textId="77777777" w:rsidR="00D80483" w:rsidRDefault="00D80483">
      <w:pPr>
        <w:jc w:val="both"/>
        <w:rPr>
          <w:sz w:val="20"/>
          <w:szCs w:val="20"/>
        </w:rPr>
      </w:pPr>
    </w:p>
    <w:sectPr w:rsidR="00D80483">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B832" w14:textId="77777777" w:rsidR="00904691" w:rsidRDefault="00904691">
      <w:r>
        <w:separator/>
      </w:r>
    </w:p>
  </w:endnote>
  <w:endnote w:type="continuationSeparator" w:id="0">
    <w:p w14:paraId="6E8009D4" w14:textId="77777777" w:rsidR="00904691" w:rsidRDefault="0090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2F98" w14:textId="77777777" w:rsidR="00D80483" w:rsidRDefault="00D8048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D786" w14:textId="77777777" w:rsidR="00D80483" w:rsidRDefault="00D80483">
    <w:pPr>
      <w:pBdr>
        <w:top w:val="nil"/>
        <w:left w:val="nil"/>
        <w:bottom w:val="nil"/>
        <w:right w:val="nil"/>
        <w:between w:val="nil"/>
      </w:pBdr>
      <w:tabs>
        <w:tab w:val="center" w:pos="4252"/>
        <w:tab w:val="right" w:pos="8504"/>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25DA" w14:textId="77777777" w:rsidR="00D80483" w:rsidRDefault="00D80483">
    <w:pPr>
      <w:pBdr>
        <w:top w:val="nil"/>
        <w:left w:val="nil"/>
        <w:bottom w:val="nil"/>
        <w:right w:val="nil"/>
        <w:between w:val="nil"/>
      </w:pBdr>
      <w:tabs>
        <w:tab w:val="center" w:pos="4252"/>
        <w:tab w:val="right" w:pos="8504"/>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BFFC" w14:textId="77777777" w:rsidR="00904691" w:rsidRDefault="00904691">
      <w:r>
        <w:separator/>
      </w:r>
    </w:p>
  </w:footnote>
  <w:footnote w:type="continuationSeparator" w:id="0">
    <w:p w14:paraId="1DA78381" w14:textId="77777777" w:rsidR="00904691" w:rsidRDefault="0090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ED07" w14:textId="77777777" w:rsidR="00D80483" w:rsidRDefault="00D8048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32B4" w14:textId="77777777" w:rsidR="00D80483" w:rsidRDefault="006E006C">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4E7B9DBA" wp14:editId="775ED91C">
          <wp:simplePos x="0" y="0"/>
          <wp:positionH relativeFrom="column">
            <wp:posOffset>636</wp:posOffset>
          </wp:positionH>
          <wp:positionV relativeFrom="paragraph">
            <wp:posOffset>9782810</wp:posOffset>
          </wp:positionV>
          <wp:extent cx="1605915" cy="453390"/>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05915" cy="453390"/>
                  </a:xfrm>
                  <a:prstGeom prst="rect">
                    <a:avLst/>
                  </a:prstGeom>
                  <a:ln/>
                </pic:spPr>
              </pic:pic>
            </a:graphicData>
          </a:graphic>
        </wp:anchor>
      </w:drawing>
    </w:r>
    <w:r>
      <w:rPr>
        <w:noProof/>
      </w:rPr>
      <w:drawing>
        <wp:anchor distT="0" distB="0" distL="0" distR="0" simplePos="0" relativeHeight="251659264" behindDoc="0" locked="0" layoutInCell="1" hidden="0" allowOverlap="1" wp14:anchorId="0CBC00A2" wp14:editId="23710B43">
          <wp:simplePos x="0" y="0"/>
          <wp:positionH relativeFrom="column">
            <wp:posOffset>2721610</wp:posOffset>
          </wp:positionH>
          <wp:positionV relativeFrom="paragraph">
            <wp:posOffset>9788525</wp:posOffset>
          </wp:positionV>
          <wp:extent cx="1186815" cy="4597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86815" cy="459740"/>
                  </a:xfrm>
                  <a:prstGeom prst="rect">
                    <a:avLst/>
                  </a:prstGeom>
                  <a:ln/>
                </pic:spPr>
              </pic:pic>
            </a:graphicData>
          </a:graphic>
        </wp:anchor>
      </w:drawing>
    </w:r>
    <w:r>
      <w:rPr>
        <w:noProof/>
      </w:rPr>
      <w:drawing>
        <wp:anchor distT="0" distB="0" distL="0" distR="0" simplePos="0" relativeHeight="251660288" behindDoc="0" locked="0" layoutInCell="1" hidden="0" allowOverlap="1" wp14:anchorId="42C9DCF6" wp14:editId="552E981E">
          <wp:simplePos x="0" y="0"/>
          <wp:positionH relativeFrom="column">
            <wp:posOffset>-539114</wp:posOffset>
          </wp:positionH>
          <wp:positionV relativeFrom="paragraph">
            <wp:posOffset>-8254</wp:posOffset>
          </wp:positionV>
          <wp:extent cx="7185660" cy="899160"/>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185660" cy="899160"/>
                  </a:xfrm>
                  <a:prstGeom prst="rect">
                    <a:avLst/>
                  </a:prstGeom>
                  <a:ln/>
                </pic:spPr>
              </pic:pic>
            </a:graphicData>
          </a:graphic>
        </wp:anchor>
      </w:drawing>
    </w:r>
    <w:r>
      <w:rPr>
        <w:noProof/>
      </w:rPr>
      <w:drawing>
        <wp:anchor distT="0" distB="0" distL="0" distR="0" simplePos="0" relativeHeight="251661312" behindDoc="0" locked="0" layoutInCell="1" hidden="0" allowOverlap="1" wp14:anchorId="778E8D10" wp14:editId="32C69AAC">
          <wp:simplePos x="0" y="0"/>
          <wp:positionH relativeFrom="column">
            <wp:posOffset>5133340</wp:posOffset>
          </wp:positionH>
          <wp:positionV relativeFrom="paragraph">
            <wp:posOffset>9798050</wp:posOffset>
          </wp:positionV>
          <wp:extent cx="994410" cy="48196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7824" t="19717" r="6113" b="21240"/>
                  <a:stretch>
                    <a:fillRect/>
                  </a:stretch>
                </pic:blipFill>
                <pic:spPr>
                  <a:xfrm>
                    <a:off x="0" y="0"/>
                    <a:ext cx="994410" cy="4819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21F4" w14:textId="77777777" w:rsidR="00D80483" w:rsidRDefault="006E006C">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62336" behindDoc="0" locked="0" layoutInCell="1" hidden="0" allowOverlap="1" wp14:anchorId="082875B4" wp14:editId="13383D3B">
          <wp:simplePos x="0" y="0"/>
          <wp:positionH relativeFrom="column">
            <wp:posOffset>636</wp:posOffset>
          </wp:positionH>
          <wp:positionV relativeFrom="paragraph">
            <wp:posOffset>9782810</wp:posOffset>
          </wp:positionV>
          <wp:extent cx="1605915" cy="453390"/>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05915" cy="453390"/>
                  </a:xfrm>
                  <a:prstGeom prst="rect">
                    <a:avLst/>
                  </a:prstGeom>
                  <a:ln/>
                </pic:spPr>
              </pic:pic>
            </a:graphicData>
          </a:graphic>
        </wp:anchor>
      </w:drawing>
    </w:r>
    <w:r>
      <w:rPr>
        <w:noProof/>
      </w:rPr>
      <w:drawing>
        <wp:anchor distT="0" distB="0" distL="0" distR="0" simplePos="0" relativeHeight="251663360" behindDoc="0" locked="0" layoutInCell="1" hidden="0" allowOverlap="1" wp14:anchorId="6F91B4CE" wp14:editId="43D241C4">
          <wp:simplePos x="0" y="0"/>
          <wp:positionH relativeFrom="column">
            <wp:posOffset>2721610</wp:posOffset>
          </wp:positionH>
          <wp:positionV relativeFrom="paragraph">
            <wp:posOffset>9788525</wp:posOffset>
          </wp:positionV>
          <wp:extent cx="1186815" cy="459740"/>
          <wp:effectExtent l="0" t="0" r="0" b="0"/>
          <wp:wrapSquare wrapText="bothSides" distT="0" distB="0" distL="0" distR="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86815" cy="459740"/>
                  </a:xfrm>
                  <a:prstGeom prst="rect">
                    <a:avLst/>
                  </a:prstGeom>
                  <a:ln/>
                </pic:spPr>
              </pic:pic>
            </a:graphicData>
          </a:graphic>
        </wp:anchor>
      </w:drawing>
    </w:r>
    <w:r>
      <w:rPr>
        <w:noProof/>
      </w:rPr>
      <w:drawing>
        <wp:anchor distT="0" distB="0" distL="0" distR="0" simplePos="0" relativeHeight="251664384" behindDoc="0" locked="0" layoutInCell="1" hidden="0" allowOverlap="1" wp14:anchorId="7431CAA6" wp14:editId="35384954">
          <wp:simplePos x="0" y="0"/>
          <wp:positionH relativeFrom="column">
            <wp:posOffset>-539114</wp:posOffset>
          </wp:positionH>
          <wp:positionV relativeFrom="paragraph">
            <wp:posOffset>-8254</wp:posOffset>
          </wp:positionV>
          <wp:extent cx="7185660" cy="89916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185660" cy="899160"/>
                  </a:xfrm>
                  <a:prstGeom prst="rect">
                    <a:avLst/>
                  </a:prstGeom>
                  <a:ln/>
                </pic:spPr>
              </pic:pic>
            </a:graphicData>
          </a:graphic>
        </wp:anchor>
      </w:drawing>
    </w:r>
    <w:r>
      <w:rPr>
        <w:noProof/>
      </w:rPr>
      <w:drawing>
        <wp:anchor distT="0" distB="0" distL="0" distR="0" simplePos="0" relativeHeight="251665408" behindDoc="0" locked="0" layoutInCell="1" hidden="0" allowOverlap="1" wp14:anchorId="4B61DB47" wp14:editId="042622BD">
          <wp:simplePos x="0" y="0"/>
          <wp:positionH relativeFrom="column">
            <wp:posOffset>5133340</wp:posOffset>
          </wp:positionH>
          <wp:positionV relativeFrom="paragraph">
            <wp:posOffset>9798050</wp:posOffset>
          </wp:positionV>
          <wp:extent cx="994410" cy="481965"/>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l="7824" t="19717" r="6113" b="21240"/>
                  <a:stretch>
                    <a:fillRect/>
                  </a:stretch>
                </pic:blipFill>
                <pic:spPr>
                  <a:xfrm>
                    <a:off x="0" y="0"/>
                    <a:ext cx="994410" cy="4819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483"/>
    <w:rsid w:val="000A6A10"/>
    <w:rsid w:val="00107106"/>
    <w:rsid w:val="003430CF"/>
    <w:rsid w:val="00352B8E"/>
    <w:rsid w:val="00353149"/>
    <w:rsid w:val="003E487A"/>
    <w:rsid w:val="004550D9"/>
    <w:rsid w:val="00470D96"/>
    <w:rsid w:val="004A4F4A"/>
    <w:rsid w:val="004C4AFD"/>
    <w:rsid w:val="006E006C"/>
    <w:rsid w:val="00746603"/>
    <w:rsid w:val="0080273E"/>
    <w:rsid w:val="00807371"/>
    <w:rsid w:val="00836560"/>
    <w:rsid w:val="00847661"/>
    <w:rsid w:val="0087002C"/>
    <w:rsid w:val="00904691"/>
    <w:rsid w:val="0097278D"/>
    <w:rsid w:val="00A017D5"/>
    <w:rsid w:val="00A348DA"/>
    <w:rsid w:val="00A64C0D"/>
    <w:rsid w:val="00A959EF"/>
    <w:rsid w:val="00AB2FB0"/>
    <w:rsid w:val="00D3164A"/>
    <w:rsid w:val="00D80483"/>
    <w:rsid w:val="00F66A26"/>
    <w:rsid w:val="00F84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17D0"/>
  <w15:docId w15:val="{4798F782-F2E0-484D-81C4-A48EA3BF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134"/>
      <w:ind w:left="102"/>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19"/>
      <w:ind w:left="411" w:right="429"/>
      <w:jc w:val="center"/>
    </w:pPr>
    <w:rPr>
      <w:rFonts w:ascii="Calibri" w:eastAsia="Calibri" w:hAnsi="Calibri" w:cs="Calibri"/>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4A4F4A"/>
    <w:rPr>
      <w:color w:val="0000FF"/>
      <w:u w:val="single"/>
    </w:rPr>
  </w:style>
  <w:style w:type="paragraph" w:styleId="NormalWeb">
    <w:name w:val="Normal (Web)"/>
    <w:basedOn w:val="Normal"/>
    <w:uiPriority w:val="99"/>
    <w:semiHidden/>
    <w:unhideWhenUsed/>
    <w:rsid w:val="0087002C"/>
    <w:pPr>
      <w:widowControl/>
      <w:spacing w:before="100" w:beforeAutospacing="1" w:after="100" w:afterAutospacing="1"/>
    </w:pPr>
    <w:rPr>
      <w:sz w:val="24"/>
      <w:szCs w:val="24"/>
      <w:lang w:val="pt-BR"/>
    </w:rPr>
  </w:style>
  <w:style w:type="character" w:styleId="MenoPendente">
    <w:name w:val="Unresolved Mention"/>
    <w:basedOn w:val="Fontepargpadro"/>
    <w:uiPriority w:val="99"/>
    <w:semiHidden/>
    <w:unhideWhenUsed/>
    <w:rsid w:val="000A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7649@ucdb.b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ulissessimon@hot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xavierlucas646@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mara.depaula92@gmail.com</cp:lastModifiedBy>
  <cp:revision>2</cp:revision>
  <dcterms:created xsi:type="dcterms:W3CDTF">2024-08-09T13:06:00Z</dcterms:created>
  <dcterms:modified xsi:type="dcterms:W3CDTF">2024-08-09T13:06:00Z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