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AB343" w14:textId="3E6A5A0D" w:rsidR="00737217" w:rsidRDefault="0000000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734F0E" w:rsidRPr="00734F0E">
        <w:rPr>
          <w:b/>
          <w:bCs/>
          <w:sz w:val="20"/>
          <w:szCs w:val="20"/>
          <w:lang w:val="pt-BR" w:eastAsia="pt-BR"/>
        </w:rPr>
        <w:t>TEKO PORÃ – ARTE, NATUREZA E CIÊNCIA: DESCOLONIZAR AS COLONIALIDADES PARA SER</w:t>
      </w:r>
    </w:p>
    <w:p w14:paraId="5D9BE0D6" w14:textId="55F293AC" w:rsidR="00737217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734F0E">
        <w:rPr>
          <w:sz w:val="20"/>
          <w:szCs w:val="20"/>
        </w:rPr>
        <w:t>UEMS – Universidade Estadual de Mato Grosso do Sul – UUCG-Santo Amaro</w:t>
      </w:r>
    </w:p>
    <w:p w14:paraId="400D673B" w14:textId="718250E7" w:rsidR="00737217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34F0E">
        <w:rPr>
          <w:b/>
          <w:bCs/>
          <w:sz w:val="20"/>
          <w:szCs w:val="20"/>
        </w:rPr>
        <w:t>Linguística, Letras e Artes – Dança</w:t>
      </w:r>
    </w:p>
    <w:p w14:paraId="5D3E1514" w14:textId="17517C1B" w:rsidR="00737217" w:rsidRDefault="00734F0E">
      <w:pPr>
        <w:pStyle w:val="Corpodetexto"/>
        <w:spacing w:after="283"/>
        <w:jc w:val="both"/>
      </w:pPr>
      <w:r w:rsidRPr="00734F0E">
        <w:rPr>
          <w:rFonts w:eastAsia="Calibri"/>
          <w:b/>
          <w:sz w:val="20"/>
          <w:szCs w:val="20"/>
          <w:lang w:eastAsia="zh-CN"/>
        </w:rPr>
        <w:t xml:space="preserve">SIMPLÍCIO, </w:t>
      </w:r>
      <w:r w:rsidRPr="00734F0E">
        <w:rPr>
          <w:rFonts w:eastAsia="Calibri"/>
          <w:b/>
          <w:bCs/>
          <w:sz w:val="20"/>
          <w:szCs w:val="20"/>
          <w:lang w:eastAsia="zh-CN"/>
        </w:rPr>
        <w:t>Ellen Regina Domingos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fldChar w:fldCharType="begin"/>
      </w:r>
      <w:r>
        <w:instrText>HYPERLINK "mailto:ellenre1001@gmail.com"</w:instrText>
      </w:r>
      <w:r>
        <w:fldChar w:fldCharType="separate"/>
      </w:r>
      <w:r w:rsidRPr="00CB43CC">
        <w:rPr>
          <w:rStyle w:val="Hyperlink"/>
          <w:rFonts w:eastAsia="Calibri"/>
          <w:bCs/>
          <w:sz w:val="20"/>
          <w:szCs w:val="20"/>
          <w:lang w:eastAsia="zh-CN"/>
        </w:rPr>
        <w:t>ellenre1001@gmail.com</w:t>
      </w:r>
      <w:r>
        <w:rPr>
          <w:rStyle w:val="Hyperlink"/>
          <w:rFonts w:eastAsia="Calibri"/>
          <w:bCs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687E37">
        <w:rPr>
          <w:rFonts w:eastAsia="Calibri"/>
          <w:b/>
          <w:sz w:val="20"/>
          <w:szCs w:val="20"/>
          <w:lang w:eastAsia="zh-CN"/>
        </w:rPr>
        <w:t xml:space="preserve">BESSA-OLIVEIRA, </w:t>
      </w:r>
      <w:r w:rsidR="00687E37">
        <w:rPr>
          <w:rFonts w:eastAsia="Calibri"/>
          <w:bCs/>
          <w:sz w:val="20"/>
          <w:szCs w:val="20"/>
          <w:lang w:eastAsia="zh-CN"/>
        </w:rPr>
        <w:t>Marcos Antônio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="00687E37">
        <w:fldChar w:fldCharType="begin"/>
      </w:r>
      <w:r w:rsidR="00687E37">
        <w:instrText>HYPERLINK "mailto:marcosbessa@uems.br"</w:instrText>
      </w:r>
      <w:r w:rsidR="00687E37">
        <w:fldChar w:fldCharType="separate"/>
      </w:r>
      <w:r w:rsidR="00687E37" w:rsidRPr="00CB43CC">
        <w:rPr>
          <w:rStyle w:val="Hyperlink"/>
          <w:rFonts w:eastAsia="Calibri"/>
          <w:bCs/>
          <w:sz w:val="20"/>
          <w:szCs w:val="20"/>
          <w:lang w:eastAsia="zh-CN"/>
        </w:rPr>
        <w:t>marcosbessa@uems.br</w:t>
      </w:r>
      <w:r w:rsidR="00687E37">
        <w:rPr>
          <w:rStyle w:val="Hyperlink"/>
          <w:rFonts w:eastAsia="Calibri"/>
          <w:bCs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).</w:t>
      </w:r>
    </w:p>
    <w:p w14:paraId="31BB8785" w14:textId="34C06516" w:rsidR="00737217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87E37" w:rsidRPr="00687E37">
        <w:rPr>
          <w:rFonts w:eastAsia="Calibri"/>
          <w:sz w:val="20"/>
          <w:szCs w:val="20"/>
          <w:lang w:eastAsia="zh-CN"/>
        </w:rPr>
        <w:t>Academico de Dança da UEMS -  Universidade Estadual do Mato Grosso do Sul</w:t>
      </w:r>
      <w:r w:rsidR="00687E37">
        <w:rPr>
          <w:rFonts w:eastAsia="Calibri"/>
          <w:sz w:val="20"/>
          <w:szCs w:val="20"/>
          <w:lang w:eastAsia="zh-CN"/>
        </w:rPr>
        <w:t xml:space="preserve">. ORCID iD – </w:t>
      </w:r>
      <w:hyperlink r:id="rId7" w:history="1">
        <w:r w:rsidR="00687E37" w:rsidRPr="00CA6FAD">
          <w:rPr>
            <w:rStyle w:val="Hyperlink"/>
            <w:rFonts w:eastAsia="Calibri"/>
            <w:sz w:val="20"/>
            <w:szCs w:val="20"/>
            <w:lang w:eastAsia="zh-CN"/>
          </w:rPr>
          <w:t>http://orcid.org/0009-0008-1242-005X</w:t>
        </w:r>
      </w:hyperlink>
      <w:r w:rsidR="00687E37">
        <w:rPr>
          <w:rFonts w:eastAsia="Calibri"/>
          <w:sz w:val="20"/>
          <w:szCs w:val="20"/>
          <w:lang w:eastAsia="zh-CN"/>
        </w:rPr>
        <w:t>.</w:t>
      </w:r>
    </w:p>
    <w:p w14:paraId="11E4B89E" w14:textId="0F0CABFA" w:rsidR="00737217" w:rsidRDefault="00387376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87E37">
        <w:rPr>
          <w:rFonts w:eastAsia="Calibri"/>
          <w:sz w:val="20"/>
          <w:szCs w:val="20"/>
          <w:lang w:eastAsia="zh-CN"/>
        </w:rPr>
        <w:t xml:space="preserve">Professor da UEMS – Universidade Estadual do Mato Grosso do Sul nos cursos de Dança e Teatro e no PROFEDUC – mestrado e doutorado. É lider do grupo de pesquisa NAV(r)E (UEMS/CNPq); é membro dos Grupos de Pesquisa NECC e do Grupos de Pesquisa Estudos Visuais (UNICAMP/CNPq). ORCID iD – </w:t>
      </w:r>
      <w:r w:rsidR="00687E37">
        <w:fldChar w:fldCharType="begin"/>
      </w:r>
      <w:r w:rsidR="00687E37">
        <w:instrText>HYPERLINK "http://orcid.org/0000-0002-4783-7903"</w:instrText>
      </w:r>
      <w:r w:rsidR="00687E37">
        <w:fldChar w:fldCharType="separate"/>
      </w:r>
      <w:r w:rsidR="00687E37" w:rsidRPr="00CB43CC">
        <w:rPr>
          <w:rStyle w:val="Hyperlink"/>
          <w:rFonts w:eastAsia="Calibri"/>
          <w:sz w:val="20"/>
          <w:szCs w:val="20"/>
          <w:lang w:eastAsia="zh-CN"/>
        </w:rPr>
        <w:t>http://orcid.org/0000-0002-4783-7903</w:t>
      </w:r>
      <w:r w:rsidR="00687E37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687E37">
        <w:rPr>
          <w:rFonts w:eastAsia="Calibri"/>
          <w:sz w:val="20"/>
          <w:szCs w:val="20"/>
          <w:lang w:eastAsia="zh-CN"/>
        </w:rPr>
        <w:t>. Editor chefe do periódico Cadernos de Estudos Culturais.</w:t>
      </w:r>
    </w:p>
    <w:p w14:paraId="0E8B3BA6" w14:textId="7B069477" w:rsidR="00737217" w:rsidRDefault="00000000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O texto do resumo deverá conter, em sua estrutura: Introdução; Objetivos; Metodologia; Resultados e Conclusão. Deverá </w:t>
      </w:r>
      <w:r w:rsidR="00381340" w:rsidRPr="00381340">
        <w:rPr>
          <w:sz w:val="20"/>
          <w:szCs w:val="20"/>
          <w:lang w:eastAsia="pt-BR"/>
        </w:rPr>
        <w:t xml:space="preserve">A partir da proposta de pesquisa de investigar as colonialidades e as restrições de Ser-corpo que se dão a partir da imposição de uma razão única advinda do colonizador, baseada em conceitos e informações oriundos da racionalidade europeia, e, por conseguinte, na exclusão de outras formas de saber e ser ancoradas em corpos que não cabem nos modelos estipulados e impostos pela colonização, o projeto de pesquisa PIBIC/CNPq (2023/2024) se desenvolveu partindo do pressuposto de que as atividades artísticas e processos criativos, por ancorarem-se na presença e na subjetividade do corpo que se envolve e nas suas relações com sua realidade, mostram-se como caminhos para se pensar em uma educação </w:t>
      </w:r>
      <w:r w:rsidR="00381340" w:rsidRPr="00381340">
        <w:rPr>
          <w:i/>
          <w:iCs/>
          <w:sz w:val="20"/>
          <w:szCs w:val="20"/>
          <w:lang w:eastAsia="pt-BR"/>
        </w:rPr>
        <w:t xml:space="preserve">com/por meio do </w:t>
      </w:r>
      <w:r w:rsidR="00381340" w:rsidRPr="00381340">
        <w:rPr>
          <w:sz w:val="20"/>
          <w:szCs w:val="20"/>
          <w:lang w:eastAsia="pt-BR"/>
        </w:rPr>
        <w:t xml:space="preserve">corpo; não se trata da transmissão de informações descontextualizadas, mas da perspectiva do corpo como um processo orgânico em constante desenvolvimento a partir daquilo que experiencia. Logo, é atualizar nossas concepções sobre corpo, para além da tradição que o considera matéria mecânica separado e “controlado” pela mente, mas como organismo vivo em constante processo de desdobramento a partir das singularidades de cada um. O </w:t>
      </w:r>
      <w:r w:rsidR="00381340" w:rsidRPr="00381340">
        <w:rPr>
          <w:i/>
          <w:iCs/>
          <w:sz w:val="20"/>
          <w:szCs w:val="20"/>
          <w:lang w:eastAsia="pt-BR"/>
        </w:rPr>
        <w:t>Bem-viver</w:t>
      </w:r>
      <w:r w:rsidR="00381340" w:rsidRPr="00381340">
        <w:rPr>
          <w:sz w:val="20"/>
          <w:szCs w:val="20"/>
          <w:lang w:eastAsia="pt-BR"/>
        </w:rPr>
        <w:t xml:space="preserve">, como conceito que pressupõe a harmonia entre corpos e naturezas, individualidades e coletivos, pode ser a síntese da descolonização, ou nossa intenção enquanto humanos conviventes, e, no entanto, também se ancora no processo de tomada de consciência de cada indivíduo de seu corpo como processo vivo e veículo de sua expressão no mundo </w:t>
      </w:r>
      <w:r w:rsidR="00381340" w:rsidRPr="00381340">
        <w:rPr>
          <w:sz w:val="20"/>
          <w:szCs w:val="20"/>
          <w:lang w:val="pt-BR" w:eastAsia="pt-BR"/>
        </w:rPr>
        <w:t xml:space="preserve">para </w:t>
      </w:r>
      <w:proofErr w:type="spellStart"/>
      <w:r w:rsidR="00381340" w:rsidRPr="00381340">
        <w:rPr>
          <w:i/>
          <w:iCs/>
          <w:sz w:val="20"/>
          <w:szCs w:val="20"/>
          <w:lang w:val="pt-BR" w:eastAsia="pt-BR"/>
        </w:rPr>
        <w:t>con-viver</w:t>
      </w:r>
      <w:proofErr w:type="spellEnd"/>
      <w:r w:rsidR="00381340" w:rsidRPr="00381340">
        <w:rPr>
          <w:sz w:val="20"/>
          <w:szCs w:val="20"/>
          <w:lang w:eastAsia="pt-BR"/>
        </w:rPr>
        <w:t>. A partir disso o relatório em texto apresenta relatos e vivências no “Viver UEMS”. Como acadêmico de Dança desenvolvemos constantes investigações teórico-práticas do corpo e suas potencialidades, tendo como principal ponto o estado de presença que nos permite notar e vivenciar as sutilezas de se estar vivo, as sincronicidades dos acontecimentos, o desapercebido que pode ser a chave para a virada de consciência e mesmo o simples que compõe e preenche de sentidos nossas vidas a partir de uma concepção sensível que denota o viver como “Bem-viver”, uma vida que carece de sentido, pertencimento e prazer, e, um corpo que se alimento dos pequenos acontecimentos cotidianos.</w:t>
      </w:r>
    </w:p>
    <w:p w14:paraId="0E7C1644" w14:textId="3C4FB93A" w:rsidR="00737217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F5F34">
        <w:rPr>
          <w:sz w:val="20"/>
          <w:szCs w:val="20"/>
        </w:rPr>
        <w:t>Descolonizar, Corpo, Natureza.</w:t>
      </w:r>
    </w:p>
    <w:p w14:paraId="496EE2B4" w14:textId="5B5E5C53" w:rsidR="00737217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F5F34">
        <w:rPr>
          <w:sz w:val="20"/>
          <w:szCs w:val="20"/>
          <w:lang w:eastAsia="pt-BR"/>
        </w:rPr>
        <w:t>Agradeço ao CNPq a consenção da bolsa</w:t>
      </w:r>
      <w:r>
        <w:rPr>
          <w:sz w:val="20"/>
          <w:szCs w:val="20"/>
          <w:lang w:eastAsia="pt-BR"/>
        </w:rPr>
        <w:t>.</w:t>
      </w:r>
    </w:p>
    <w:p w14:paraId="3DFBEF7A" w14:textId="77777777" w:rsidR="00737217" w:rsidRDefault="00737217">
      <w:pPr>
        <w:jc w:val="both"/>
        <w:rPr>
          <w:sz w:val="20"/>
          <w:szCs w:val="20"/>
        </w:rPr>
      </w:pPr>
    </w:p>
    <w:p w14:paraId="051EFE3B" w14:textId="77777777" w:rsidR="00737217" w:rsidRDefault="00737217">
      <w:pPr>
        <w:jc w:val="both"/>
        <w:rPr>
          <w:sz w:val="20"/>
          <w:szCs w:val="20"/>
        </w:rPr>
      </w:pPr>
    </w:p>
    <w:p w14:paraId="110BC7EC" w14:textId="77777777" w:rsidR="00737217" w:rsidRDefault="00737217">
      <w:pPr>
        <w:jc w:val="both"/>
        <w:rPr>
          <w:sz w:val="20"/>
          <w:szCs w:val="20"/>
        </w:rPr>
      </w:pPr>
    </w:p>
    <w:sectPr w:rsidR="0073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2EE20" w14:textId="77777777" w:rsidR="00516A94" w:rsidRDefault="00516A94">
      <w:r>
        <w:separator/>
      </w:r>
    </w:p>
  </w:endnote>
  <w:endnote w:type="continuationSeparator" w:id="0">
    <w:p w14:paraId="3149A8E6" w14:textId="77777777" w:rsidR="00516A94" w:rsidRDefault="0051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5832" w14:textId="77777777" w:rsidR="00737217" w:rsidRDefault="007372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7EF17" w14:textId="77777777" w:rsidR="00737217" w:rsidRDefault="0073721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A3E13" w14:textId="77777777" w:rsidR="00737217" w:rsidRDefault="0073721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FEAEA" w14:textId="77777777" w:rsidR="00516A94" w:rsidRDefault="00516A94">
      <w:r>
        <w:separator/>
      </w:r>
    </w:p>
  </w:footnote>
  <w:footnote w:type="continuationSeparator" w:id="0">
    <w:p w14:paraId="77F785C6" w14:textId="77777777" w:rsidR="00516A94" w:rsidRDefault="0051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1978" w14:textId="77777777" w:rsidR="00737217" w:rsidRDefault="007372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A76DD" w14:textId="77777777" w:rsidR="00737217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B401905" wp14:editId="050C85C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C73BB51" wp14:editId="0EE5DE7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394D62C" wp14:editId="1FE9266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E72539E" wp14:editId="12FEC25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F675" w14:textId="77777777" w:rsidR="00737217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271892C" wp14:editId="68A83E7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9714123" wp14:editId="28DC906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09C1A68" wp14:editId="6FADC59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88252CC" wp14:editId="3AAF629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17"/>
    <w:rsid w:val="001F5F34"/>
    <w:rsid w:val="003206B9"/>
    <w:rsid w:val="00381340"/>
    <w:rsid w:val="00387376"/>
    <w:rsid w:val="00457FE6"/>
    <w:rsid w:val="00516A94"/>
    <w:rsid w:val="00687E37"/>
    <w:rsid w:val="00734F0E"/>
    <w:rsid w:val="00737217"/>
    <w:rsid w:val="00E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B65F"/>
  <w15:docId w15:val="{02B52952-E11B-40A3-8A2B-BE901F61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34F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rcid.org/0009-0008-1242-005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518</Words>
  <Characters>2927</Characters>
  <Application>Microsoft Office Word</Application>
  <DocSecurity>0</DocSecurity>
  <Lines>43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Marcos Antônio Bessa-Oliveira</cp:lastModifiedBy>
  <cp:revision>6</cp:revision>
  <cp:lastPrinted>2023-01-31T14:18:00Z</cp:lastPrinted>
  <dcterms:created xsi:type="dcterms:W3CDTF">2024-08-12T20:09:00Z</dcterms:created>
  <dcterms:modified xsi:type="dcterms:W3CDTF">2024-08-12T20:19:00Z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