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GÊNESE E EVOLUÇÃO DA VOÇOROCA DO PARQUE ECOLÓGICO DO SÓTER, CAMPO GRANDE, MATO GROSSO DO SUL</w:t>
      </w:r>
    </w:p>
    <w:p w:rsidR="00000000" w:rsidDel="00000000" w:rsidP="00000000" w:rsidRDefault="00000000" w:rsidRPr="00000000" w14:paraId="00000002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</w:p>
    <w:p w:rsidR="00000000" w:rsidDel="00000000" w:rsidP="00000000" w:rsidRDefault="00000000" w:rsidRPr="00000000" w14:paraId="00000003">
      <w:pPr>
        <w:spacing w:after="283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Pesquisa - Ciências Exatas e da Terra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NONATO, </w:t>
      </w:r>
      <w:r w:rsidDel="00000000" w:rsidR="00000000" w:rsidRPr="00000000">
        <w:rPr>
          <w:sz w:val="20"/>
          <w:szCs w:val="20"/>
          <w:rtl w:val="0"/>
        </w:rPr>
        <w:t xml:space="preserve">Karoline dos Santos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(karolinenonato26@gmail.com);</w:t>
      </w:r>
      <w:r w:rsidDel="00000000" w:rsidR="00000000" w:rsidRPr="00000000">
        <w:rPr>
          <w:b w:val="1"/>
          <w:sz w:val="20"/>
          <w:szCs w:val="20"/>
          <w:rtl w:val="0"/>
        </w:rPr>
        <w:t xml:space="preserve"> CAPOANE, </w:t>
      </w:r>
      <w:r w:rsidDel="00000000" w:rsidR="00000000" w:rsidRPr="00000000">
        <w:rPr>
          <w:sz w:val="20"/>
          <w:szCs w:val="20"/>
          <w:rtl w:val="0"/>
        </w:rPr>
        <w:t xml:space="preserve">Viviane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(viviane.capoane@uems.br);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Geografia Bacharelado - UEMS, campus de Campo Grande-MS;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do curso de Geografia - UEMS, campus de Campo Grande-MS;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presença de voçorocas em áreas urbanas é um dos grandes problemas enfrentados para a gestão e planejamento das cidades que foram imersas em transformações antropogênicas. No perímetro urbano de Campo Grande/MS, há uma voçoroca de aproximadamente 3,4 ha localizada no interior do Parque Ecológico do Sóter (PES). Como a voçoroca se originou e evoluiu ao longo das últimas décadas ainda não foi estudado. Diante disso, o presente trabalho teve como objetivo preencher esta lacuna de conhecimento. Para a análise, foi considerado o contexto da Bacia Hidrográfica do Córrego do Sóter (BHCS). A base cartográfica utilizada foi o levantamento aerofotogramétrico de 2013 na escala 1:1000. Após gerado o Modelo Digital de Elevação (MDE 1m), com o interpolador </w:t>
      </w:r>
      <w:r w:rsidDel="00000000" w:rsidR="00000000" w:rsidRPr="00000000">
        <w:rPr>
          <w:i w:val="1"/>
          <w:sz w:val="20"/>
          <w:szCs w:val="20"/>
          <w:rtl w:val="0"/>
        </w:rPr>
        <w:t xml:space="preserve">topo to raster</w:t>
      </w:r>
      <w:r w:rsidDel="00000000" w:rsidR="00000000" w:rsidRPr="00000000">
        <w:rPr>
          <w:sz w:val="20"/>
          <w:szCs w:val="20"/>
          <w:rtl w:val="0"/>
        </w:rPr>
        <w:t xml:space="preserve">, foi extraído o limite da bacia hidrográfica e da área de drenagem da voçoroca. A análise dos aspectos geotécnicos foi feita com base na Carta Geotécnica de 2020 e a análise histórica de uso e cobertura da terra, com ortofotos e imagens de satélite de alta resolução espacial. A BHCS possui uma área de 861,6 ha e perímetro de 17,5 km. As elevações na BHCS variam de 562,9 a 698,5 m, com amplitude de 135,7 m. O declive médio é de 4,9%, com maiores valores no talude da voçoroca. O substrato litológico no terço médio e superior da BHCS é composto por arenitos do Grupo Caiuá, dos quais derivam solos arenosos (Neossolo Quartzarênico) altamente suscetíveis à erosão. A análise histórica da transformação da paisagem mostra que em 1970 a vegetação nativa havia sido praticamente dizimada e a área onde se encontra a voçoroca era utilizada para a pecuária. A expansão urbana, impermeabilização dos solos e direcionamento das águas pluviais para um único ponto, deu origem à voçoroca. Mesmo que o relevo no local fosse suave ondulado, a presença de solos altamente suscetíveis a erosão, contribuiu para a formação da voçoroca. Embora as ortofotos mostrem que a voçoroca se originou entre 1970 e 1980, nenhuma medida foi tomada pelo poder público municipal para a recuperação da voçoroca, e o processo erosivo continua ativo, resultando em impactos ambientais como perda de sedimento, degradação da qualidade da água e assoreamento e, econômicos como a construção de uma barragem no interior do PES para drenar os sedimentos e obras de desassoreamento.</w:t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Mudanças de uso do solo, Expansão urbana, Sistema de drenagem de águas pluviais.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À universidade Estadual de Mato Grosso do Sul pela Bolsa de Iniciação Científica, Edital UEMS/CNPq N° 03/2023 - PROPPI/UEMS - PIBIC.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